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9B9" w:rsidRDefault="006D29B9" w:rsidP="00933BE3">
      <w:pPr>
        <w:ind w:firstLine="2127"/>
        <w:jc w:val="both"/>
        <w:rPr>
          <w:rFonts w:ascii="Verdana" w:hAnsi="Verdana"/>
          <w:b/>
        </w:rPr>
      </w:pPr>
    </w:p>
    <w:p w:rsidR="00EC6ED0" w:rsidRPr="006D29B9" w:rsidRDefault="009205A9" w:rsidP="00933BE3">
      <w:pPr>
        <w:ind w:firstLine="2127"/>
        <w:jc w:val="both"/>
        <w:rPr>
          <w:rFonts w:ascii="Verdana" w:hAnsi="Verdana"/>
          <w:b/>
        </w:rPr>
      </w:pPr>
      <w:r w:rsidRPr="006D29B9">
        <w:rPr>
          <w:rFonts w:ascii="Verdana" w:hAnsi="Verdana"/>
          <w:b/>
        </w:rPr>
        <w:t xml:space="preserve">DECRETO Nº </w:t>
      </w:r>
      <w:r w:rsidR="006D29B9" w:rsidRPr="006D29B9">
        <w:rPr>
          <w:rFonts w:ascii="Verdana" w:hAnsi="Verdana"/>
          <w:b/>
        </w:rPr>
        <w:t>197</w:t>
      </w:r>
      <w:r w:rsidR="00A506A7" w:rsidRPr="006D29B9">
        <w:rPr>
          <w:rFonts w:ascii="Verdana" w:hAnsi="Verdana"/>
          <w:b/>
        </w:rPr>
        <w:t>/20</w:t>
      </w:r>
      <w:r w:rsidR="00C70C36">
        <w:rPr>
          <w:rFonts w:ascii="Verdana" w:hAnsi="Verdana"/>
          <w:b/>
        </w:rPr>
        <w:t>22</w:t>
      </w:r>
    </w:p>
    <w:p w:rsidR="00EC6ED0" w:rsidRPr="006D29B9" w:rsidRDefault="00EC6ED0" w:rsidP="00A506A7">
      <w:pPr>
        <w:pStyle w:val="TextosemFormatao"/>
        <w:jc w:val="both"/>
        <w:rPr>
          <w:rFonts w:ascii="Verdana" w:hAnsi="Verdana"/>
          <w:b/>
          <w:bCs/>
          <w:sz w:val="24"/>
          <w:szCs w:val="24"/>
        </w:rPr>
      </w:pPr>
    </w:p>
    <w:p w:rsidR="00EC6ED0" w:rsidRPr="006D29B9" w:rsidRDefault="00EC6ED0" w:rsidP="00EC6ED0">
      <w:pPr>
        <w:pStyle w:val="TextosemFormatao"/>
        <w:ind w:left="2124" w:firstLine="6"/>
        <w:jc w:val="both"/>
        <w:rPr>
          <w:rFonts w:ascii="Verdana" w:hAnsi="Verdana"/>
          <w:b/>
          <w:bCs/>
          <w:sz w:val="24"/>
          <w:szCs w:val="24"/>
        </w:rPr>
      </w:pPr>
      <w:r w:rsidRPr="006D29B9">
        <w:rPr>
          <w:rFonts w:ascii="Verdana" w:hAnsi="Verdana"/>
          <w:b/>
          <w:bCs/>
          <w:sz w:val="24"/>
          <w:szCs w:val="24"/>
        </w:rPr>
        <w:t>NOMEIA MEMBROS DO CONSELHO MUNICIP</w:t>
      </w:r>
      <w:r w:rsidR="002A7201" w:rsidRPr="006D29B9">
        <w:rPr>
          <w:rFonts w:ascii="Verdana" w:hAnsi="Verdana"/>
          <w:b/>
          <w:bCs/>
          <w:sz w:val="24"/>
          <w:szCs w:val="24"/>
        </w:rPr>
        <w:t xml:space="preserve">AL DE </w:t>
      </w:r>
      <w:r w:rsidR="00A506A7" w:rsidRPr="006D29B9">
        <w:rPr>
          <w:rFonts w:ascii="Verdana" w:hAnsi="Verdana"/>
          <w:b/>
          <w:bCs/>
          <w:sz w:val="24"/>
          <w:szCs w:val="24"/>
        </w:rPr>
        <w:t>HABITAÇÃO E DÁ OUTRAS PROVIDÊNCIAS</w:t>
      </w:r>
      <w:r w:rsidR="002A7201" w:rsidRPr="006D29B9">
        <w:rPr>
          <w:rFonts w:ascii="Verdana" w:hAnsi="Verdana"/>
          <w:b/>
          <w:bCs/>
          <w:sz w:val="24"/>
          <w:szCs w:val="24"/>
        </w:rPr>
        <w:t>.</w:t>
      </w:r>
    </w:p>
    <w:p w:rsidR="00EC6ED0" w:rsidRPr="006D29B9" w:rsidRDefault="00EC6ED0" w:rsidP="00EC6ED0">
      <w:pPr>
        <w:pStyle w:val="TextosemFormatao"/>
        <w:jc w:val="both"/>
        <w:rPr>
          <w:rFonts w:ascii="Verdana" w:hAnsi="Verdana"/>
          <w:sz w:val="24"/>
          <w:szCs w:val="24"/>
        </w:rPr>
      </w:pPr>
      <w:r w:rsidRPr="006D29B9">
        <w:rPr>
          <w:rFonts w:ascii="Verdana" w:hAnsi="Verdana"/>
          <w:sz w:val="24"/>
          <w:szCs w:val="24"/>
        </w:rPr>
        <w:tab/>
      </w:r>
      <w:r w:rsidRPr="006D29B9">
        <w:rPr>
          <w:rFonts w:ascii="Verdana" w:hAnsi="Verdana"/>
          <w:sz w:val="24"/>
          <w:szCs w:val="24"/>
        </w:rPr>
        <w:tab/>
      </w:r>
      <w:r w:rsidRPr="006D29B9">
        <w:rPr>
          <w:rFonts w:ascii="Verdana" w:hAnsi="Verdana"/>
          <w:sz w:val="24"/>
          <w:szCs w:val="24"/>
        </w:rPr>
        <w:tab/>
      </w:r>
    </w:p>
    <w:p w:rsidR="00FA4D91" w:rsidRPr="006D29B9" w:rsidRDefault="00FA4D91" w:rsidP="00FA4D91">
      <w:pPr>
        <w:pStyle w:val="TextosemFormatao"/>
        <w:ind w:left="2127"/>
        <w:jc w:val="both"/>
        <w:rPr>
          <w:rFonts w:ascii="Verdana" w:hAnsi="Verdan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29B9">
        <w:rPr>
          <w:rFonts w:ascii="Verdana" w:hAnsi="Verdan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NEURI MEURER</w:t>
      </w:r>
      <w:r w:rsidRPr="006D29B9">
        <w:rPr>
          <w:rFonts w:ascii="Verdana" w:hAnsi="Verdan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Prefeito Municipal de Irati – Estado de Santa Catarina, no uso de suas atribuições legais que lhe são conferidas pelo art. 071, inciso IV da Lei Orgânica Municipal, </w:t>
      </w:r>
    </w:p>
    <w:p w:rsidR="006D29B9" w:rsidRPr="006D29B9" w:rsidRDefault="006D29B9" w:rsidP="00FA4D91">
      <w:pPr>
        <w:pStyle w:val="TextosemFormatao"/>
        <w:ind w:left="2127"/>
        <w:jc w:val="both"/>
        <w:rPr>
          <w:rFonts w:ascii="Verdana" w:hAnsi="Verdan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6ED0" w:rsidRPr="006D29B9" w:rsidRDefault="006D29B9" w:rsidP="006D29B9">
      <w:pPr>
        <w:pStyle w:val="TextosemFormatao"/>
        <w:ind w:left="2127"/>
        <w:jc w:val="both"/>
        <w:rPr>
          <w:rFonts w:ascii="Verdana" w:hAnsi="Verdana" w:cs="Tahom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29B9">
        <w:rPr>
          <w:rFonts w:ascii="Verdana" w:hAnsi="Verdan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Considerando </w:t>
      </w:r>
      <w:r w:rsidRPr="006D29B9">
        <w:rPr>
          <w:rFonts w:ascii="Verdana" w:hAnsi="Verdana" w:cs="Tahom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Ofício nº 062/2022 recebido da Câmara Municipal de Vereadores em que não indicará mais membros para Conselhos Municipais, visto da Vedação contida na jurisprudência e legislação citada,</w:t>
      </w:r>
    </w:p>
    <w:p w:rsidR="006D29B9" w:rsidRPr="006D29B9" w:rsidRDefault="006D29B9" w:rsidP="006D29B9">
      <w:pPr>
        <w:pStyle w:val="TextosemFormatao"/>
        <w:ind w:left="2127"/>
        <w:jc w:val="both"/>
        <w:rPr>
          <w:rFonts w:ascii="Verdana" w:hAnsi="Verdana"/>
          <w:bCs/>
          <w:sz w:val="24"/>
          <w:szCs w:val="24"/>
        </w:rPr>
      </w:pPr>
    </w:p>
    <w:p w:rsidR="00EC6ED0" w:rsidRPr="006D29B9" w:rsidRDefault="00EC6ED0" w:rsidP="00A506A7">
      <w:pPr>
        <w:pStyle w:val="TextosemFormatao"/>
        <w:ind w:firstLine="2127"/>
        <w:jc w:val="both"/>
        <w:rPr>
          <w:rFonts w:ascii="Verdana" w:hAnsi="Verdana"/>
          <w:b/>
          <w:bCs/>
          <w:sz w:val="24"/>
          <w:szCs w:val="24"/>
        </w:rPr>
      </w:pPr>
      <w:r w:rsidRPr="006D29B9">
        <w:rPr>
          <w:rFonts w:ascii="Verdana" w:hAnsi="Verdana"/>
          <w:b/>
          <w:bCs/>
          <w:sz w:val="24"/>
          <w:szCs w:val="24"/>
        </w:rPr>
        <w:t>D</w:t>
      </w:r>
      <w:r w:rsidR="00A506A7" w:rsidRPr="006D29B9">
        <w:rPr>
          <w:rFonts w:ascii="Verdana" w:hAnsi="Verdana"/>
          <w:b/>
          <w:bCs/>
          <w:sz w:val="24"/>
          <w:szCs w:val="24"/>
        </w:rPr>
        <w:t xml:space="preserve"> </w:t>
      </w:r>
      <w:r w:rsidRPr="006D29B9">
        <w:rPr>
          <w:rFonts w:ascii="Verdana" w:hAnsi="Verdana"/>
          <w:b/>
          <w:bCs/>
          <w:sz w:val="24"/>
          <w:szCs w:val="24"/>
        </w:rPr>
        <w:t>E</w:t>
      </w:r>
      <w:r w:rsidR="00A506A7" w:rsidRPr="006D29B9">
        <w:rPr>
          <w:rFonts w:ascii="Verdana" w:hAnsi="Verdana"/>
          <w:b/>
          <w:bCs/>
          <w:sz w:val="24"/>
          <w:szCs w:val="24"/>
        </w:rPr>
        <w:t xml:space="preserve"> </w:t>
      </w:r>
      <w:r w:rsidRPr="006D29B9">
        <w:rPr>
          <w:rFonts w:ascii="Verdana" w:hAnsi="Verdana"/>
          <w:b/>
          <w:bCs/>
          <w:sz w:val="24"/>
          <w:szCs w:val="24"/>
        </w:rPr>
        <w:t>C</w:t>
      </w:r>
      <w:r w:rsidR="00A506A7" w:rsidRPr="006D29B9">
        <w:rPr>
          <w:rFonts w:ascii="Verdana" w:hAnsi="Verdana"/>
          <w:b/>
          <w:bCs/>
          <w:sz w:val="24"/>
          <w:szCs w:val="24"/>
        </w:rPr>
        <w:t xml:space="preserve"> </w:t>
      </w:r>
      <w:r w:rsidRPr="006D29B9">
        <w:rPr>
          <w:rFonts w:ascii="Verdana" w:hAnsi="Verdana"/>
          <w:b/>
          <w:bCs/>
          <w:sz w:val="24"/>
          <w:szCs w:val="24"/>
        </w:rPr>
        <w:t>R</w:t>
      </w:r>
      <w:r w:rsidR="00A506A7" w:rsidRPr="006D29B9">
        <w:rPr>
          <w:rFonts w:ascii="Verdana" w:hAnsi="Verdana"/>
          <w:b/>
          <w:bCs/>
          <w:sz w:val="24"/>
          <w:szCs w:val="24"/>
        </w:rPr>
        <w:t xml:space="preserve"> </w:t>
      </w:r>
      <w:r w:rsidRPr="006D29B9">
        <w:rPr>
          <w:rFonts w:ascii="Verdana" w:hAnsi="Verdana"/>
          <w:b/>
          <w:bCs/>
          <w:sz w:val="24"/>
          <w:szCs w:val="24"/>
        </w:rPr>
        <w:t>E</w:t>
      </w:r>
      <w:r w:rsidR="00A506A7" w:rsidRPr="006D29B9">
        <w:rPr>
          <w:rFonts w:ascii="Verdana" w:hAnsi="Verdana"/>
          <w:b/>
          <w:bCs/>
          <w:sz w:val="24"/>
          <w:szCs w:val="24"/>
        </w:rPr>
        <w:t xml:space="preserve"> </w:t>
      </w:r>
      <w:r w:rsidRPr="006D29B9">
        <w:rPr>
          <w:rFonts w:ascii="Verdana" w:hAnsi="Verdana"/>
          <w:b/>
          <w:bCs/>
          <w:sz w:val="24"/>
          <w:szCs w:val="24"/>
        </w:rPr>
        <w:t>T</w:t>
      </w:r>
      <w:r w:rsidR="00A506A7" w:rsidRPr="006D29B9">
        <w:rPr>
          <w:rFonts w:ascii="Verdana" w:hAnsi="Verdana"/>
          <w:b/>
          <w:bCs/>
          <w:sz w:val="24"/>
          <w:szCs w:val="24"/>
        </w:rPr>
        <w:t xml:space="preserve"> </w:t>
      </w:r>
      <w:r w:rsidRPr="006D29B9">
        <w:rPr>
          <w:rFonts w:ascii="Verdana" w:hAnsi="Verdana"/>
          <w:b/>
          <w:bCs/>
          <w:sz w:val="24"/>
          <w:szCs w:val="24"/>
        </w:rPr>
        <w:t>A:</w:t>
      </w:r>
    </w:p>
    <w:p w:rsidR="00EC6ED0" w:rsidRPr="006D29B9" w:rsidRDefault="00EC6ED0" w:rsidP="00EC6ED0">
      <w:pPr>
        <w:pStyle w:val="TextosemFormatao"/>
        <w:ind w:left="2124"/>
        <w:jc w:val="both"/>
        <w:rPr>
          <w:rFonts w:ascii="Verdana" w:hAnsi="Verdana"/>
          <w:sz w:val="24"/>
          <w:szCs w:val="24"/>
        </w:rPr>
      </w:pPr>
    </w:p>
    <w:p w:rsidR="00EC6ED0" w:rsidRPr="006D29B9" w:rsidRDefault="00EC6ED0" w:rsidP="00D82EE1">
      <w:pPr>
        <w:pStyle w:val="TextosemFormatao"/>
        <w:ind w:firstLine="426"/>
        <w:jc w:val="both"/>
        <w:rPr>
          <w:rFonts w:ascii="Verdana" w:hAnsi="Verdana"/>
          <w:sz w:val="24"/>
          <w:szCs w:val="24"/>
        </w:rPr>
      </w:pPr>
      <w:r w:rsidRPr="006D29B9">
        <w:rPr>
          <w:rFonts w:ascii="Verdana" w:hAnsi="Verdana"/>
          <w:b/>
          <w:bCs/>
          <w:sz w:val="24"/>
          <w:szCs w:val="24"/>
        </w:rPr>
        <w:t>Art. 1º</w:t>
      </w:r>
      <w:r w:rsidRPr="006D29B9">
        <w:rPr>
          <w:rFonts w:ascii="Verdana" w:hAnsi="Verdana"/>
          <w:sz w:val="24"/>
          <w:szCs w:val="24"/>
        </w:rPr>
        <w:t xml:space="preserve"> - Fica</w:t>
      </w:r>
      <w:r w:rsidR="00A506A7" w:rsidRPr="006D29B9">
        <w:rPr>
          <w:rFonts w:ascii="Verdana" w:hAnsi="Verdana"/>
          <w:sz w:val="24"/>
          <w:szCs w:val="24"/>
        </w:rPr>
        <w:t>m</w:t>
      </w:r>
      <w:r w:rsidRPr="006D29B9">
        <w:rPr>
          <w:rFonts w:ascii="Verdana" w:hAnsi="Verdana"/>
          <w:sz w:val="24"/>
          <w:szCs w:val="24"/>
        </w:rPr>
        <w:t xml:space="preserve"> nomeado</w:t>
      </w:r>
      <w:r w:rsidR="00A506A7" w:rsidRPr="006D29B9">
        <w:rPr>
          <w:rFonts w:ascii="Verdana" w:hAnsi="Verdana"/>
          <w:sz w:val="24"/>
          <w:szCs w:val="24"/>
        </w:rPr>
        <w:t>s membros do</w:t>
      </w:r>
      <w:r w:rsidRPr="006D29B9">
        <w:rPr>
          <w:rFonts w:ascii="Verdana" w:hAnsi="Verdana"/>
          <w:sz w:val="24"/>
          <w:szCs w:val="24"/>
        </w:rPr>
        <w:t xml:space="preserve"> Conselho </w:t>
      </w:r>
      <w:r w:rsidR="00A506A7" w:rsidRPr="006D29B9">
        <w:rPr>
          <w:rFonts w:ascii="Verdana" w:hAnsi="Verdana"/>
          <w:sz w:val="24"/>
          <w:szCs w:val="24"/>
        </w:rPr>
        <w:t>Municipal de Habitação</w:t>
      </w:r>
      <w:r w:rsidRPr="006D29B9">
        <w:rPr>
          <w:rFonts w:ascii="Verdana" w:hAnsi="Verdana"/>
          <w:sz w:val="24"/>
          <w:szCs w:val="24"/>
        </w:rPr>
        <w:t>,</w:t>
      </w:r>
      <w:r w:rsidR="00A506A7" w:rsidRPr="006D29B9">
        <w:rPr>
          <w:rFonts w:ascii="Verdana" w:hAnsi="Verdana"/>
          <w:sz w:val="24"/>
          <w:szCs w:val="24"/>
        </w:rPr>
        <w:t xml:space="preserve"> de acordo com a Lei Municipal 1042/2019 de 26 de fevereiro de 2019,</w:t>
      </w:r>
      <w:r w:rsidRPr="006D29B9">
        <w:rPr>
          <w:rFonts w:ascii="Verdana" w:hAnsi="Verdana"/>
          <w:sz w:val="24"/>
          <w:szCs w:val="24"/>
        </w:rPr>
        <w:t xml:space="preserve"> conforme segue</w:t>
      </w:r>
      <w:r w:rsidR="00C70C36">
        <w:rPr>
          <w:rFonts w:ascii="Verdana" w:hAnsi="Verdana"/>
          <w:sz w:val="24"/>
          <w:szCs w:val="24"/>
        </w:rPr>
        <w:t>, ficando como Presidente o Membro Efetivo representante da Secretaria de Assistência Social e o suplente em caso de substituição:</w:t>
      </w:r>
    </w:p>
    <w:p w:rsidR="00EC6ED0" w:rsidRPr="006D29B9" w:rsidRDefault="00EC6ED0" w:rsidP="00EC6ED0">
      <w:pPr>
        <w:pStyle w:val="TextosemFormatao"/>
        <w:ind w:left="2127"/>
        <w:jc w:val="both"/>
        <w:rPr>
          <w:rFonts w:ascii="Verdana" w:hAnsi="Verdana"/>
          <w:sz w:val="24"/>
          <w:szCs w:val="24"/>
        </w:rPr>
      </w:pPr>
    </w:p>
    <w:p w:rsidR="00EC6ED0" w:rsidRPr="006D29B9" w:rsidRDefault="00A506A7" w:rsidP="00933BE3">
      <w:pPr>
        <w:pStyle w:val="TextosemFormatao"/>
        <w:ind w:left="993" w:hanging="567"/>
        <w:jc w:val="both"/>
        <w:rPr>
          <w:rFonts w:ascii="Verdana" w:hAnsi="Verdana"/>
          <w:sz w:val="24"/>
          <w:szCs w:val="24"/>
        </w:rPr>
      </w:pPr>
      <w:r w:rsidRPr="006D29B9">
        <w:rPr>
          <w:rFonts w:ascii="Verdana" w:hAnsi="Verdana"/>
          <w:sz w:val="24"/>
          <w:szCs w:val="24"/>
        </w:rPr>
        <w:t xml:space="preserve">I - </w:t>
      </w:r>
      <w:r w:rsidR="00EC6ED0" w:rsidRPr="006D29B9">
        <w:rPr>
          <w:rFonts w:ascii="Verdana" w:hAnsi="Verdana"/>
          <w:sz w:val="24"/>
          <w:szCs w:val="24"/>
        </w:rPr>
        <w:t>REPRESENTANTES DA ADMINISTR</w:t>
      </w:r>
      <w:r w:rsidR="004834C3" w:rsidRPr="006D29B9">
        <w:rPr>
          <w:rFonts w:ascii="Verdana" w:hAnsi="Verdana"/>
          <w:sz w:val="24"/>
          <w:szCs w:val="24"/>
        </w:rPr>
        <w:t>A</w:t>
      </w:r>
      <w:r w:rsidR="00EC6ED0" w:rsidRPr="006D29B9">
        <w:rPr>
          <w:rFonts w:ascii="Verdana" w:hAnsi="Verdana"/>
          <w:sz w:val="24"/>
          <w:szCs w:val="24"/>
        </w:rPr>
        <w:t>ÇÃO MUNICIPAL:</w:t>
      </w:r>
    </w:p>
    <w:p w:rsidR="00933BE3" w:rsidRPr="006D29B9" w:rsidRDefault="00933BE3" w:rsidP="00933BE3">
      <w:pPr>
        <w:pStyle w:val="TextosemFormatao"/>
        <w:ind w:left="993" w:hanging="567"/>
        <w:jc w:val="both"/>
        <w:rPr>
          <w:rFonts w:ascii="Verdana" w:hAnsi="Verdana"/>
          <w:sz w:val="24"/>
          <w:szCs w:val="24"/>
        </w:rPr>
      </w:pPr>
    </w:p>
    <w:p w:rsidR="00EC6ED0" w:rsidRPr="006D29B9" w:rsidRDefault="00EC6ED0" w:rsidP="00A506A7">
      <w:pPr>
        <w:pStyle w:val="TextosemFormatao"/>
        <w:ind w:left="993" w:hanging="567"/>
        <w:jc w:val="both"/>
        <w:rPr>
          <w:rFonts w:ascii="Verdana" w:hAnsi="Verdana"/>
          <w:sz w:val="24"/>
          <w:szCs w:val="24"/>
        </w:rPr>
      </w:pPr>
      <w:r w:rsidRPr="006D29B9">
        <w:rPr>
          <w:rFonts w:ascii="Verdana" w:hAnsi="Verdana"/>
          <w:b/>
          <w:sz w:val="24"/>
          <w:szCs w:val="24"/>
        </w:rPr>
        <w:t xml:space="preserve">Membro Efetivo: </w:t>
      </w:r>
      <w:r w:rsidR="000B1E83" w:rsidRPr="006D29B9">
        <w:rPr>
          <w:rFonts w:ascii="Verdana" w:hAnsi="Verdana"/>
          <w:sz w:val="24"/>
          <w:szCs w:val="24"/>
        </w:rPr>
        <w:t xml:space="preserve"> </w:t>
      </w:r>
      <w:r w:rsidR="006D29B9">
        <w:rPr>
          <w:rFonts w:ascii="Verdana" w:hAnsi="Verdana"/>
          <w:sz w:val="24"/>
          <w:szCs w:val="24"/>
        </w:rPr>
        <w:t>Leandro José Ke</w:t>
      </w:r>
      <w:r w:rsidR="00E3177B" w:rsidRPr="006D29B9">
        <w:rPr>
          <w:rFonts w:ascii="Verdana" w:hAnsi="Verdana"/>
          <w:sz w:val="24"/>
          <w:szCs w:val="24"/>
        </w:rPr>
        <w:t>hl</w:t>
      </w:r>
    </w:p>
    <w:p w:rsidR="00A5280F" w:rsidRPr="006D29B9" w:rsidRDefault="00EC6ED0" w:rsidP="00A506A7">
      <w:pPr>
        <w:pStyle w:val="TextosemFormatao"/>
        <w:ind w:left="993" w:hanging="567"/>
        <w:jc w:val="both"/>
        <w:rPr>
          <w:rFonts w:ascii="Verdana" w:hAnsi="Verdana"/>
          <w:sz w:val="24"/>
          <w:szCs w:val="24"/>
        </w:rPr>
      </w:pPr>
      <w:r w:rsidRPr="006D29B9">
        <w:rPr>
          <w:rFonts w:ascii="Verdana" w:hAnsi="Verdana"/>
          <w:b/>
          <w:sz w:val="24"/>
          <w:szCs w:val="24"/>
        </w:rPr>
        <w:t>S u p l e n t e:</w:t>
      </w:r>
      <w:r w:rsidRPr="006D29B9">
        <w:rPr>
          <w:rFonts w:ascii="Verdana" w:hAnsi="Verdana"/>
          <w:sz w:val="24"/>
          <w:szCs w:val="24"/>
        </w:rPr>
        <w:t xml:space="preserve"> </w:t>
      </w:r>
      <w:r w:rsidR="00693FB6" w:rsidRPr="006D29B9">
        <w:rPr>
          <w:rFonts w:ascii="Verdana" w:hAnsi="Verdana"/>
          <w:sz w:val="24"/>
          <w:szCs w:val="24"/>
        </w:rPr>
        <w:t xml:space="preserve">    </w:t>
      </w:r>
      <w:r w:rsidR="000B1E83" w:rsidRPr="006D29B9">
        <w:rPr>
          <w:rFonts w:ascii="Verdana" w:hAnsi="Verdana"/>
          <w:sz w:val="24"/>
          <w:szCs w:val="24"/>
        </w:rPr>
        <w:t xml:space="preserve"> </w:t>
      </w:r>
      <w:r w:rsidR="00693FB6" w:rsidRPr="006D29B9">
        <w:rPr>
          <w:rFonts w:ascii="Verdana" w:hAnsi="Verdana"/>
          <w:sz w:val="24"/>
          <w:szCs w:val="24"/>
        </w:rPr>
        <w:t>Daniel Fortti</w:t>
      </w:r>
    </w:p>
    <w:p w:rsidR="00EC6ED0" w:rsidRPr="006D29B9" w:rsidRDefault="00EC6ED0" w:rsidP="00EC6ED0">
      <w:pPr>
        <w:pStyle w:val="TextosemFormatao"/>
        <w:jc w:val="both"/>
        <w:rPr>
          <w:rFonts w:ascii="Verdana" w:hAnsi="Verdana"/>
          <w:sz w:val="24"/>
          <w:szCs w:val="24"/>
        </w:rPr>
      </w:pPr>
    </w:p>
    <w:p w:rsidR="00EC6ED0" w:rsidRPr="006D29B9" w:rsidRDefault="00A506A7" w:rsidP="00A506A7">
      <w:pPr>
        <w:pStyle w:val="TextosemFormatao"/>
        <w:ind w:left="993" w:hanging="567"/>
        <w:jc w:val="both"/>
        <w:rPr>
          <w:rFonts w:ascii="Verdana" w:hAnsi="Verdana"/>
          <w:sz w:val="24"/>
          <w:szCs w:val="24"/>
        </w:rPr>
      </w:pPr>
      <w:r w:rsidRPr="006D29B9">
        <w:rPr>
          <w:rFonts w:ascii="Verdana" w:hAnsi="Verdana"/>
          <w:sz w:val="24"/>
          <w:szCs w:val="24"/>
        </w:rPr>
        <w:t xml:space="preserve">II - </w:t>
      </w:r>
      <w:r w:rsidR="00A5280F" w:rsidRPr="006D29B9">
        <w:rPr>
          <w:rFonts w:ascii="Verdana" w:hAnsi="Verdana"/>
          <w:sz w:val="24"/>
          <w:szCs w:val="24"/>
        </w:rPr>
        <w:t>REPRESENTANTES</w:t>
      </w:r>
      <w:r w:rsidR="00EC6ED0" w:rsidRPr="006D29B9">
        <w:rPr>
          <w:rFonts w:ascii="Verdana" w:hAnsi="Verdana"/>
          <w:sz w:val="24"/>
          <w:szCs w:val="24"/>
        </w:rPr>
        <w:t xml:space="preserve"> DO PODER LEGISLATIVO</w:t>
      </w:r>
    </w:p>
    <w:p w:rsidR="00EC6ED0" w:rsidRPr="006D29B9" w:rsidRDefault="00EC6ED0" w:rsidP="00EC6ED0">
      <w:pPr>
        <w:pStyle w:val="TextosemFormatao"/>
        <w:jc w:val="both"/>
        <w:rPr>
          <w:rFonts w:ascii="Verdana" w:hAnsi="Verdana"/>
          <w:sz w:val="24"/>
          <w:szCs w:val="24"/>
          <w:u w:val="single"/>
        </w:rPr>
      </w:pPr>
    </w:p>
    <w:p w:rsidR="00EC6ED0" w:rsidRPr="006D29B9" w:rsidRDefault="00EC6ED0" w:rsidP="00A506A7">
      <w:pPr>
        <w:pStyle w:val="TextosemFormatao"/>
        <w:ind w:left="993" w:hanging="567"/>
        <w:jc w:val="both"/>
        <w:rPr>
          <w:rFonts w:ascii="Verdana" w:hAnsi="Verdana"/>
          <w:sz w:val="24"/>
          <w:szCs w:val="24"/>
        </w:rPr>
      </w:pPr>
      <w:r w:rsidRPr="006D29B9">
        <w:rPr>
          <w:rFonts w:ascii="Verdana" w:hAnsi="Verdana"/>
          <w:b/>
          <w:sz w:val="24"/>
          <w:szCs w:val="24"/>
        </w:rPr>
        <w:t>Membro Efetivo:</w:t>
      </w:r>
      <w:r w:rsidRPr="006D29B9">
        <w:rPr>
          <w:rFonts w:ascii="Verdana" w:hAnsi="Verdana"/>
          <w:sz w:val="24"/>
          <w:szCs w:val="24"/>
        </w:rPr>
        <w:t xml:space="preserve"> </w:t>
      </w:r>
      <w:r w:rsidR="000B1E83" w:rsidRPr="006D29B9">
        <w:rPr>
          <w:rFonts w:ascii="Verdana" w:hAnsi="Verdana"/>
          <w:sz w:val="24"/>
          <w:szCs w:val="24"/>
        </w:rPr>
        <w:t xml:space="preserve"> </w:t>
      </w:r>
      <w:r w:rsidR="006D29B9">
        <w:rPr>
          <w:rFonts w:ascii="Verdana" w:hAnsi="Verdana"/>
          <w:sz w:val="24"/>
          <w:szCs w:val="24"/>
        </w:rPr>
        <w:t>não designado</w:t>
      </w:r>
    </w:p>
    <w:p w:rsidR="00EC6ED0" w:rsidRPr="006D29B9" w:rsidRDefault="00EC6ED0" w:rsidP="00A506A7">
      <w:pPr>
        <w:pStyle w:val="TextosemFormatao"/>
        <w:ind w:left="993" w:hanging="567"/>
        <w:jc w:val="both"/>
        <w:rPr>
          <w:rFonts w:ascii="Verdana" w:hAnsi="Verdana"/>
          <w:sz w:val="24"/>
          <w:szCs w:val="24"/>
        </w:rPr>
      </w:pPr>
      <w:r w:rsidRPr="006D29B9">
        <w:rPr>
          <w:rFonts w:ascii="Verdana" w:hAnsi="Verdana"/>
          <w:b/>
          <w:sz w:val="24"/>
          <w:szCs w:val="24"/>
        </w:rPr>
        <w:t>S u p l e n t e:</w:t>
      </w:r>
      <w:r w:rsidRPr="006D29B9">
        <w:rPr>
          <w:rFonts w:ascii="Verdana" w:hAnsi="Verdana"/>
          <w:sz w:val="24"/>
          <w:szCs w:val="24"/>
        </w:rPr>
        <w:t xml:space="preserve"> </w:t>
      </w:r>
      <w:r w:rsidR="000B1E83" w:rsidRPr="006D29B9">
        <w:rPr>
          <w:rFonts w:ascii="Verdana" w:hAnsi="Verdana"/>
          <w:sz w:val="24"/>
          <w:szCs w:val="24"/>
        </w:rPr>
        <w:t xml:space="preserve"> </w:t>
      </w:r>
      <w:r w:rsidR="001B5972" w:rsidRPr="006D29B9">
        <w:rPr>
          <w:rFonts w:ascii="Verdana" w:hAnsi="Verdana"/>
          <w:sz w:val="24"/>
          <w:szCs w:val="24"/>
        </w:rPr>
        <w:t xml:space="preserve">    </w:t>
      </w:r>
      <w:r w:rsidR="006D29B9">
        <w:rPr>
          <w:rFonts w:ascii="Verdana" w:hAnsi="Verdana"/>
          <w:sz w:val="24"/>
          <w:szCs w:val="24"/>
        </w:rPr>
        <w:t>não designado</w:t>
      </w:r>
    </w:p>
    <w:p w:rsidR="00EC6ED0" w:rsidRPr="006D29B9" w:rsidRDefault="00EC6ED0" w:rsidP="00EC6ED0">
      <w:pPr>
        <w:pStyle w:val="TextosemFormatao"/>
        <w:jc w:val="both"/>
        <w:rPr>
          <w:rFonts w:ascii="Verdana" w:hAnsi="Verdana"/>
          <w:sz w:val="24"/>
          <w:szCs w:val="24"/>
        </w:rPr>
      </w:pPr>
    </w:p>
    <w:p w:rsidR="00EC6ED0" w:rsidRPr="006D29B9" w:rsidRDefault="00A506A7" w:rsidP="00A506A7">
      <w:pPr>
        <w:pStyle w:val="TextosemFormatao"/>
        <w:ind w:left="993" w:hanging="567"/>
        <w:jc w:val="both"/>
        <w:rPr>
          <w:rFonts w:ascii="Verdana" w:hAnsi="Verdana"/>
          <w:sz w:val="24"/>
          <w:szCs w:val="24"/>
        </w:rPr>
      </w:pPr>
      <w:r w:rsidRPr="006D29B9">
        <w:rPr>
          <w:rFonts w:ascii="Verdana" w:hAnsi="Verdana"/>
          <w:sz w:val="24"/>
          <w:szCs w:val="24"/>
        </w:rPr>
        <w:t xml:space="preserve">III - </w:t>
      </w:r>
      <w:r w:rsidR="00A5280F" w:rsidRPr="006D29B9">
        <w:rPr>
          <w:rFonts w:ascii="Verdana" w:hAnsi="Verdana"/>
          <w:sz w:val="24"/>
          <w:szCs w:val="24"/>
        </w:rPr>
        <w:t>REPRESENTANTES</w:t>
      </w:r>
      <w:r w:rsidR="00EC6ED0" w:rsidRPr="006D29B9">
        <w:rPr>
          <w:rFonts w:ascii="Verdana" w:hAnsi="Verdana"/>
          <w:sz w:val="24"/>
          <w:szCs w:val="24"/>
        </w:rPr>
        <w:t xml:space="preserve"> </w:t>
      </w:r>
      <w:r w:rsidRPr="006D29B9">
        <w:rPr>
          <w:rFonts w:ascii="Verdana" w:hAnsi="Verdana"/>
          <w:sz w:val="24"/>
          <w:szCs w:val="24"/>
        </w:rPr>
        <w:t>DO COMÉRCIO E INDÚSTRIA</w:t>
      </w:r>
    </w:p>
    <w:p w:rsidR="00EC6ED0" w:rsidRPr="006D29B9" w:rsidRDefault="00EC6ED0" w:rsidP="00EC6ED0">
      <w:pPr>
        <w:pStyle w:val="TextosemFormatao"/>
        <w:jc w:val="both"/>
        <w:rPr>
          <w:rFonts w:ascii="Verdana" w:hAnsi="Verdana"/>
          <w:sz w:val="24"/>
          <w:szCs w:val="24"/>
          <w:u w:val="single"/>
        </w:rPr>
      </w:pPr>
    </w:p>
    <w:p w:rsidR="00EC6ED0" w:rsidRPr="006D29B9" w:rsidRDefault="00EC6ED0" w:rsidP="00A506A7">
      <w:pPr>
        <w:pStyle w:val="TextosemFormatao"/>
        <w:ind w:left="993" w:hanging="567"/>
        <w:jc w:val="both"/>
        <w:rPr>
          <w:rFonts w:ascii="Verdana" w:hAnsi="Verdana"/>
          <w:sz w:val="24"/>
          <w:szCs w:val="24"/>
        </w:rPr>
      </w:pPr>
      <w:r w:rsidRPr="006D29B9">
        <w:rPr>
          <w:rFonts w:ascii="Verdana" w:hAnsi="Verdana"/>
          <w:b/>
          <w:sz w:val="24"/>
          <w:szCs w:val="24"/>
        </w:rPr>
        <w:t>Membro Efetivo:</w:t>
      </w:r>
      <w:r w:rsidRPr="006D29B9">
        <w:rPr>
          <w:rFonts w:ascii="Verdana" w:hAnsi="Verdana"/>
          <w:sz w:val="24"/>
          <w:szCs w:val="24"/>
        </w:rPr>
        <w:t xml:space="preserve"> </w:t>
      </w:r>
      <w:r w:rsidR="000B1E83" w:rsidRPr="006D29B9">
        <w:rPr>
          <w:rFonts w:ascii="Verdana" w:hAnsi="Verdana"/>
          <w:sz w:val="24"/>
          <w:szCs w:val="24"/>
        </w:rPr>
        <w:t xml:space="preserve"> </w:t>
      </w:r>
      <w:r w:rsidR="00E3177B" w:rsidRPr="006D29B9">
        <w:rPr>
          <w:rFonts w:ascii="Verdana" w:hAnsi="Verdana"/>
          <w:sz w:val="24"/>
          <w:szCs w:val="24"/>
        </w:rPr>
        <w:t>Valdecir G</w:t>
      </w:r>
      <w:r w:rsidR="006D29B9">
        <w:rPr>
          <w:rFonts w:ascii="Verdana" w:hAnsi="Verdana"/>
          <w:sz w:val="24"/>
          <w:szCs w:val="24"/>
        </w:rPr>
        <w:t>e</w:t>
      </w:r>
      <w:r w:rsidR="00E3177B" w:rsidRPr="006D29B9">
        <w:rPr>
          <w:rFonts w:ascii="Verdana" w:hAnsi="Verdana"/>
          <w:sz w:val="24"/>
          <w:szCs w:val="24"/>
        </w:rPr>
        <w:t>l</w:t>
      </w:r>
      <w:r w:rsidR="006D29B9">
        <w:rPr>
          <w:rFonts w:ascii="Verdana" w:hAnsi="Verdana"/>
          <w:sz w:val="24"/>
          <w:szCs w:val="24"/>
        </w:rPr>
        <w:t>h</w:t>
      </w:r>
      <w:r w:rsidR="00E3177B" w:rsidRPr="006D29B9">
        <w:rPr>
          <w:rFonts w:ascii="Verdana" w:hAnsi="Verdana"/>
          <w:sz w:val="24"/>
          <w:szCs w:val="24"/>
        </w:rPr>
        <w:t>en</w:t>
      </w:r>
    </w:p>
    <w:p w:rsidR="00EC6ED0" w:rsidRPr="006D29B9" w:rsidRDefault="00EC6ED0" w:rsidP="00A506A7">
      <w:pPr>
        <w:pStyle w:val="TextosemFormatao"/>
        <w:ind w:left="993" w:hanging="567"/>
        <w:jc w:val="both"/>
        <w:rPr>
          <w:rFonts w:ascii="Verdana" w:hAnsi="Verdana"/>
          <w:sz w:val="24"/>
          <w:szCs w:val="24"/>
        </w:rPr>
      </w:pPr>
      <w:r w:rsidRPr="006D29B9">
        <w:rPr>
          <w:rFonts w:ascii="Verdana" w:hAnsi="Verdana"/>
          <w:b/>
          <w:sz w:val="24"/>
          <w:szCs w:val="24"/>
        </w:rPr>
        <w:t>S u p l e n t e:</w:t>
      </w:r>
      <w:r w:rsidR="00693FB6" w:rsidRPr="006D29B9">
        <w:rPr>
          <w:rFonts w:ascii="Verdana" w:hAnsi="Verdana"/>
          <w:sz w:val="24"/>
          <w:szCs w:val="24"/>
        </w:rPr>
        <w:t xml:space="preserve">      </w:t>
      </w:r>
      <w:r w:rsidR="006D29B9">
        <w:rPr>
          <w:rFonts w:ascii="Verdana" w:hAnsi="Verdana"/>
          <w:sz w:val="24"/>
          <w:szCs w:val="24"/>
        </w:rPr>
        <w:t>Igor Stédille</w:t>
      </w:r>
      <w:bookmarkStart w:id="0" w:name="_GoBack"/>
      <w:bookmarkEnd w:id="0"/>
    </w:p>
    <w:p w:rsidR="00A5280F" w:rsidRPr="006D29B9" w:rsidRDefault="00A5280F" w:rsidP="00A5280F">
      <w:pPr>
        <w:pStyle w:val="TextosemFormatao"/>
        <w:ind w:left="993"/>
        <w:jc w:val="both"/>
        <w:rPr>
          <w:rFonts w:ascii="Verdana" w:hAnsi="Verdana"/>
          <w:sz w:val="24"/>
          <w:szCs w:val="24"/>
        </w:rPr>
      </w:pPr>
    </w:p>
    <w:p w:rsidR="00D44041" w:rsidRPr="006D29B9" w:rsidRDefault="00A506A7" w:rsidP="00A506A7">
      <w:pPr>
        <w:pStyle w:val="TextosemFormatao"/>
        <w:ind w:left="993" w:hanging="567"/>
        <w:jc w:val="both"/>
        <w:rPr>
          <w:rFonts w:ascii="Verdana" w:hAnsi="Verdana"/>
          <w:sz w:val="24"/>
          <w:szCs w:val="24"/>
        </w:rPr>
      </w:pPr>
      <w:r w:rsidRPr="006D29B9">
        <w:rPr>
          <w:rFonts w:ascii="Verdana" w:hAnsi="Verdana"/>
          <w:sz w:val="24"/>
          <w:szCs w:val="24"/>
        </w:rPr>
        <w:t xml:space="preserve">IV - </w:t>
      </w:r>
      <w:r w:rsidR="00D44041" w:rsidRPr="006D29B9">
        <w:rPr>
          <w:rFonts w:ascii="Verdana" w:hAnsi="Verdana"/>
          <w:sz w:val="24"/>
          <w:szCs w:val="24"/>
        </w:rPr>
        <w:t xml:space="preserve">REPRESENTANTES </w:t>
      </w:r>
      <w:r w:rsidRPr="006D29B9">
        <w:rPr>
          <w:rFonts w:ascii="Verdana" w:hAnsi="Verdana"/>
          <w:sz w:val="24"/>
          <w:szCs w:val="24"/>
        </w:rPr>
        <w:t>DAS ASSOCIAÇÕES E COOPERATIVAS</w:t>
      </w:r>
    </w:p>
    <w:p w:rsidR="00D44041" w:rsidRPr="006D29B9" w:rsidRDefault="00D44041" w:rsidP="00D44041">
      <w:pPr>
        <w:pStyle w:val="TextosemFormatao"/>
        <w:jc w:val="both"/>
        <w:rPr>
          <w:rFonts w:ascii="Verdana" w:hAnsi="Verdana"/>
          <w:sz w:val="24"/>
          <w:szCs w:val="24"/>
          <w:u w:val="single"/>
        </w:rPr>
      </w:pPr>
    </w:p>
    <w:p w:rsidR="00D44041" w:rsidRPr="006D29B9" w:rsidRDefault="00D44041" w:rsidP="00A506A7">
      <w:pPr>
        <w:pStyle w:val="TextosemFormatao"/>
        <w:ind w:left="993" w:hanging="567"/>
        <w:jc w:val="both"/>
        <w:rPr>
          <w:rFonts w:ascii="Verdana" w:hAnsi="Verdana"/>
          <w:sz w:val="24"/>
          <w:szCs w:val="24"/>
        </w:rPr>
      </w:pPr>
      <w:r w:rsidRPr="006D29B9">
        <w:rPr>
          <w:rFonts w:ascii="Verdana" w:hAnsi="Verdana"/>
          <w:b/>
          <w:sz w:val="24"/>
          <w:szCs w:val="24"/>
        </w:rPr>
        <w:t>Membro Efetivo:</w:t>
      </w:r>
      <w:r w:rsidRPr="006D29B9">
        <w:rPr>
          <w:rFonts w:ascii="Verdana" w:hAnsi="Verdana"/>
          <w:sz w:val="24"/>
          <w:szCs w:val="24"/>
        </w:rPr>
        <w:t xml:space="preserve"> </w:t>
      </w:r>
      <w:r w:rsidR="000B1E83" w:rsidRPr="006D29B9">
        <w:rPr>
          <w:rFonts w:ascii="Verdana" w:hAnsi="Verdana"/>
          <w:sz w:val="24"/>
          <w:szCs w:val="24"/>
        </w:rPr>
        <w:t xml:space="preserve"> </w:t>
      </w:r>
      <w:r w:rsidR="006D29B9" w:rsidRPr="006D29B9">
        <w:rPr>
          <w:rFonts w:ascii="Verdana" w:hAnsi="Verdana"/>
          <w:sz w:val="24"/>
          <w:szCs w:val="24"/>
        </w:rPr>
        <w:t>Jurandir Smiderle</w:t>
      </w:r>
    </w:p>
    <w:p w:rsidR="00D44041" w:rsidRPr="006D29B9" w:rsidRDefault="00D44041" w:rsidP="00A506A7">
      <w:pPr>
        <w:pStyle w:val="TextosemFormatao"/>
        <w:ind w:left="993" w:hanging="567"/>
        <w:jc w:val="both"/>
        <w:rPr>
          <w:rFonts w:ascii="Verdana" w:hAnsi="Verdana"/>
          <w:sz w:val="24"/>
          <w:szCs w:val="24"/>
        </w:rPr>
      </w:pPr>
      <w:r w:rsidRPr="006D29B9">
        <w:rPr>
          <w:rFonts w:ascii="Verdana" w:hAnsi="Verdana"/>
          <w:b/>
          <w:sz w:val="24"/>
          <w:szCs w:val="24"/>
        </w:rPr>
        <w:t>S u p l e n t e:</w:t>
      </w:r>
      <w:r w:rsidRPr="006D29B9">
        <w:rPr>
          <w:rFonts w:ascii="Verdana" w:hAnsi="Verdana"/>
          <w:sz w:val="24"/>
          <w:szCs w:val="24"/>
        </w:rPr>
        <w:t xml:space="preserve"> </w:t>
      </w:r>
      <w:r w:rsidR="000B1E83" w:rsidRPr="006D29B9">
        <w:rPr>
          <w:rFonts w:ascii="Verdana" w:hAnsi="Verdana"/>
          <w:sz w:val="24"/>
          <w:szCs w:val="24"/>
        </w:rPr>
        <w:t xml:space="preserve"> </w:t>
      </w:r>
      <w:r w:rsidR="00693FB6" w:rsidRPr="006D29B9">
        <w:rPr>
          <w:rFonts w:ascii="Verdana" w:hAnsi="Verdana"/>
          <w:sz w:val="24"/>
          <w:szCs w:val="24"/>
        </w:rPr>
        <w:t xml:space="preserve">    </w:t>
      </w:r>
      <w:r w:rsidR="006D29B9">
        <w:rPr>
          <w:rFonts w:ascii="Verdana" w:hAnsi="Verdana"/>
          <w:sz w:val="24"/>
          <w:szCs w:val="24"/>
        </w:rPr>
        <w:t>Vanderlei Dal Santo</w:t>
      </w:r>
    </w:p>
    <w:p w:rsidR="00A506A7" w:rsidRPr="006D29B9" w:rsidRDefault="00A506A7" w:rsidP="00D44041">
      <w:pPr>
        <w:pStyle w:val="TextosemFormatao"/>
        <w:ind w:left="993"/>
        <w:jc w:val="both"/>
        <w:rPr>
          <w:rFonts w:ascii="Verdana" w:hAnsi="Verdana"/>
          <w:sz w:val="24"/>
          <w:szCs w:val="24"/>
        </w:rPr>
      </w:pPr>
    </w:p>
    <w:p w:rsidR="00A506A7" w:rsidRPr="006D29B9" w:rsidRDefault="00A506A7" w:rsidP="00A506A7">
      <w:pPr>
        <w:pStyle w:val="TextosemFormatao"/>
        <w:ind w:left="993" w:hanging="567"/>
        <w:jc w:val="both"/>
        <w:rPr>
          <w:rFonts w:ascii="Verdana" w:hAnsi="Verdana"/>
          <w:sz w:val="24"/>
          <w:szCs w:val="24"/>
        </w:rPr>
      </w:pPr>
      <w:r w:rsidRPr="006D29B9">
        <w:rPr>
          <w:rFonts w:ascii="Verdana" w:hAnsi="Verdana"/>
          <w:sz w:val="24"/>
          <w:szCs w:val="24"/>
        </w:rPr>
        <w:t>V - REPRESENTANTES DA SECRETARIA DE ASSISTÊNCIA SOCIAL</w:t>
      </w:r>
    </w:p>
    <w:p w:rsidR="00A506A7" w:rsidRPr="006D29B9" w:rsidRDefault="00A506A7" w:rsidP="00A506A7">
      <w:pPr>
        <w:pStyle w:val="TextosemFormatao"/>
        <w:ind w:left="993" w:hanging="567"/>
        <w:jc w:val="both"/>
        <w:rPr>
          <w:rFonts w:ascii="Verdana" w:hAnsi="Verdana"/>
          <w:sz w:val="24"/>
          <w:szCs w:val="24"/>
        </w:rPr>
      </w:pPr>
      <w:r w:rsidRPr="006D29B9">
        <w:rPr>
          <w:rFonts w:ascii="Verdana" w:hAnsi="Verdana"/>
          <w:b/>
          <w:sz w:val="24"/>
          <w:szCs w:val="24"/>
        </w:rPr>
        <w:t>Membro Efetivo:</w:t>
      </w:r>
      <w:r w:rsidRPr="006D29B9">
        <w:rPr>
          <w:rFonts w:ascii="Verdana" w:hAnsi="Verdana"/>
          <w:sz w:val="24"/>
          <w:szCs w:val="24"/>
        </w:rPr>
        <w:t xml:space="preserve"> </w:t>
      </w:r>
      <w:r w:rsidR="000B1E83" w:rsidRPr="006D29B9">
        <w:rPr>
          <w:rFonts w:ascii="Verdana" w:hAnsi="Verdana"/>
          <w:sz w:val="24"/>
          <w:szCs w:val="24"/>
        </w:rPr>
        <w:t xml:space="preserve"> </w:t>
      </w:r>
      <w:r w:rsidR="006D29B9">
        <w:rPr>
          <w:rFonts w:ascii="Verdana" w:hAnsi="Verdana"/>
          <w:sz w:val="24"/>
          <w:szCs w:val="24"/>
        </w:rPr>
        <w:t>Gemanir Verdi</w:t>
      </w:r>
    </w:p>
    <w:p w:rsidR="00EF11D8" w:rsidRPr="006D29B9" w:rsidRDefault="00A506A7" w:rsidP="00D82EE1">
      <w:pPr>
        <w:pStyle w:val="TextosemFormatao"/>
        <w:ind w:left="993" w:hanging="567"/>
        <w:jc w:val="both"/>
        <w:rPr>
          <w:rFonts w:ascii="Verdana" w:hAnsi="Verdana"/>
          <w:sz w:val="24"/>
          <w:szCs w:val="24"/>
        </w:rPr>
      </w:pPr>
      <w:r w:rsidRPr="006D29B9">
        <w:rPr>
          <w:rFonts w:ascii="Verdana" w:hAnsi="Verdana"/>
          <w:b/>
          <w:sz w:val="24"/>
          <w:szCs w:val="24"/>
        </w:rPr>
        <w:t>S u p l e n t e:</w:t>
      </w:r>
      <w:r w:rsidRPr="006D29B9">
        <w:rPr>
          <w:rFonts w:ascii="Verdana" w:hAnsi="Verdana"/>
          <w:sz w:val="24"/>
          <w:szCs w:val="24"/>
        </w:rPr>
        <w:t xml:space="preserve"> </w:t>
      </w:r>
      <w:r w:rsidR="00693FB6" w:rsidRPr="006D29B9">
        <w:rPr>
          <w:rFonts w:ascii="Verdana" w:hAnsi="Verdana"/>
          <w:sz w:val="24"/>
          <w:szCs w:val="24"/>
        </w:rPr>
        <w:t xml:space="preserve">     </w:t>
      </w:r>
      <w:r w:rsidR="006D29B9">
        <w:rPr>
          <w:rFonts w:ascii="Verdana" w:hAnsi="Verdana"/>
          <w:sz w:val="24"/>
          <w:szCs w:val="24"/>
        </w:rPr>
        <w:t>Fernanda Sordi Garbin</w:t>
      </w:r>
      <w:r w:rsidR="000B1E83" w:rsidRPr="006D29B9">
        <w:rPr>
          <w:rFonts w:ascii="Verdana" w:hAnsi="Verdana"/>
          <w:sz w:val="24"/>
          <w:szCs w:val="24"/>
        </w:rPr>
        <w:t xml:space="preserve"> </w:t>
      </w:r>
    </w:p>
    <w:p w:rsidR="00EB1295" w:rsidRPr="006D29B9" w:rsidRDefault="00EB1295" w:rsidP="00A5280F">
      <w:pPr>
        <w:pStyle w:val="TextosemFormatao"/>
        <w:ind w:left="993"/>
        <w:jc w:val="both"/>
        <w:rPr>
          <w:rFonts w:ascii="Verdana" w:hAnsi="Verdana"/>
          <w:b/>
          <w:sz w:val="24"/>
          <w:szCs w:val="24"/>
          <w:u w:val="single"/>
        </w:rPr>
      </w:pPr>
    </w:p>
    <w:p w:rsidR="006D29B9" w:rsidRDefault="006D29B9" w:rsidP="00D82EE1">
      <w:pPr>
        <w:pStyle w:val="TextosemFormatao"/>
        <w:ind w:firstLine="426"/>
        <w:jc w:val="both"/>
        <w:rPr>
          <w:rFonts w:ascii="Verdana" w:hAnsi="Verdana"/>
          <w:b/>
          <w:sz w:val="24"/>
          <w:szCs w:val="24"/>
        </w:rPr>
      </w:pPr>
    </w:p>
    <w:p w:rsidR="006D29B9" w:rsidRDefault="006D29B9" w:rsidP="00D82EE1">
      <w:pPr>
        <w:pStyle w:val="TextosemFormatao"/>
        <w:ind w:firstLine="426"/>
        <w:jc w:val="both"/>
        <w:rPr>
          <w:rFonts w:ascii="Verdana" w:hAnsi="Verdana"/>
          <w:b/>
          <w:sz w:val="24"/>
          <w:szCs w:val="24"/>
        </w:rPr>
      </w:pPr>
    </w:p>
    <w:p w:rsidR="009415B7" w:rsidRPr="006D29B9" w:rsidRDefault="00D82EE1" w:rsidP="00D82EE1">
      <w:pPr>
        <w:pStyle w:val="TextosemFormatao"/>
        <w:ind w:firstLine="426"/>
        <w:jc w:val="both"/>
        <w:rPr>
          <w:rFonts w:ascii="Verdana" w:hAnsi="Verdana"/>
          <w:sz w:val="24"/>
          <w:szCs w:val="24"/>
        </w:rPr>
      </w:pPr>
      <w:r w:rsidRPr="006D29B9">
        <w:rPr>
          <w:rFonts w:ascii="Verdana" w:hAnsi="Verdana"/>
          <w:b/>
          <w:sz w:val="24"/>
          <w:szCs w:val="24"/>
        </w:rPr>
        <w:t>Art. 2</w:t>
      </w:r>
      <w:r w:rsidR="009415B7" w:rsidRPr="006D29B9">
        <w:rPr>
          <w:rFonts w:ascii="Verdana" w:hAnsi="Verdana"/>
          <w:b/>
          <w:sz w:val="24"/>
          <w:szCs w:val="24"/>
        </w:rPr>
        <w:t xml:space="preserve">º - </w:t>
      </w:r>
      <w:r w:rsidRPr="006D29B9">
        <w:rPr>
          <w:rFonts w:ascii="Verdana" w:hAnsi="Verdana"/>
          <w:sz w:val="24"/>
          <w:szCs w:val="24"/>
        </w:rPr>
        <w:t>De acordo com o art. 1</w:t>
      </w:r>
      <w:r w:rsidR="00D44041" w:rsidRPr="006D29B9">
        <w:rPr>
          <w:rFonts w:ascii="Verdana" w:hAnsi="Verdana"/>
          <w:sz w:val="24"/>
          <w:szCs w:val="24"/>
        </w:rPr>
        <w:t>º -</w:t>
      </w:r>
      <w:r w:rsidR="009415B7" w:rsidRPr="006D29B9">
        <w:rPr>
          <w:rFonts w:ascii="Verdana" w:hAnsi="Verdana"/>
          <w:sz w:val="24"/>
          <w:szCs w:val="24"/>
        </w:rPr>
        <w:t xml:space="preserve"> parágrafo segundo</w:t>
      </w:r>
      <w:r w:rsidRPr="006D29B9">
        <w:rPr>
          <w:rFonts w:ascii="Verdana" w:hAnsi="Verdana"/>
          <w:sz w:val="24"/>
          <w:szCs w:val="24"/>
        </w:rPr>
        <w:t xml:space="preserve"> da Lei 1</w:t>
      </w:r>
      <w:r w:rsidR="006D29B9">
        <w:rPr>
          <w:rFonts w:ascii="Verdana" w:hAnsi="Verdana"/>
          <w:sz w:val="24"/>
          <w:szCs w:val="24"/>
        </w:rPr>
        <w:t>.</w:t>
      </w:r>
      <w:r w:rsidRPr="006D29B9">
        <w:rPr>
          <w:rFonts w:ascii="Verdana" w:hAnsi="Verdana"/>
          <w:sz w:val="24"/>
          <w:szCs w:val="24"/>
        </w:rPr>
        <w:t>042/2019</w:t>
      </w:r>
      <w:r w:rsidR="00D44041" w:rsidRPr="006D29B9">
        <w:rPr>
          <w:rFonts w:ascii="Verdana" w:hAnsi="Verdana"/>
          <w:sz w:val="24"/>
          <w:szCs w:val="24"/>
        </w:rPr>
        <w:t xml:space="preserve">, </w:t>
      </w:r>
      <w:r w:rsidR="009415B7" w:rsidRPr="006D29B9">
        <w:rPr>
          <w:rFonts w:ascii="Verdana" w:hAnsi="Verdana"/>
          <w:sz w:val="24"/>
          <w:szCs w:val="24"/>
        </w:rPr>
        <w:t>o mandato do presente Conselho terá validade de dois anos,</w:t>
      </w:r>
      <w:r w:rsidRPr="006D29B9">
        <w:rPr>
          <w:rFonts w:ascii="Verdana" w:hAnsi="Verdana"/>
          <w:sz w:val="24"/>
          <w:szCs w:val="24"/>
        </w:rPr>
        <w:t xml:space="preserve"> prorrogável por igual período</w:t>
      </w:r>
      <w:r w:rsidR="009415B7" w:rsidRPr="006D29B9">
        <w:rPr>
          <w:rFonts w:ascii="Verdana" w:hAnsi="Verdana"/>
          <w:sz w:val="24"/>
          <w:szCs w:val="24"/>
        </w:rPr>
        <w:t xml:space="preserve"> a partir da publicação </w:t>
      </w:r>
      <w:r w:rsidRPr="006D29B9">
        <w:rPr>
          <w:rFonts w:ascii="Verdana" w:hAnsi="Verdana"/>
          <w:sz w:val="24"/>
          <w:szCs w:val="24"/>
        </w:rPr>
        <w:t>do presente Decreto.</w:t>
      </w:r>
    </w:p>
    <w:p w:rsidR="00D82EE1" w:rsidRPr="006D29B9" w:rsidRDefault="00D82EE1" w:rsidP="00D82EE1">
      <w:pPr>
        <w:pStyle w:val="TextosemFormatao"/>
        <w:ind w:firstLine="426"/>
        <w:jc w:val="both"/>
        <w:rPr>
          <w:rFonts w:ascii="Verdana" w:hAnsi="Verdana"/>
          <w:sz w:val="24"/>
          <w:szCs w:val="24"/>
        </w:rPr>
      </w:pPr>
    </w:p>
    <w:p w:rsidR="009415B7" w:rsidRPr="006D29B9" w:rsidRDefault="00D82EE1" w:rsidP="00933BE3">
      <w:pPr>
        <w:pStyle w:val="TextosemFormatao"/>
        <w:ind w:firstLine="426"/>
        <w:jc w:val="both"/>
        <w:rPr>
          <w:rFonts w:ascii="Verdana" w:hAnsi="Verdana"/>
          <w:sz w:val="24"/>
          <w:szCs w:val="24"/>
        </w:rPr>
      </w:pPr>
      <w:r w:rsidRPr="006D29B9">
        <w:rPr>
          <w:rFonts w:ascii="Verdana" w:hAnsi="Verdana"/>
          <w:b/>
          <w:sz w:val="24"/>
          <w:szCs w:val="24"/>
        </w:rPr>
        <w:t xml:space="preserve">Art. 3º - </w:t>
      </w:r>
      <w:r w:rsidR="00933BE3" w:rsidRPr="006D29B9">
        <w:rPr>
          <w:rFonts w:ascii="Verdana" w:hAnsi="Verdana"/>
          <w:sz w:val="24"/>
          <w:szCs w:val="24"/>
        </w:rPr>
        <w:t>O serviço do Conselho será considerado de caráter relevância pública, não lhe atribuindo qualquer remuneração e nem se caracterizando qualquer vínculo de emprego para fins deste objeto, entre o Município e os seus componentes, incluindo a não geração de direito ou obrigação social ou trabalhista.</w:t>
      </w:r>
    </w:p>
    <w:p w:rsidR="00FA4D91" w:rsidRPr="006D29B9" w:rsidRDefault="00FA4D91" w:rsidP="00933BE3">
      <w:pPr>
        <w:pStyle w:val="TextosemFormatao"/>
        <w:ind w:firstLine="426"/>
        <w:jc w:val="both"/>
        <w:rPr>
          <w:rFonts w:ascii="Verdana" w:hAnsi="Verdana"/>
          <w:sz w:val="24"/>
          <w:szCs w:val="24"/>
        </w:rPr>
      </w:pPr>
    </w:p>
    <w:p w:rsidR="00EC6ED0" w:rsidRPr="006D29B9" w:rsidRDefault="00933BE3" w:rsidP="00D82EE1">
      <w:pPr>
        <w:pStyle w:val="TextosemFormatao"/>
        <w:ind w:firstLine="426"/>
        <w:jc w:val="both"/>
        <w:rPr>
          <w:rFonts w:ascii="Verdana" w:hAnsi="Verdana"/>
          <w:sz w:val="24"/>
          <w:szCs w:val="24"/>
        </w:rPr>
      </w:pPr>
      <w:r w:rsidRPr="006D29B9">
        <w:rPr>
          <w:rFonts w:ascii="Verdana" w:hAnsi="Verdana"/>
          <w:b/>
          <w:bCs/>
          <w:sz w:val="24"/>
          <w:szCs w:val="24"/>
        </w:rPr>
        <w:t>Art. 4</w:t>
      </w:r>
      <w:r w:rsidR="00EC6ED0" w:rsidRPr="006D29B9">
        <w:rPr>
          <w:rFonts w:ascii="Verdana" w:hAnsi="Verdana"/>
          <w:b/>
          <w:bCs/>
          <w:sz w:val="24"/>
          <w:szCs w:val="24"/>
        </w:rPr>
        <w:t>º</w:t>
      </w:r>
      <w:r w:rsidR="00EC6ED0" w:rsidRPr="006D29B9">
        <w:rPr>
          <w:rFonts w:ascii="Verdana" w:hAnsi="Verdana"/>
          <w:sz w:val="24"/>
          <w:szCs w:val="24"/>
        </w:rPr>
        <w:t xml:space="preserve"> - Este decreto entra em vigor na data da sua publicação, </w:t>
      </w:r>
      <w:r w:rsidRPr="006D29B9">
        <w:rPr>
          <w:rFonts w:ascii="Verdana" w:hAnsi="Verdana"/>
          <w:sz w:val="24"/>
          <w:szCs w:val="24"/>
        </w:rPr>
        <w:t>revogando-se</w:t>
      </w:r>
      <w:r w:rsidR="00E3177B" w:rsidRPr="006D29B9">
        <w:rPr>
          <w:rFonts w:ascii="Verdana" w:hAnsi="Verdana"/>
          <w:sz w:val="24"/>
          <w:szCs w:val="24"/>
        </w:rPr>
        <w:t xml:space="preserve"> as disposições em contrário.</w:t>
      </w:r>
    </w:p>
    <w:p w:rsidR="00EC6ED0" w:rsidRPr="006D29B9" w:rsidRDefault="00EC6ED0" w:rsidP="00EC6ED0">
      <w:pPr>
        <w:pStyle w:val="TextosemFormatao"/>
        <w:jc w:val="both"/>
        <w:rPr>
          <w:rFonts w:ascii="Verdana" w:hAnsi="Verdana"/>
          <w:sz w:val="24"/>
          <w:szCs w:val="24"/>
        </w:rPr>
      </w:pPr>
    </w:p>
    <w:p w:rsidR="00EC6ED0" w:rsidRPr="006D29B9" w:rsidRDefault="006D29B9" w:rsidP="00D82EE1">
      <w:pPr>
        <w:pStyle w:val="TextosemFormatao"/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Gabinete do Prefeito em 19 de setembro de 2022</w:t>
      </w:r>
      <w:r w:rsidR="00EB1295" w:rsidRPr="006D29B9">
        <w:rPr>
          <w:rFonts w:ascii="Verdana" w:hAnsi="Verdana"/>
          <w:sz w:val="24"/>
          <w:szCs w:val="24"/>
        </w:rPr>
        <w:t>.</w:t>
      </w:r>
    </w:p>
    <w:p w:rsidR="00EF11D8" w:rsidRPr="006D29B9" w:rsidRDefault="00EF11D8" w:rsidP="00EB1295">
      <w:pPr>
        <w:pStyle w:val="TextosemFormatao"/>
        <w:jc w:val="both"/>
        <w:rPr>
          <w:rFonts w:ascii="Verdana" w:hAnsi="Verdana"/>
          <w:b/>
          <w:sz w:val="24"/>
          <w:szCs w:val="24"/>
        </w:rPr>
      </w:pPr>
    </w:p>
    <w:p w:rsidR="00EF11D8" w:rsidRPr="006D29B9" w:rsidRDefault="00EF11D8" w:rsidP="00EB1295">
      <w:pPr>
        <w:pStyle w:val="TextosemFormatao"/>
        <w:jc w:val="both"/>
        <w:rPr>
          <w:rFonts w:ascii="Verdana" w:hAnsi="Verdana"/>
          <w:b/>
          <w:sz w:val="24"/>
          <w:szCs w:val="24"/>
        </w:rPr>
      </w:pPr>
    </w:p>
    <w:p w:rsidR="00EC6ED0" w:rsidRPr="006D29B9" w:rsidRDefault="00EC6ED0" w:rsidP="00EC6ED0">
      <w:pPr>
        <w:pStyle w:val="TextosemFormatao"/>
        <w:jc w:val="both"/>
        <w:rPr>
          <w:rFonts w:ascii="Verdana" w:hAnsi="Verdana"/>
          <w:sz w:val="24"/>
          <w:szCs w:val="24"/>
        </w:rPr>
      </w:pPr>
    </w:p>
    <w:p w:rsidR="00EC6ED0" w:rsidRPr="006D29B9" w:rsidRDefault="00EB1295" w:rsidP="00933BE3">
      <w:pPr>
        <w:pStyle w:val="TextosemFormatao"/>
        <w:jc w:val="center"/>
        <w:rPr>
          <w:rFonts w:ascii="Verdana" w:hAnsi="Verdana"/>
          <w:b/>
          <w:sz w:val="24"/>
          <w:szCs w:val="24"/>
          <w:lang w:val="it-IT"/>
        </w:rPr>
      </w:pPr>
      <w:r w:rsidRPr="006D29B9">
        <w:rPr>
          <w:rFonts w:ascii="Verdana" w:hAnsi="Verdana"/>
          <w:b/>
          <w:sz w:val="24"/>
          <w:szCs w:val="24"/>
          <w:lang w:val="it-IT"/>
        </w:rPr>
        <w:t>NEURI MEURER</w:t>
      </w:r>
    </w:p>
    <w:p w:rsidR="00EC6ED0" w:rsidRPr="006D29B9" w:rsidRDefault="00EC6ED0" w:rsidP="00933BE3">
      <w:pPr>
        <w:pStyle w:val="TextosemFormatao"/>
        <w:jc w:val="center"/>
        <w:rPr>
          <w:rFonts w:ascii="Verdana" w:hAnsi="Verdana"/>
          <w:bCs/>
          <w:sz w:val="24"/>
          <w:szCs w:val="24"/>
        </w:rPr>
      </w:pPr>
      <w:r w:rsidRPr="006D29B9">
        <w:rPr>
          <w:rFonts w:ascii="Verdana" w:hAnsi="Verdana"/>
          <w:bCs/>
          <w:sz w:val="24"/>
          <w:szCs w:val="24"/>
        </w:rPr>
        <w:t xml:space="preserve">Prefeito </w:t>
      </w:r>
    </w:p>
    <w:p w:rsidR="00216A47" w:rsidRDefault="00216A47">
      <w:pPr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47"/>
        <w:gridCol w:w="814"/>
        <w:gridCol w:w="4200"/>
      </w:tblGrid>
      <w:tr w:rsidR="00216A47" w:rsidRPr="006D29B9" w:rsidTr="00216A47">
        <w:tc>
          <w:tcPr>
            <w:tcW w:w="4047" w:type="dxa"/>
          </w:tcPr>
          <w:p w:rsidR="00216A47" w:rsidRPr="006D29B9" w:rsidRDefault="00216A47" w:rsidP="00933BE3">
            <w:pPr>
              <w:jc w:val="both"/>
              <w:rPr>
                <w:rFonts w:ascii="Verdana" w:hAnsi="Verdana"/>
                <w:b/>
                <w:sz w:val="16"/>
                <w:szCs w:val="16"/>
                <w:lang w:eastAsia="ja-JP"/>
              </w:rPr>
            </w:pPr>
            <w:r w:rsidRPr="006D29B9">
              <w:rPr>
                <w:rFonts w:ascii="Verdana" w:hAnsi="Verdana"/>
                <w:b/>
                <w:sz w:val="16"/>
                <w:szCs w:val="16"/>
              </w:rPr>
              <w:t xml:space="preserve">Conferido numerado e datado neste Departamento na forma regulamentar. PUBLIQUE-SE </w:t>
            </w:r>
            <w:r w:rsidR="00933BE3" w:rsidRPr="006D29B9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 w:rsidRPr="006D29B9">
              <w:rPr>
                <w:rFonts w:ascii="Verdana" w:hAnsi="Verdana"/>
                <w:b/>
                <w:sz w:val="16"/>
                <w:szCs w:val="16"/>
              </w:rPr>
              <w:t>no Paço Municipal, mediante afixação no local de costume</w:t>
            </w:r>
          </w:p>
          <w:p w:rsidR="00216A47" w:rsidRDefault="00216A47" w:rsidP="00933BE3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D29B9" w:rsidRDefault="006D29B9" w:rsidP="00933BE3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D29B9" w:rsidRDefault="006D29B9" w:rsidP="00933BE3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D29B9" w:rsidRDefault="006D29B9" w:rsidP="00933BE3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D29B9" w:rsidRPr="006D29B9" w:rsidRDefault="006D29B9" w:rsidP="00933BE3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216A47" w:rsidRPr="006D29B9" w:rsidRDefault="006D29B9" w:rsidP="00933BE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EMERSON PEDRO BAZI</w:t>
            </w:r>
          </w:p>
          <w:p w:rsidR="00216A47" w:rsidRPr="006D29B9" w:rsidRDefault="006D29B9" w:rsidP="00933BE3">
            <w:pPr>
              <w:jc w:val="center"/>
              <w:rPr>
                <w:rFonts w:ascii="Verdana" w:hAnsi="Verdana"/>
                <w:sz w:val="16"/>
                <w:szCs w:val="16"/>
                <w:lang w:eastAsia="ja-JP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Assessor de</w:t>
            </w:r>
            <w:r w:rsidR="00216A47" w:rsidRPr="006D29B9">
              <w:rPr>
                <w:rFonts w:ascii="Verdana" w:hAnsi="Verdana"/>
                <w:b/>
                <w:sz w:val="16"/>
                <w:szCs w:val="16"/>
              </w:rPr>
              <w:t xml:space="preserve"> Administração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e Planejamento</w:t>
            </w:r>
          </w:p>
        </w:tc>
        <w:tc>
          <w:tcPr>
            <w:tcW w:w="814" w:type="dxa"/>
          </w:tcPr>
          <w:p w:rsidR="00216A47" w:rsidRPr="006D29B9" w:rsidRDefault="00216A47" w:rsidP="00933BE3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</w:p>
          <w:p w:rsidR="00216A47" w:rsidRPr="006D29B9" w:rsidRDefault="00216A47" w:rsidP="00933BE3">
            <w:pPr>
              <w:rPr>
                <w:rFonts w:ascii="Verdana" w:hAnsi="Verdana"/>
                <w:sz w:val="16"/>
                <w:szCs w:val="16"/>
                <w:lang w:eastAsia="ja-JP"/>
              </w:rPr>
            </w:pPr>
          </w:p>
        </w:tc>
        <w:tc>
          <w:tcPr>
            <w:tcW w:w="4200" w:type="dxa"/>
          </w:tcPr>
          <w:p w:rsidR="006D29B9" w:rsidRDefault="00216A47" w:rsidP="00933BE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D29B9">
              <w:rPr>
                <w:rFonts w:ascii="Verdana" w:hAnsi="Verdana"/>
                <w:b/>
                <w:sz w:val="16"/>
                <w:szCs w:val="16"/>
              </w:rPr>
              <w:t xml:space="preserve">Certifico que este documento foi afixado no Mural Publico conforme Portaria </w:t>
            </w:r>
          </w:p>
          <w:p w:rsidR="006D29B9" w:rsidRDefault="006D29B9" w:rsidP="00933BE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6D29B9" w:rsidRDefault="00216A47" w:rsidP="00933BE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D29B9">
              <w:rPr>
                <w:rFonts w:ascii="Verdana" w:hAnsi="Verdana"/>
                <w:b/>
                <w:sz w:val="16"/>
                <w:szCs w:val="16"/>
              </w:rPr>
              <w:t>069/2017</w:t>
            </w:r>
            <w:r w:rsidR="00933BE3" w:rsidRPr="006D29B9">
              <w:rPr>
                <w:rFonts w:ascii="Verdana" w:hAnsi="Verdana"/>
                <w:b/>
                <w:sz w:val="16"/>
                <w:szCs w:val="16"/>
              </w:rPr>
              <w:t>, nesta data._____/_____/20</w:t>
            </w:r>
            <w:r w:rsidR="006D29B9">
              <w:rPr>
                <w:rFonts w:ascii="Verdana" w:hAnsi="Verdana"/>
                <w:b/>
                <w:sz w:val="16"/>
                <w:szCs w:val="16"/>
              </w:rPr>
              <w:t>22</w:t>
            </w:r>
          </w:p>
          <w:p w:rsidR="006D29B9" w:rsidRDefault="006D29B9" w:rsidP="00933BE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216A47" w:rsidRDefault="006D29B9" w:rsidP="00933BE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Publicação</w:t>
            </w:r>
          </w:p>
          <w:p w:rsidR="006D29B9" w:rsidRPr="006D29B9" w:rsidRDefault="006D29B9" w:rsidP="00933BE3">
            <w:pPr>
              <w:jc w:val="center"/>
              <w:rPr>
                <w:rFonts w:ascii="Verdana" w:hAnsi="Verdana"/>
                <w:b/>
                <w:sz w:val="16"/>
                <w:szCs w:val="16"/>
                <w:lang w:eastAsia="ja-JP"/>
              </w:rPr>
            </w:pPr>
          </w:p>
          <w:p w:rsidR="00216A47" w:rsidRPr="006D29B9" w:rsidRDefault="00933BE3" w:rsidP="00933BE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D29B9">
              <w:rPr>
                <w:rFonts w:ascii="Verdana" w:hAnsi="Verdana"/>
                <w:b/>
                <w:sz w:val="16"/>
                <w:szCs w:val="16"/>
              </w:rPr>
              <w:t>N º _______/20</w:t>
            </w:r>
            <w:r w:rsidR="006D29B9">
              <w:rPr>
                <w:rFonts w:ascii="Verdana" w:hAnsi="Verdana"/>
                <w:b/>
                <w:sz w:val="16"/>
                <w:szCs w:val="16"/>
              </w:rPr>
              <w:t>22</w:t>
            </w:r>
          </w:p>
          <w:p w:rsidR="00DD192C" w:rsidRDefault="00DD192C" w:rsidP="00933BE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6D29B9" w:rsidRDefault="006D29B9" w:rsidP="00933BE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6D29B9" w:rsidRPr="006D29B9" w:rsidRDefault="006D29B9" w:rsidP="00933BE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216A47" w:rsidRPr="006D29B9" w:rsidRDefault="00216A47" w:rsidP="00933BE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D29B9">
              <w:rPr>
                <w:rFonts w:ascii="Verdana" w:hAnsi="Verdana"/>
                <w:b/>
                <w:sz w:val="16"/>
                <w:szCs w:val="16"/>
              </w:rPr>
              <w:t>Mauricio Eduardo Zanella</w:t>
            </w:r>
          </w:p>
          <w:p w:rsidR="00216A47" w:rsidRPr="006D29B9" w:rsidRDefault="00F63487" w:rsidP="00933BE3">
            <w:pPr>
              <w:jc w:val="center"/>
              <w:rPr>
                <w:rFonts w:ascii="Verdana" w:hAnsi="Verdana"/>
                <w:sz w:val="16"/>
                <w:szCs w:val="16"/>
                <w:lang w:eastAsia="ja-JP"/>
              </w:rPr>
            </w:pPr>
            <w:r w:rsidRPr="006D29B9">
              <w:rPr>
                <w:rFonts w:ascii="Verdana" w:hAnsi="Verdana"/>
                <w:b/>
                <w:sz w:val="16"/>
                <w:szCs w:val="16"/>
                <w:lang w:eastAsia="ja-JP"/>
              </w:rPr>
              <w:t>Responsável pela publicação</w:t>
            </w:r>
          </w:p>
        </w:tc>
      </w:tr>
    </w:tbl>
    <w:p w:rsidR="00216A47" w:rsidRPr="00EB1295" w:rsidRDefault="00216A47">
      <w:pPr>
        <w:rPr>
          <w:rFonts w:ascii="Arial Narrow" w:hAnsi="Arial Narrow"/>
        </w:rPr>
      </w:pPr>
    </w:p>
    <w:sectPr w:rsidR="00216A47" w:rsidRPr="00EB1295" w:rsidSect="006D29B9">
      <w:pgSz w:w="11906" w:h="16838"/>
      <w:pgMar w:top="1843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CC2" w:rsidRDefault="00BB3CC2" w:rsidP="00EF11D8">
      <w:r>
        <w:separator/>
      </w:r>
    </w:p>
  </w:endnote>
  <w:endnote w:type="continuationSeparator" w:id="0">
    <w:p w:rsidR="00BB3CC2" w:rsidRDefault="00BB3CC2" w:rsidP="00EF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CC2" w:rsidRDefault="00BB3CC2" w:rsidP="00EF11D8">
      <w:r>
        <w:separator/>
      </w:r>
    </w:p>
  </w:footnote>
  <w:footnote w:type="continuationSeparator" w:id="0">
    <w:p w:rsidR="00BB3CC2" w:rsidRDefault="00BB3CC2" w:rsidP="00EF1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D0"/>
    <w:rsid w:val="00026ADA"/>
    <w:rsid w:val="000B1E83"/>
    <w:rsid w:val="000E7B7B"/>
    <w:rsid w:val="00131DB0"/>
    <w:rsid w:val="00147975"/>
    <w:rsid w:val="001B5972"/>
    <w:rsid w:val="001D3B42"/>
    <w:rsid w:val="001E48CE"/>
    <w:rsid w:val="00216A47"/>
    <w:rsid w:val="002A5BE6"/>
    <w:rsid w:val="002A7201"/>
    <w:rsid w:val="00303431"/>
    <w:rsid w:val="00363DE0"/>
    <w:rsid w:val="004834C3"/>
    <w:rsid w:val="004D2D38"/>
    <w:rsid w:val="004D7563"/>
    <w:rsid w:val="00693FB6"/>
    <w:rsid w:val="006D29B9"/>
    <w:rsid w:val="007D6414"/>
    <w:rsid w:val="008B38DC"/>
    <w:rsid w:val="008F51AD"/>
    <w:rsid w:val="009205A9"/>
    <w:rsid w:val="00933BE3"/>
    <w:rsid w:val="009415B7"/>
    <w:rsid w:val="00A506A7"/>
    <w:rsid w:val="00A5280F"/>
    <w:rsid w:val="00AA509B"/>
    <w:rsid w:val="00B629A2"/>
    <w:rsid w:val="00BB3CC2"/>
    <w:rsid w:val="00BE2194"/>
    <w:rsid w:val="00C70C36"/>
    <w:rsid w:val="00D44041"/>
    <w:rsid w:val="00D82EE1"/>
    <w:rsid w:val="00DD192C"/>
    <w:rsid w:val="00E3177B"/>
    <w:rsid w:val="00E8795E"/>
    <w:rsid w:val="00EB1295"/>
    <w:rsid w:val="00EC6ED0"/>
    <w:rsid w:val="00EF11D8"/>
    <w:rsid w:val="00F16D8C"/>
    <w:rsid w:val="00F60C33"/>
    <w:rsid w:val="00F63487"/>
    <w:rsid w:val="00F938F2"/>
    <w:rsid w:val="00FA4D91"/>
    <w:rsid w:val="00FC07EA"/>
    <w:rsid w:val="00FF7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62ABED-DA9A-4129-B77B-1B290919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ED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33B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EC6ED0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C6ED0"/>
    <w:rPr>
      <w:rFonts w:ascii="Courier New" w:eastAsia="MS Mincho" w:hAnsi="Courier New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EF11D8"/>
    <w:pPr>
      <w:tabs>
        <w:tab w:val="center" w:pos="4320"/>
        <w:tab w:val="right" w:pos="8640"/>
      </w:tabs>
    </w:pPr>
    <w:rPr>
      <w:rFonts w:eastAsia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EF11D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11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11D8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1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5B7"/>
    <w:rPr>
      <w:rFonts w:ascii="Tahoma" w:eastAsia="MS Mincho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33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FB1DB-9D3E-4B37-AE22-5EC24D0E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4</cp:revision>
  <cp:lastPrinted>2022-09-19T18:43:00Z</cp:lastPrinted>
  <dcterms:created xsi:type="dcterms:W3CDTF">2022-09-19T18:30:00Z</dcterms:created>
  <dcterms:modified xsi:type="dcterms:W3CDTF">2022-09-19T18:49:00Z</dcterms:modified>
</cp:coreProperties>
</file>