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91462F" w:rsidRDefault="0091462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157D6F" w:rsidRDefault="0091462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157D6F"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>
        <w:rPr>
          <w:rFonts w:ascii="Bookman Old Style" w:hAnsi="Bookman Old Style"/>
          <w:b/>
          <w:sz w:val="28"/>
          <w:szCs w:val="28"/>
        </w:rPr>
        <w:t>24</w:t>
      </w:r>
      <w:r w:rsidR="00157D6F"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91462F">
        <w:rPr>
          <w:rFonts w:ascii="Microsoft JhengHei" w:eastAsia="Microsoft JhengHei" w:hAnsi="Microsoft JhengHei" w:cs="Microsoft JhengHei"/>
          <w:b/>
          <w:sz w:val="28"/>
          <w:szCs w:val="28"/>
        </w:rPr>
        <w:t>24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91462F">
        <w:rPr>
          <w:rFonts w:ascii="Bookman Old Style" w:hAnsi="Bookman Old Style"/>
          <w:b/>
          <w:sz w:val="28"/>
          <w:szCs w:val="28"/>
        </w:rPr>
        <w:t>14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41DD6">
        <w:rPr>
          <w:rFonts w:ascii="Bookman Old Style" w:hAnsi="Bookman Old Style"/>
          <w:b/>
          <w:sz w:val="28"/>
          <w:szCs w:val="28"/>
        </w:rPr>
        <w:t>Saúde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315075" w:rsidRPr="00782F0F" w:rsidRDefault="0091462F" w:rsidP="00315075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 w:cs="Arial"/>
          <w:b/>
          <w:color w:val="162937"/>
          <w:sz w:val="28"/>
          <w:szCs w:val="28"/>
        </w:rPr>
        <w:t>2</w:t>
      </w:r>
      <w:r w:rsidR="00315075" w:rsidRPr="00782F0F">
        <w:rPr>
          <w:rFonts w:ascii="Bookman Old Style" w:hAnsi="Bookman Old Style" w:cs="Arial"/>
          <w:b/>
          <w:color w:val="162937"/>
          <w:sz w:val="28"/>
          <w:szCs w:val="28"/>
        </w:rPr>
        <w:t>º termo aditivo ao C</w:t>
      </w:r>
      <w:r w:rsidR="00315075" w:rsidRPr="00782F0F"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ontrato de rateio das despesas de serviços especializados em saúde de média e alta complexidade ambulatorial, relativamente ao exercício de 2022, neces</w:t>
      </w:r>
      <w:r w:rsidR="00315075"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sários à manutenção do CIS-AMOSC.</w:t>
      </w: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A54515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Consórcio Intermunicipal de Saúde – CIS-AMOSC é um dos projetos priorizados no Plano Básico de Desenvolvimento Regional (PBDR). Teve sua fundação em julho de 1996 e suas atividades iniciaram em novembro do mesmo ano.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Constitui-se sob a forma de associação pública com personalidade jurídica de direito público e natureza autárquica, regendo-se pelos dispositivos da Constituição da República Federativa do Brasil, Lei Federal 11.107/05, Decreto Federal 6.017/07, Lei Federal 8.080/90 (Lei Orgânica da Saúde), Lei Federal 8.142/90, pelo Protocolo de Intenções e pela regulamentação que vier a ser adotada pelos seus órgãos competentes, tendo sido transformado em Consórcio Público em 28/03/2008.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CIS-AMOSC é constituído pelos Municípios subscritos do protocolo de intenções ratificados pelas respectivas Câmaras Municipais de Vereadores, cuja representação se dá através de Prefeito Municipal.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forma de acesso aos serviços é através das Secretarias de Saúde dos Municípios consorciados.  A forma de contratação é através do credenciamento dos profissionais, clínicas e laboratórios.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Atualmente o CIS-AMOSC conta com 53 Municípios filiados com abrangências nos Municípios da AMOSC, AMNOROESTE, </w:t>
      </w:r>
      <w:proofErr w:type="gramStart"/>
      <w:r>
        <w:rPr>
          <w:rFonts w:ascii="Bookman Old Style" w:hAnsi="Bookman Old Style"/>
          <w:sz w:val="28"/>
          <w:szCs w:val="28"/>
        </w:rPr>
        <w:t>AMAI,</w:t>
      </w:r>
      <w:proofErr w:type="gramEnd"/>
      <w:r>
        <w:rPr>
          <w:rFonts w:ascii="Bookman Old Style" w:hAnsi="Bookman Old Style"/>
          <w:sz w:val="28"/>
          <w:szCs w:val="28"/>
        </w:rPr>
        <w:t xml:space="preserve"> AMAUC E AMERIOS, numa população de mais de 562 mil habitantes.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Possui aproximadamente 240 profissionais credenciados nas mais diversas especialidades e vários Municípios de Santa Catarina, Paraná e Rio Grande do Sul.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estrutura regional do CIS-AMOSC é integrada ao Sistema Único de Saúde (SUS) e regida por suas normas e diretrizes.</w:t>
      </w:r>
    </w:p>
    <w:p w:rsidR="00362EE0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Através do Consórcio, os Municípios podem realizar de forma ágil e simplificada, atividades conjuntas na área da saúde, buscando redução dos custos de atendimento no setor.</w:t>
      </w:r>
    </w:p>
    <w:p w:rsidR="0091462F" w:rsidRDefault="0091462F" w:rsidP="00A54515">
      <w:pPr>
        <w:jc w:val="both"/>
        <w:rPr>
          <w:rFonts w:ascii="Bookman Old Style" w:hAnsi="Bookman Old Style"/>
          <w:sz w:val="28"/>
          <w:szCs w:val="28"/>
        </w:rPr>
      </w:pPr>
    </w:p>
    <w:p w:rsidR="0091462F" w:rsidRDefault="0091462F" w:rsidP="00A54515">
      <w:pPr>
        <w:jc w:val="both"/>
        <w:rPr>
          <w:rFonts w:ascii="Bookman Old Style" w:hAnsi="Bookman Old Style"/>
          <w:sz w:val="28"/>
          <w:szCs w:val="28"/>
        </w:rPr>
      </w:pPr>
    </w:p>
    <w:p w:rsidR="00362EE0" w:rsidRPr="008D7E62" w:rsidRDefault="00362EE0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Todo cidadão que procurar atendimento pelo SUS estará incluído </w:t>
      </w:r>
      <w:r w:rsidR="00D8285D">
        <w:rPr>
          <w:rFonts w:ascii="Bookman Old Style" w:hAnsi="Bookman Old Style"/>
          <w:sz w:val="28"/>
          <w:szCs w:val="28"/>
        </w:rPr>
        <w:t>na rede de serviços disponibilizados via CIS-AMOSC.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4A601B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4A601B">
        <w:rPr>
          <w:rFonts w:ascii="Bookman Old Style" w:hAnsi="Bookman Old Style"/>
          <w:sz w:val="28"/>
          <w:szCs w:val="28"/>
        </w:rPr>
        <w:t xml:space="preserve">iminentes </w:t>
      </w:r>
      <w:r w:rsidR="008E41A7">
        <w:rPr>
          <w:rFonts w:ascii="Bookman Old Style" w:hAnsi="Bookman Old Style"/>
          <w:sz w:val="28"/>
          <w:szCs w:val="28"/>
        </w:rPr>
        <w:t xml:space="preserve">na contratação dos serviços, pois </w:t>
      </w:r>
      <w:r w:rsidR="00AA22CD">
        <w:rPr>
          <w:rFonts w:ascii="Bookman Old Style" w:hAnsi="Bookman Old Style"/>
          <w:sz w:val="28"/>
          <w:szCs w:val="28"/>
        </w:rPr>
        <w:t xml:space="preserve">o Município somente fará o pagamento se de fato </w:t>
      </w:r>
      <w:r w:rsidR="0091462F">
        <w:rPr>
          <w:rFonts w:ascii="Bookman Old Style" w:hAnsi="Bookman Old Style"/>
          <w:sz w:val="28"/>
          <w:szCs w:val="28"/>
        </w:rPr>
        <w:t>o Consórcio</w:t>
      </w:r>
      <w:r w:rsidR="00AA22CD">
        <w:rPr>
          <w:rFonts w:ascii="Bookman Old Style" w:hAnsi="Bookman Old Style"/>
          <w:sz w:val="28"/>
          <w:szCs w:val="28"/>
        </w:rPr>
        <w:t xml:space="preserve"> cumprir com o objeto, efetuar </w:t>
      </w:r>
      <w:r w:rsidR="00F94A58">
        <w:rPr>
          <w:rFonts w:ascii="Bookman Old Style" w:hAnsi="Bookman Old Style"/>
          <w:sz w:val="28"/>
          <w:szCs w:val="28"/>
        </w:rPr>
        <w:t>a prestação de serviços de acordo com o contrato a ser firmado</w:t>
      </w:r>
      <w:r w:rsidR="00AA22CD">
        <w:rPr>
          <w:rFonts w:ascii="Bookman Old Style" w:hAnsi="Bookman Old Style"/>
          <w:sz w:val="28"/>
          <w:szCs w:val="28"/>
        </w:rPr>
        <w:t>. Posteriormente, o Município fará o devido pagamento, caso o serviço tenha sido prestado de acordo.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F94A58">
        <w:rPr>
          <w:rFonts w:ascii="Bookman Old Style" w:hAnsi="Bookman Old Style"/>
          <w:sz w:val="28"/>
          <w:szCs w:val="28"/>
        </w:rPr>
        <w:t>I</w:t>
      </w:r>
      <w:r w:rsidR="00D8285D">
        <w:rPr>
          <w:rFonts w:ascii="Bookman Old Style" w:hAnsi="Bookman Old Style"/>
          <w:sz w:val="28"/>
          <w:szCs w:val="28"/>
        </w:rPr>
        <w:t>X</w:t>
      </w:r>
      <w:r w:rsidR="00F94A5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54515" w:rsidRDefault="00A5451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1462F" w:rsidRPr="008D7E62" w:rsidRDefault="0091462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F94A58" w:rsidRPr="00D8285D" w:rsidRDefault="0091462F" w:rsidP="00164B3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 w:cs="Arial"/>
          <w:b/>
          <w:color w:val="162937"/>
          <w:sz w:val="28"/>
          <w:szCs w:val="28"/>
        </w:rPr>
        <w:t>2</w:t>
      </w:r>
      <w:r w:rsidR="00D8285D" w:rsidRPr="00782F0F">
        <w:rPr>
          <w:rFonts w:ascii="Bookman Old Style" w:hAnsi="Bookman Old Style" w:cs="Arial"/>
          <w:b/>
          <w:color w:val="162937"/>
          <w:sz w:val="28"/>
          <w:szCs w:val="28"/>
        </w:rPr>
        <w:t>º termo aditivo ao C</w:t>
      </w:r>
      <w:r w:rsidR="00D8285D" w:rsidRPr="00782F0F"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ontrato de rateio das despesas de serviços especializados em saúde de média e alta complexidade ambulatorial, relativamente ao exercício de 2022, neces</w:t>
      </w:r>
      <w:r w:rsidR="00D8285D"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sários à manutenção do CIS-AMOSC.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F94A58" w:rsidRPr="008D7E62" w:rsidRDefault="00F94A5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3F5778" w:rsidRDefault="00D8285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Considerando a importância dos serviços prestados pelo CIS-AMOSC aos munícipes de Irati, faz-se necessária a celebração do presente Termo Aditivo, tendo em vista manter os serviços de média e alta complexidade.</w:t>
      </w:r>
    </w:p>
    <w:p w:rsidR="00F94A58" w:rsidRDefault="00F94A5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Pr="008D7E6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5.3. ESPECIFICAÇÕES DAS AQUISIÇÕES OU SERVIÇOS:</w:t>
      </w:r>
    </w:p>
    <w:p w:rsidR="00380CD3" w:rsidRDefault="00D8285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Serviços especializados em Saúde de média e alta complexidade ambulatorial, no exercício de 2022, aos munícipes de Irati/SC.</w:t>
      </w:r>
    </w:p>
    <w:p w:rsidR="00F94A58" w:rsidRPr="008D7E62" w:rsidRDefault="00F94A5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4E4444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91462F">
        <w:rPr>
          <w:rFonts w:ascii="Bookman Old Style" w:hAnsi="Bookman Old Style"/>
          <w:sz w:val="28"/>
          <w:szCs w:val="28"/>
        </w:rPr>
        <w:t>1.300,00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D8285D">
        <w:rPr>
          <w:rFonts w:ascii="Bookman Old Style" w:hAnsi="Bookman Old Style"/>
          <w:sz w:val="28"/>
          <w:szCs w:val="28"/>
        </w:rPr>
        <w:t>mil</w:t>
      </w:r>
      <w:r w:rsidR="0091462F">
        <w:rPr>
          <w:rFonts w:ascii="Bookman Old Style" w:hAnsi="Bookman Old Style"/>
          <w:sz w:val="28"/>
          <w:szCs w:val="28"/>
        </w:rPr>
        <w:t xml:space="preserve"> e trezentos</w:t>
      </w:r>
      <w:r w:rsidR="00F94A58">
        <w:rPr>
          <w:rFonts w:ascii="Bookman Old Style" w:hAnsi="Bookman Old Style"/>
          <w:sz w:val="28"/>
          <w:szCs w:val="28"/>
        </w:rPr>
        <w:t xml:space="preserve"> re</w:t>
      </w:r>
      <w:r w:rsidR="00723FCE">
        <w:rPr>
          <w:rFonts w:ascii="Bookman Old Style" w:hAnsi="Bookman Old Style"/>
          <w:sz w:val="28"/>
          <w:szCs w:val="28"/>
        </w:rPr>
        <w:t xml:space="preserve">ais), </w:t>
      </w:r>
      <w:r w:rsidR="00D8285D">
        <w:rPr>
          <w:rFonts w:ascii="Bookman Old Style" w:hAnsi="Bookman Old Style"/>
          <w:sz w:val="28"/>
          <w:szCs w:val="28"/>
        </w:rPr>
        <w:t xml:space="preserve">relativos </w:t>
      </w:r>
      <w:proofErr w:type="gramStart"/>
      <w:r w:rsidR="00D8285D">
        <w:rPr>
          <w:rFonts w:ascii="Bookman Old Style" w:hAnsi="Bookman Old Style"/>
          <w:sz w:val="28"/>
          <w:szCs w:val="28"/>
        </w:rPr>
        <w:t>a</w:t>
      </w:r>
      <w:proofErr w:type="gramEnd"/>
      <w:r w:rsidR="0091462F">
        <w:rPr>
          <w:rFonts w:ascii="Bookman Old Style" w:hAnsi="Bookman Old Style"/>
          <w:sz w:val="28"/>
          <w:szCs w:val="28"/>
        </w:rPr>
        <w:t xml:space="preserve"> aquisição de material de proteção e segurança.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Pr="008D7E62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7. JUSTIFICATIVA DO PREÇO E DOTAÇÃO ORÇAMENTÁRIA:</w:t>
      </w:r>
    </w:p>
    <w:p w:rsidR="00164B32" w:rsidRDefault="00D8285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Faz-se necessária a celebração de Termo Aditivo, tendo em vista </w:t>
      </w:r>
      <w:proofErr w:type="spellStart"/>
      <w:r>
        <w:rPr>
          <w:rFonts w:ascii="Bookman Old Style" w:hAnsi="Bookman Old Style"/>
          <w:sz w:val="28"/>
          <w:szCs w:val="28"/>
        </w:rPr>
        <w:t>a</w:t>
      </w:r>
      <w:r w:rsidR="0091462F">
        <w:rPr>
          <w:rFonts w:ascii="Bookman Old Style" w:hAnsi="Bookman Old Style"/>
          <w:sz w:val="28"/>
          <w:szCs w:val="28"/>
        </w:rPr>
        <w:t>ditivar</w:t>
      </w:r>
      <w:proofErr w:type="spellEnd"/>
      <w:r w:rsidR="0091462F">
        <w:rPr>
          <w:rFonts w:ascii="Bookman Old Style" w:hAnsi="Bookman Old Style"/>
          <w:sz w:val="28"/>
          <w:szCs w:val="28"/>
        </w:rPr>
        <w:t xml:space="preserve"> a aquisição de material de proteção e segurança para os munícipes de Irati/SC.</w:t>
      </w:r>
    </w:p>
    <w:p w:rsidR="00723FCE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8285D" w:rsidRPr="008D7E62" w:rsidRDefault="00D8285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prestação dos serviços será realizada </w:t>
      </w:r>
      <w:r w:rsidR="00723FCE">
        <w:rPr>
          <w:rFonts w:ascii="Bookman Old Style" w:hAnsi="Bookman Old Style"/>
          <w:sz w:val="28"/>
          <w:szCs w:val="28"/>
        </w:rPr>
        <w:t xml:space="preserve">na </w:t>
      </w:r>
      <w:r w:rsidR="00F94A58">
        <w:rPr>
          <w:rFonts w:ascii="Bookman Old Style" w:hAnsi="Bookman Old Style"/>
          <w:sz w:val="28"/>
          <w:szCs w:val="28"/>
        </w:rPr>
        <w:t xml:space="preserve">Unidade Sanitária da Sede de Irati/SC, junto à Rua João </w:t>
      </w:r>
      <w:proofErr w:type="spellStart"/>
      <w:r w:rsidR="00F94A58">
        <w:rPr>
          <w:rFonts w:ascii="Bookman Old Style" w:hAnsi="Bookman Old Style"/>
          <w:sz w:val="28"/>
          <w:szCs w:val="28"/>
        </w:rPr>
        <w:t>Beux</w:t>
      </w:r>
      <w:proofErr w:type="spellEnd"/>
      <w:r w:rsidR="00F94A58">
        <w:rPr>
          <w:rFonts w:ascii="Bookman Old Style" w:hAnsi="Bookman Old Style"/>
          <w:sz w:val="28"/>
          <w:szCs w:val="28"/>
        </w:rPr>
        <w:t xml:space="preserve"> sobrinho, nº 412, centro, CEP: 89.856-000.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Prestação dos serviços no exercício de 2022.</w:t>
      </w:r>
    </w:p>
    <w:p w:rsidR="00380CD3" w:rsidRPr="00F94A58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91462F" w:rsidRDefault="0091462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91462F" w:rsidRDefault="0091462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e) CND de Ações Trabalhistas.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F94A58">
        <w:rPr>
          <w:rFonts w:ascii="Bookman Old Style" w:hAnsi="Bookman Old Style"/>
          <w:sz w:val="28"/>
          <w:szCs w:val="28"/>
        </w:rPr>
        <w:t>, I</w:t>
      </w:r>
      <w:r w:rsidR="00BF4F8B">
        <w:rPr>
          <w:rFonts w:ascii="Bookman Old Style" w:hAnsi="Bookman Old Style"/>
          <w:sz w:val="28"/>
          <w:szCs w:val="28"/>
        </w:rPr>
        <w:t>X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670038" w:rsidRPr="008D7E62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91462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91462F" w:rsidRPr="0091462F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F4F8B" w:rsidRPr="0091462F">
        <w:rPr>
          <w:rFonts w:ascii="Bookman Old Style" w:hAnsi="Bookman Old Style" w:cs="Arial"/>
          <w:b/>
          <w:color w:val="162937"/>
          <w:sz w:val="28"/>
          <w:szCs w:val="28"/>
        </w:rPr>
        <w:t xml:space="preserve">º TERMO ADITIVO AO </w:t>
      </w:r>
      <w:r w:rsidR="00BF4F8B" w:rsidRPr="0091462F">
        <w:rPr>
          <w:rFonts w:ascii="Bookman Old Style" w:hAnsi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DE RATEIO DAS DESPESAS DE SERVIÇOS ESPECIALIZADOS EM SAÚDE DE MÉDIA E ALTA COMPLEXIDADE AMBULATORIAL, RELATIVAMENTE AO EXERCÍCIO DE 2022, NECESSÁRIOS À MANUTENÇÃO DO CIS-AMOSC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</w:t>
      </w:r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RETARIA</w:t>
      </w:r>
      <w:proofErr w:type="gramEnd"/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01 – </w:t>
      </w:r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F7FCD" w:rsidRDefault="00C937A7" w:rsidP="00C937A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dos Serviços de Média e Alta Complexidade</w:t>
      </w:r>
    </w:p>
    <w:p w:rsidR="0091462F" w:rsidRDefault="0091462F" w:rsidP="00C937A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62F" w:rsidRDefault="0091462F" w:rsidP="00C937A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62F" w:rsidRDefault="0091462F" w:rsidP="00C937A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62F" w:rsidRDefault="0091462F" w:rsidP="00C937A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62F" w:rsidRPr="008D7E62" w:rsidRDefault="0091462F" w:rsidP="00C937A7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(0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B260F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28.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010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de Proteção e </w:t>
      </w:r>
      <w:proofErr w:type="gramStart"/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Segurança </w:t>
      </w:r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proofErr w:type="gramEnd"/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F4F8B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 w:rsidR="00C937A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 R$ </w:t>
      </w:r>
      <w:r w:rsidR="0091462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1.300,00</w:t>
      </w:r>
    </w:p>
    <w:p w:rsidR="00C649D8" w:rsidRDefault="00C649D8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91462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91462F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P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Pr="00670038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EB7453" w:rsidRPr="008D7E62" w:rsidRDefault="00EB745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66E"/>
    <w:rsid w:val="000579B9"/>
    <w:rsid w:val="0007129A"/>
    <w:rsid w:val="00157D6F"/>
    <w:rsid w:val="00164B32"/>
    <w:rsid w:val="001F7FCD"/>
    <w:rsid w:val="00315075"/>
    <w:rsid w:val="00362EE0"/>
    <w:rsid w:val="00380CD3"/>
    <w:rsid w:val="003F5778"/>
    <w:rsid w:val="004540B3"/>
    <w:rsid w:val="004A601B"/>
    <w:rsid w:val="004E4444"/>
    <w:rsid w:val="00670038"/>
    <w:rsid w:val="006E693E"/>
    <w:rsid w:val="00723FCE"/>
    <w:rsid w:val="00736414"/>
    <w:rsid w:val="00837C70"/>
    <w:rsid w:val="00894991"/>
    <w:rsid w:val="008D7E62"/>
    <w:rsid w:val="008E41A7"/>
    <w:rsid w:val="0091462F"/>
    <w:rsid w:val="00A01B17"/>
    <w:rsid w:val="00A150A3"/>
    <w:rsid w:val="00A54515"/>
    <w:rsid w:val="00AA22CD"/>
    <w:rsid w:val="00AB561A"/>
    <w:rsid w:val="00B260F2"/>
    <w:rsid w:val="00B86635"/>
    <w:rsid w:val="00BF4F8B"/>
    <w:rsid w:val="00C649D8"/>
    <w:rsid w:val="00C937A7"/>
    <w:rsid w:val="00D41DD6"/>
    <w:rsid w:val="00D8285D"/>
    <w:rsid w:val="00D97DE3"/>
    <w:rsid w:val="00DD4857"/>
    <w:rsid w:val="00E64D70"/>
    <w:rsid w:val="00E963E6"/>
    <w:rsid w:val="00EB7453"/>
    <w:rsid w:val="00ED4A4D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17</cp:revision>
  <cp:lastPrinted>2022-01-31T18:29:00Z</cp:lastPrinted>
  <dcterms:created xsi:type="dcterms:W3CDTF">2022-01-25T20:40:00Z</dcterms:created>
  <dcterms:modified xsi:type="dcterms:W3CDTF">2022-06-09T15:58:00Z</dcterms:modified>
</cp:coreProperties>
</file>