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52" w:rsidRDefault="009E7F52" w:rsidP="000368A2">
      <w:pPr>
        <w:widowControl w:val="0"/>
        <w:jc w:val="both"/>
        <w:rPr>
          <w:b/>
          <w:color w:val="000000"/>
        </w:rPr>
      </w:pPr>
    </w:p>
    <w:p w:rsidR="009E7F52" w:rsidRDefault="009E7F52" w:rsidP="000368A2">
      <w:pPr>
        <w:widowControl w:val="0"/>
        <w:jc w:val="both"/>
        <w:rPr>
          <w:b/>
          <w:color w:val="000000"/>
        </w:rPr>
      </w:pPr>
    </w:p>
    <w:p w:rsidR="000368A2" w:rsidRPr="000368A2" w:rsidRDefault="000368A2" w:rsidP="000368A2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>CONTRATO Nº 040</w:t>
      </w:r>
      <w:r w:rsidRPr="00D45031">
        <w:rPr>
          <w:b/>
          <w:color w:val="000000"/>
        </w:rPr>
        <w:t>/2016</w:t>
      </w:r>
      <w:proofErr w:type="gramStart"/>
      <w:r w:rsidRPr="00D45031">
        <w:rPr>
          <w:b/>
          <w:color w:val="000000"/>
        </w:rPr>
        <w:t xml:space="preserve">  </w:t>
      </w:r>
      <w:proofErr w:type="gramEnd"/>
      <w:r w:rsidRPr="00D45031">
        <w:rPr>
          <w:b/>
          <w:color w:val="000000"/>
        </w:rPr>
        <w:t xml:space="preserve">DE </w:t>
      </w:r>
      <w:r>
        <w:rPr>
          <w:b/>
          <w:color w:val="000000"/>
        </w:rPr>
        <w:t>06 DE JUNHO</w:t>
      </w:r>
      <w:r w:rsidRPr="00D45031">
        <w:rPr>
          <w:b/>
          <w:color w:val="000000"/>
        </w:rPr>
        <w:t xml:space="preserve"> DE 2016</w:t>
      </w:r>
    </w:p>
    <w:p w:rsidR="000368A2" w:rsidRPr="00D45031" w:rsidRDefault="000368A2" w:rsidP="000368A2">
      <w:pPr>
        <w:jc w:val="right"/>
        <w:rPr>
          <w:b/>
          <w:bCs/>
          <w:color w:val="000000"/>
        </w:rPr>
      </w:pPr>
      <w:r w:rsidRPr="00D45031">
        <w:rPr>
          <w:b/>
          <w:bCs/>
          <w:color w:val="000000"/>
        </w:rPr>
        <w:t xml:space="preserve">PROCESSO </w:t>
      </w:r>
      <w:proofErr w:type="gramStart"/>
      <w:r w:rsidRPr="00D45031">
        <w:rPr>
          <w:b/>
          <w:bCs/>
          <w:color w:val="000000"/>
        </w:rPr>
        <w:t>Nº :</w:t>
      </w:r>
      <w:proofErr w:type="gramEnd"/>
      <w:r w:rsidRPr="00D45031">
        <w:rPr>
          <w:b/>
          <w:bCs/>
          <w:color w:val="000000"/>
        </w:rPr>
        <w:t xml:space="preserve"> 0</w:t>
      </w:r>
      <w:r>
        <w:rPr>
          <w:b/>
          <w:bCs/>
          <w:color w:val="000000"/>
        </w:rPr>
        <w:t>34</w:t>
      </w:r>
      <w:r w:rsidRPr="00D45031">
        <w:rPr>
          <w:b/>
          <w:bCs/>
          <w:color w:val="000000"/>
        </w:rPr>
        <w:t>/2016</w:t>
      </w:r>
    </w:p>
    <w:p w:rsidR="000368A2" w:rsidRPr="00D45031" w:rsidRDefault="000368A2" w:rsidP="000368A2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CONCORRÊNCIA PÚBLICA</w:t>
      </w:r>
      <w:r w:rsidRPr="00D45031">
        <w:rPr>
          <w:b/>
          <w:bCs/>
          <w:color w:val="000000"/>
        </w:rPr>
        <w:t xml:space="preserve"> </w:t>
      </w:r>
      <w:proofErr w:type="gramStart"/>
      <w:r w:rsidRPr="00D45031">
        <w:rPr>
          <w:b/>
          <w:bCs/>
          <w:color w:val="000000"/>
        </w:rPr>
        <w:t>Nº :</w:t>
      </w:r>
      <w:proofErr w:type="gramEnd"/>
      <w:r w:rsidRPr="00D4503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01</w:t>
      </w:r>
      <w:r w:rsidRPr="00D45031">
        <w:rPr>
          <w:b/>
          <w:bCs/>
          <w:color w:val="000000"/>
        </w:rPr>
        <w:t>/2016</w:t>
      </w:r>
    </w:p>
    <w:p w:rsidR="000368A2" w:rsidRPr="00D45031" w:rsidRDefault="000368A2" w:rsidP="000368A2">
      <w:pPr>
        <w:widowControl w:val="0"/>
        <w:jc w:val="right"/>
        <w:rPr>
          <w:b/>
          <w:color w:val="000000"/>
        </w:rPr>
      </w:pPr>
      <w:r w:rsidRPr="00D45031">
        <w:rPr>
          <w:b/>
          <w:bCs/>
          <w:color w:val="000000"/>
        </w:rPr>
        <w:t xml:space="preserve">HOMOLOGAÇÃO: </w:t>
      </w:r>
      <w:r w:rsidR="009B5C24">
        <w:rPr>
          <w:b/>
          <w:bCs/>
          <w:color w:val="000000"/>
        </w:rPr>
        <w:t>13</w:t>
      </w:r>
      <w:r w:rsidRPr="00D45031">
        <w:rPr>
          <w:b/>
          <w:bCs/>
          <w:color w:val="000000"/>
        </w:rPr>
        <w:t>/0</w:t>
      </w:r>
      <w:r w:rsidR="009B5C24">
        <w:rPr>
          <w:b/>
          <w:bCs/>
          <w:color w:val="000000"/>
        </w:rPr>
        <w:t>5</w:t>
      </w:r>
      <w:r w:rsidRPr="00D45031">
        <w:rPr>
          <w:b/>
          <w:bCs/>
          <w:color w:val="000000"/>
        </w:rPr>
        <w:t>/2016</w:t>
      </w: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  <w:r w:rsidRPr="008C4D73">
        <w:rPr>
          <w:rFonts w:ascii="Arial" w:hAnsi="Arial" w:cs="Arial"/>
          <w:b/>
          <w:sz w:val="24"/>
          <w:szCs w:val="24"/>
        </w:rPr>
        <w:t>CONCEDENTE:</w:t>
      </w:r>
      <w:r>
        <w:rPr>
          <w:rFonts w:ascii="Arial" w:hAnsi="Arial" w:cs="Arial"/>
          <w:sz w:val="24"/>
          <w:szCs w:val="24"/>
        </w:rPr>
        <w:t xml:space="preserve"> O MUNICÍPIO DE IRATI SC, pessoa jurídica de direito púb</w:t>
      </w:r>
      <w:r w:rsidR="00095153">
        <w:rPr>
          <w:rFonts w:ascii="Arial" w:hAnsi="Arial" w:cs="Arial"/>
          <w:sz w:val="24"/>
          <w:szCs w:val="24"/>
        </w:rPr>
        <w:t>lico, inscrito no CNPJ sob o nº</w:t>
      </w:r>
      <w:r>
        <w:rPr>
          <w:rFonts w:ascii="Arial" w:hAnsi="Arial" w:cs="Arial"/>
          <w:sz w:val="24"/>
          <w:szCs w:val="24"/>
        </w:rPr>
        <w:t xml:space="preserve"> 95.990.230/0001-51, com sede Administrativa na RUA JOÃO BEUX SOBRINHO, N° 385, neste ato representado pelo Prefeito Municipal, ANTONIO GRANDO, brasileiro, casado, CPF nº 469.266.409/63, RG 1.128.026/0 residente e domiciliado na Rua do Comercio, S/N, Centro no Município de Irati SC. </w:t>
      </w:r>
      <w:r w:rsidRPr="00D80865">
        <w:rPr>
          <w:rFonts w:ascii="Arial" w:hAnsi="Arial" w:cs="Arial"/>
          <w:b/>
          <w:sz w:val="24"/>
          <w:szCs w:val="24"/>
        </w:rPr>
        <w:t>CONCESSIONÁRIO</w:t>
      </w:r>
      <w:r>
        <w:rPr>
          <w:rFonts w:ascii="Arial" w:hAnsi="Arial" w:cs="Arial"/>
          <w:sz w:val="24"/>
          <w:szCs w:val="24"/>
        </w:rPr>
        <w:t xml:space="preserve">: EGÍDIO MINGOTI, pessoa física com CPF nº 274.308.550/91, RG nº 1.591.678, residente e domiciliado na cidade de Irati - SC na Rua </w:t>
      </w:r>
      <w:r w:rsidR="00735BAF">
        <w:rPr>
          <w:rFonts w:ascii="Arial" w:hAnsi="Arial" w:cs="Arial"/>
          <w:sz w:val="24"/>
          <w:szCs w:val="24"/>
        </w:rPr>
        <w:t>Celso Ramos</w:t>
      </w:r>
      <w:r>
        <w:rPr>
          <w:rFonts w:ascii="Arial" w:hAnsi="Arial" w:cs="Arial"/>
          <w:sz w:val="24"/>
          <w:szCs w:val="24"/>
        </w:rPr>
        <w:t>. Pelo presente instrumento, as partes supra, nos termos da Lei Federal nº 8.666/93, com suas a</w:t>
      </w:r>
      <w:r w:rsidR="00735BAF">
        <w:rPr>
          <w:rFonts w:ascii="Arial" w:hAnsi="Arial" w:cs="Arial"/>
          <w:sz w:val="24"/>
          <w:szCs w:val="24"/>
        </w:rPr>
        <w:t>lterações, pela licitação nº 034</w:t>
      </w:r>
      <w:r>
        <w:rPr>
          <w:rFonts w:ascii="Arial" w:hAnsi="Arial" w:cs="Arial"/>
          <w:sz w:val="24"/>
          <w:szCs w:val="24"/>
        </w:rPr>
        <w:t xml:space="preserve">/2016 – Concorrência Pública nº 001/2016 ajustam o presente contrato consoante as cláusulas que seguem: </w:t>
      </w:r>
    </w:p>
    <w:p w:rsidR="00735BAF" w:rsidRDefault="000A16B4" w:rsidP="000A16B4">
      <w:pPr>
        <w:jc w:val="both"/>
        <w:rPr>
          <w:rFonts w:ascii="Arial" w:hAnsi="Arial" w:cs="Arial"/>
          <w:sz w:val="24"/>
          <w:szCs w:val="24"/>
        </w:rPr>
      </w:pPr>
      <w:r w:rsidRPr="007D0E94">
        <w:rPr>
          <w:rFonts w:ascii="Arial" w:hAnsi="Arial" w:cs="Arial"/>
          <w:b/>
          <w:sz w:val="24"/>
          <w:szCs w:val="24"/>
        </w:rPr>
        <w:t>Cláusula 1ª.</w:t>
      </w:r>
      <w:r>
        <w:rPr>
          <w:rFonts w:ascii="Arial" w:hAnsi="Arial" w:cs="Arial"/>
          <w:sz w:val="24"/>
          <w:szCs w:val="24"/>
        </w:rPr>
        <w:t xml:space="preserve"> DO OBJETO - </w:t>
      </w:r>
      <w:proofErr w:type="gramStart"/>
      <w:r>
        <w:rPr>
          <w:rFonts w:ascii="Arial" w:hAnsi="Arial" w:cs="Arial"/>
          <w:sz w:val="24"/>
          <w:szCs w:val="24"/>
        </w:rPr>
        <w:t>O objeto do presente instrumento</w:t>
      </w:r>
      <w:proofErr w:type="gramEnd"/>
      <w:r>
        <w:rPr>
          <w:rFonts w:ascii="Arial" w:hAnsi="Arial" w:cs="Arial"/>
          <w:sz w:val="24"/>
          <w:szCs w:val="24"/>
        </w:rPr>
        <w:t xml:space="preserve"> a concessão de </w:t>
      </w:r>
      <w:r w:rsidR="00D80865">
        <w:rPr>
          <w:rFonts w:ascii="Arial" w:hAnsi="Arial" w:cs="Arial"/>
          <w:sz w:val="24"/>
          <w:szCs w:val="24"/>
        </w:rPr>
        <w:t xml:space="preserve">uso de bem imóvel do Município, </w:t>
      </w:r>
      <w:r>
        <w:rPr>
          <w:rFonts w:ascii="Arial" w:hAnsi="Arial" w:cs="Arial"/>
          <w:sz w:val="24"/>
          <w:szCs w:val="24"/>
        </w:rPr>
        <w:t xml:space="preserve">localizado na </w:t>
      </w:r>
      <w:r w:rsidR="00735BAF">
        <w:rPr>
          <w:rFonts w:ascii="Arial" w:hAnsi="Arial" w:cs="Arial"/>
          <w:sz w:val="24"/>
          <w:szCs w:val="24"/>
        </w:rPr>
        <w:t xml:space="preserve">Rua João </w:t>
      </w:r>
      <w:proofErr w:type="spellStart"/>
      <w:r w:rsidR="00735BAF">
        <w:rPr>
          <w:rFonts w:ascii="Arial" w:hAnsi="Arial" w:cs="Arial"/>
          <w:sz w:val="24"/>
          <w:szCs w:val="24"/>
        </w:rPr>
        <w:t>Beux</w:t>
      </w:r>
      <w:proofErr w:type="spellEnd"/>
      <w:r w:rsidR="00735BAF">
        <w:rPr>
          <w:rFonts w:ascii="Arial" w:hAnsi="Arial" w:cs="Arial"/>
          <w:sz w:val="24"/>
          <w:szCs w:val="24"/>
        </w:rPr>
        <w:t xml:space="preserve"> Sobrinho, S/N. </w:t>
      </w: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  <w:r w:rsidRPr="007D0E94">
        <w:rPr>
          <w:rFonts w:ascii="Arial" w:hAnsi="Arial" w:cs="Arial"/>
          <w:b/>
          <w:sz w:val="24"/>
          <w:szCs w:val="24"/>
        </w:rPr>
        <w:t>DESTINAÇÃO</w:t>
      </w:r>
      <w:r w:rsidR="00D80865" w:rsidRPr="007D0E9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 imóvel, objeto da concessão de uso, destinasse a concessão de uso de um Ginásio de Esportes do Município de Irati SC.</w:t>
      </w: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  <w:r w:rsidRPr="007D0E94">
        <w:rPr>
          <w:rFonts w:ascii="Arial" w:hAnsi="Arial" w:cs="Arial"/>
          <w:b/>
          <w:sz w:val="24"/>
          <w:szCs w:val="24"/>
        </w:rPr>
        <w:t>DO HORÁRIO E DO PRAZO 2.1.</w:t>
      </w:r>
      <w:r>
        <w:rPr>
          <w:rFonts w:ascii="Arial" w:hAnsi="Arial" w:cs="Arial"/>
          <w:sz w:val="24"/>
          <w:szCs w:val="24"/>
        </w:rPr>
        <w:t xml:space="preserve"> O CONCESSIONÁRIO poderá promover à exploração do espaço público, com fins específicos de entretenimento e realização de esportes, sempre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 partir das 7:00 horas até as 24:00 todos os dias independentemente de ser dia útil, feriado, dais santos e finais de semana. Exceto aqueles em que o próprio Município necessitar pretender utilizá-lo.</w:t>
      </w: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  <w:r w:rsidRPr="007D0E94">
        <w:rPr>
          <w:rFonts w:ascii="Arial" w:hAnsi="Arial" w:cs="Arial"/>
          <w:b/>
          <w:sz w:val="24"/>
          <w:szCs w:val="24"/>
        </w:rPr>
        <w:t>PRAZO DE VIGÊNCIA</w:t>
      </w:r>
      <w:r>
        <w:rPr>
          <w:rFonts w:ascii="Arial" w:hAnsi="Arial" w:cs="Arial"/>
          <w:sz w:val="24"/>
          <w:szCs w:val="24"/>
        </w:rPr>
        <w:t xml:space="preserve"> - O presente instrumento tem vigência pelo prazo de </w:t>
      </w:r>
      <w:r w:rsidR="00735BA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anos, a conta</w:t>
      </w:r>
      <w:r w:rsidR="007D0E94">
        <w:rPr>
          <w:rFonts w:ascii="Arial" w:hAnsi="Arial" w:cs="Arial"/>
          <w:sz w:val="24"/>
          <w:szCs w:val="24"/>
        </w:rPr>
        <w:t>r da data da assinatura do cont</w:t>
      </w:r>
      <w:r>
        <w:rPr>
          <w:rFonts w:ascii="Arial" w:hAnsi="Arial" w:cs="Arial"/>
          <w:sz w:val="24"/>
          <w:szCs w:val="24"/>
        </w:rPr>
        <w:t>rato.</w:t>
      </w: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D0E94">
        <w:rPr>
          <w:rFonts w:ascii="Arial" w:hAnsi="Arial" w:cs="Arial"/>
          <w:b/>
          <w:sz w:val="24"/>
          <w:szCs w:val="24"/>
        </w:rPr>
        <w:t>DO PREÇO E DO REAJUSTAMENTO DA CONCESSÃO 3.1.</w:t>
      </w:r>
      <w:r>
        <w:rPr>
          <w:rFonts w:ascii="Arial" w:hAnsi="Arial" w:cs="Arial"/>
          <w:sz w:val="24"/>
          <w:szCs w:val="24"/>
        </w:rPr>
        <w:t xml:space="preserve"> - Pelo uso do imóvel e bens referidos na Cláusula 1ª, o CONCESSIONÁRIO pagará mensalmente </w:t>
      </w:r>
      <w:proofErr w:type="gramStart"/>
      <w:r>
        <w:rPr>
          <w:rFonts w:ascii="Arial" w:hAnsi="Arial" w:cs="Arial"/>
          <w:sz w:val="24"/>
          <w:szCs w:val="24"/>
        </w:rPr>
        <w:t>ao CONCEDENTE</w:t>
      </w:r>
      <w:proofErr w:type="gramEnd"/>
      <w:r>
        <w:rPr>
          <w:rFonts w:ascii="Arial" w:hAnsi="Arial" w:cs="Arial"/>
          <w:sz w:val="24"/>
          <w:szCs w:val="24"/>
        </w:rPr>
        <w:t xml:space="preserve"> o valor de R$ </w:t>
      </w:r>
      <w:r w:rsidR="007D0E94">
        <w:rPr>
          <w:rFonts w:ascii="Arial" w:hAnsi="Arial" w:cs="Arial"/>
          <w:sz w:val="24"/>
          <w:szCs w:val="24"/>
        </w:rPr>
        <w:t>100,00</w:t>
      </w:r>
      <w:r>
        <w:rPr>
          <w:rFonts w:ascii="Arial" w:hAnsi="Arial" w:cs="Arial"/>
          <w:sz w:val="24"/>
          <w:szCs w:val="24"/>
        </w:rPr>
        <w:t>(</w:t>
      </w:r>
      <w:r w:rsidR="007D0E94">
        <w:rPr>
          <w:rFonts w:ascii="Arial" w:hAnsi="Arial" w:cs="Arial"/>
          <w:sz w:val="24"/>
          <w:szCs w:val="24"/>
        </w:rPr>
        <w:t xml:space="preserve">cem). </w:t>
      </w:r>
      <w:r>
        <w:rPr>
          <w:rFonts w:ascii="Arial" w:hAnsi="Arial" w:cs="Arial"/>
          <w:sz w:val="24"/>
          <w:szCs w:val="24"/>
        </w:rPr>
        <w:t>O valor devido por mês da concessão será pago até o dia 10 do mês subsequente ao da permissão de uso. 3.3.</w:t>
      </w:r>
    </w:p>
    <w:p w:rsidR="009E7F52" w:rsidRDefault="009E7F52" w:rsidP="000A16B4">
      <w:pPr>
        <w:jc w:val="both"/>
        <w:rPr>
          <w:rFonts w:ascii="Arial" w:hAnsi="Arial" w:cs="Arial"/>
          <w:sz w:val="24"/>
          <w:szCs w:val="24"/>
        </w:rPr>
      </w:pPr>
    </w:p>
    <w:p w:rsidR="009E7F52" w:rsidRDefault="009E7F52" w:rsidP="000A16B4">
      <w:pPr>
        <w:jc w:val="both"/>
        <w:rPr>
          <w:rFonts w:ascii="Arial" w:hAnsi="Arial" w:cs="Arial"/>
          <w:sz w:val="24"/>
          <w:szCs w:val="24"/>
        </w:rPr>
      </w:pPr>
    </w:p>
    <w:p w:rsidR="009E7F52" w:rsidRDefault="009E7F52" w:rsidP="000A16B4">
      <w:pPr>
        <w:jc w:val="both"/>
        <w:rPr>
          <w:rFonts w:ascii="Arial" w:hAnsi="Arial" w:cs="Arial"/>
          <w:sz w:val="24"/>
          <w:szCs w:val="24"/>
        </w:rPr>
      </w:pP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 dará mediante depósito em conta corrente junto ao </w:t>
      </w:r>
      <w:r w:rsidR="0003771C">
        <w:rPr>
          <w:rFonts w:ascii="Arial" w:hAnsi="Arial" w:cs="Arial"/>
          <w:sz w:val="24"/>
          <w:szCs w:val="24"/>
        </w:rPr>
        <w:t>Banco do Brasil,</w:t>
      </w:r>
      <w:r>
        <w:rPr>
          <w:rFonts w:ascii="Arial" w:hAnsi="Arial" w:cs="Arial"/>
          <w:sz w:val="24"/>
          <w:szCs w:val="24"/>
        </w:rPr>
        <w:t xml:space="preserve"> em nome do Município de Irati SC</w:t>
      </w:r>
      <w:r w:rsidR="0003771C"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conta sob o número  </w:t>
      </w:r>
      <w:r w:rsidR="0003771C">
        <w:rPr>
          <w:rFonts w:ascii="Arial" w:hAnsi="Arial" w:cs="Arial"/>
          <w:sz w:val="24"/>
          <w:szCs w:val="24"/>
        </w:rPr>
        <w:t>78.176-2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agência</w:t>
      </w:r>
      <w:proofErr w:type="gramEnd"/>
      <w:r w:rsidR="0003771C">
        <w:rPr>
          <w:rFonts w:ascii="Arial" w:hAnsi="Arial" w:cs="Arial"/>
          <w:sz w:val="24"/>
          <w:szCs w:val="24"/>
        </w:rPr>
        <w:t xml:space="preserve"> 1393-5.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Ocorrendo atraso no pagamento, os valores serão corrigidos monetariamente pelo INPC e acrescidos de juros moratórios de 1% ao mês, e multa de 2%. Na hipótese de inadimplência superior a três meses, haverá caracterizada a inexecução do contrato, aplicando-se a multa prevista neste edital. </w:t>
      </w: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  <w:r w:rsidRPr="0003771C">
        <w:rPr>
          <w:rFonts w:ascii="Arial" w:hAnsi="Arial" w:cs="Arial"/>
          <w:b/>
          <w:sz w:val="24"/>
          <w:szCs w:val="24"/>
        </w:rPr>
        <w:t>DO REAJUSTE</w:t>
      </w:r>
      <w:r>
        <w:rPr>
          <w:rFonts w:ascii="Arial" w:hAnsi="Arial" w:cs="Arial"/>
          <w:sz w:val="24"/>
          <w:szCs w:val="24"/>
        </w:rPr>
        <w:t xml:space="preserve"> - O valor da locação será reajustado após um ano pelo índice do INPC/IBGE e assim sucessivamente até o final do contrato.</w:t>
      </w:r>
    </w:p>
    <w:p w:rsidR="009E7F52" w:rsidRDefault="000A16B4" w:rsidP="000A1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3771C">
        <w:rPr>
          <w:rFonts w:ascii="Arial" w:hAnsi="Arial" w:cs="Arial"/>
          <w:b/>
          <w:sz w:val="24"/>
          <w:szCs w:val="24"/>
        </w:rPr>
        <w:t>DAS OBRIGAÇÕES DO CONCESSIONÁRIO</w:t>
      </w:r>
      <w:r>
        <w:rPr>
          <w:rFonts w:ascii="Arial" w:hAnsi="Arial" w:cs="Arial"/>
          <w:sz w:val="24"/>
          <w:szCs w:val="24"/>
        </w:rPr>
        <w:t xml:space="preserve"> – São obrigações do CONCESSIONÁRIO responsabilizar-se: a) integral e isoladamente por todos os encargos trabalhistas, previdenciários, fiscais, cíveis, comerciais </w:t>
      </w:r>
      <w:proofErr w:type="gramStart"/>
      <w:r>
        <w:rPr>
          <w:rFonts w:ascii="Arial" w:hAnsi="Arial" w:cs="Arial"/>
          <w:sz w:val="24"/>
          <w:szCs w:val="24"/>
        </w:rPr>
        <w:t>e tributários decorrentes das relações que empreender para o bom e fiel cumprimento das obrigações ora assumidas</w:t>
      </w:r>
      <w:proofErr w:type="gramEnd"/>
      <w:r>
        <w:rPr>
          <w:rFonts w:ascii="Arial" w:hAnsi="Arial" w:cs="Arial"/>
          <w:sz w:val="24"/>
          <w:szCs w:val="24"/>
        </w:rPr>
        <w:t xml:space="preserve">, bem como dos contratos que firmar, dos empregados que mantiver, e tudo mais que com a sua atuação no local, de tal sorte que o Concedente, ainda que solidariamente demandado para algo adimplir, se não lograr sua exclusão da demanda por flagrante ilegitimidade passiva, tem plenamente assegurado direito de regresso contra o Concessionário, por tudo o que despender, incluindo custas processuais e honorários advocatícios; b) civil e criminalmente pela execução dos serviços, bem como pela qualidade deles, e pelo ressarcimento isolado e integral de todos os danos sofridos por empregados e/ou prepostos seus, e por terceiros, seja em razão do serviço e/ou de atos de seus subordinados, prepostos, contratados e/ou a si vinculados por qualquer forma; obriga-se ainda, pelo ressarcimento de todos os danos decorrentes de acidentes em razão de atos omissos ou comissos que lhe possam ser imputados; c) pela conservação das dependências ora cedidas, mantendo-as sempre limpas, especialmente as instalações, quadra esportiva, móveis, equipamentos, banheiros, sanitários; d) pela conservação e por pequenos reparos das redes existentes nas goleiras de futsal e de vôlei, bem como na rede de delimitação da quadra esportiva; e) pela segurança do patrimônio público que lhe for repassado; f) aquisição e colocação de toalhas, sabonete liquido e papel higiênico durante todo o período da contratação; g) por disponibilizar a venda de lanches rápidos, como por exemplo: cachorros-quentes, pastéis, docinhos, croquetes, chocolates, frutas e guloseimas, além de bebidas de variadas espécies, sendo proibida a venda de bebidas alcoólicas para alunos e menores de 18 (dezoito) ano de idade; h) pelas </w:t>
      </w:r>
      <w:proofErr w:type="gramStart"/>
      <w:r>
        <w:rPr>
          <w:rFonts w:ascii="Arial" w:hAnsi="Arial" w:cs="Arial"/>
          <w:sz w:val="24"/>
          <w:szCs w:val="24"/>
        </w:rPr>
        <w:t>chaves</w:t>
      </w:r>
      <w:proofErr w:type="gramEnd"/>
      <w:r>
        <w:rPr>
          <w:rFonts w:ascii="Arial" w:hAnsi="Arial" w:cs="Arial"/>
          <w:sz w:val="24"/>
          <w:szCs w:val="24"/>
        </w:rPr>
        <w:t xml:space="preserve"> das portas de acesso, bem como pela abertura e fechamento das mesmas nos horários que forem de sua atividade, sendo que, quando for atividade  do Município, a responsabilidade será deste; i) pela limpeza geral do </w:t>
      </w:r>
    </w:p>
    <w:p w:rsidR="009E7F52" w:rsidRDefault="009E7F52" w:rsidP="000A16B4">
      <w:pPr>
        <w:jc w:val="both"/>
        <w:rPr>
          <w:rFonts w:ascii="Arial" w:hAnsi="Arial" w:cs="Arial"/>
          <w:sz w:val="24"/>
          <w:szCs w:val="24"/>
        </w:rPr>
      </w:pPr>
    </w:p>
    <w:p w:rsidR="009E7F52" w:rsidRDefault="009E7F52" w:rsidP="000A16B4">
      <w:pPr>
        <w:jc w:val="both"/>
        <w:rPr>
          <w:rFonts w:ascii="Arial" w:hAnsi="Arial" w:cs="Arial"/>
          <w:sz w:val="24"/>
          <w:szCs w:val="24"/>
        </w:rPr>
      </w:pP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pavilhão</w:t>
      </w:r>
      <w:proofErr w:type="gramEnd"/>
      <w:r>
        <w:rPr>
          <w:rFonts w:ascii="Arial" w:hAnsi="Arial" w:cs="Arial"/>
          <w:sz w:val="24"/>
          <w:szCs w:val="24"/>
        </w:rPr>
        <w:t xml:space="preserve">, com fornecimento de material de limpeza e equipamentos, assim como recolhimento e acondicionamento do lixo em sacos plásticos e colocação do mesmo em locais adequados à coleta pública habitual; j) pagamento, sempre em dia, do valor ajustado pela concessão de uso; k) pela manutenção do bar em funcionamento além dos horários estabelecidos, ocorrendo eventos especiais que se prolonguem além do habitual; l) pelo desligamento diário de luzes do pavilhão e fechamento das torneiras de água; m) pela obediência às tabelas oficiais de preços tanto federais, estaduais e/ou municipais, que se aplicarem aos produtos que colocar a venda, e na sua ausência, que sejam </w:t>
      </w:r>
      <w:proofErr w:type="gramStart"/>
      <w:r>
        <w:rPr>
          <w:rFonts w:ascii="Arial" w:hAnsi="Arial" w:cs="Arial"/>
          <w:sz w:val="24"/>
          <w:szCs w:val="24"/>
        </w:rPr>
        <w:t>estabelecidos</w:t>
      </w:r>
      <w:proofErr w:type="gramEnd"/>
      <w:r>
        <w:rPr>
          <w:rFonts w:ascii="Arial" w:hAnsi="Arial" w:cs="Arial"/>
          <w:sz w:val="24"/>
          <w:szCs w:val="24"/>
        </w:rPr>
        <w:t xml:space="preserve"> de acordo com as práticas de mercado bem como, a observância de todos os normativos legais referente à saúde e higiene; n) pelo recolhimento de todos os tributos incidentes sobre a atividade comercial que desenvolver; o) pela prestação de serviço a contento dos frequentadores, ficando por sua conta a contratação de mão de obra suficiente para tal, arcando com todos os encargos dali decorrentes, principalmente encargos trabalhistas, sociais, previdenciários e fiscais; p) pela restituição nas mesmas condições que recebeu, no final do contrato, de todos os bens recebidos e indenizar os danos a que der causa; q) pelos encargos porventura advindos, relativo a qualquer forma de danos, quer material pessoal ou moral, que algum frequentador sofrer em decorrência de sua ação ou omissão; r) pela manutenção do prédio, quando se tratar de pequenos reparos; s) pela permissão de exploração da copa e cozinha;  t) pela comunicação de toda irregularidade que ocorrer com o prédio, como goteiras, vazamentos, consertos em banheiros, na cancha esportiva do pavilhão, exceto as de pequena monta que devem ser arcadas pelo concessionário nos termos da alínea “r”. 13.</w:t>
      </w: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  <w:r w:rsidRPr="0003771C">
        <w:rPr>
          <w:rFonts w:ascii="Arial" w:hAnsi="Arial" w:cs="Arial"/>
          <w:b/>
          <w:sz w:val="24"/>
          <w:szCs w:val="24"/>
        </w:rPr>
        <w:t xml:space="preserve"> DAS OBRIGAÇÕES </w:t>
      </w:r>
      <w:proofErr w:type="gramStart"/>
      <w:r w:rsidRPr="0003771C">
        <w:rPr>
          <w:rFonts w:ascii="Arial" w:hAnsi="Arial" w:cs="Arial"/>
          <w:b/>
          <w:sz w:val="24"/>
          <w:szCs w:val="24"/>
        </w:rPr>
        <w:t>DO CONCEDENTE</w:t>
      </w:r>
      <w:proofErr w:type="gramEnd"/>
      <w:r w:rsidRPr="0003771C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 Concedente será responsável pela limpeza dos jardins que circundam o pavilhão, aí incluído o corte do gramado e capina dos canteiros, ficando, igualmente, responsável pela conservação do prédio, como a troca das redes de futsal, de vôlei e de delimitação da quadra esportiva, troca de lâmpadas, a limpeza após os eventos promovidos pelo Município, exceto os reparos decorrentes do mau ou negligente uso pelo Concessionário e os estabelecidos na cláusula anterior.</w:t>
      </w: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CONDIÇÕES ESPECIAIS DA CONCESSÃO 14.1. - Durante os eventos programados pelo MUNICÍPIO,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o prédio e respectivos equipamentos, objetos desta Concessão, deverão ficar à disposição para seu uso, devendo o Concessionário ser notificado com antecedência mínima de 10(dez) dias. Nessa hipótese não haverá a exploração por parte do CONCESSIONÁRIO. </w:t>
      </w:r>
    </w:p>
    <w:p w:rsidR="009E7F52" w:rsidRDefault="000A16B4" w:rsidP="000A1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GERAIS DA CONCESSÃO</w:t>
      </w:r>
      <w:r w:rsidR="0003771C">
        <w:rPr>
          <w:rFonts w:ascii="Arial" w:hAnsi="Arial" w:cs="Arial"/>
          <w:sz w:val="24"/>
          <w:szCs w:val="24"/>
        </w:rPr>
        <w:t>: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O CONCESSIONÁRIO deverá, ainda, obedecer às seguintes regras: a) a programação de utilização do Ginásio de </w:t>
      </w:r>
    </w:p>
    <w:p w:rsidR="009E7F52" w:rsidRDefault="009E7F52" w:rsidP="000A16B4">
      <w:pPr>
        <w:jc w:val="both"/>
        <w:rPr>
          <w:rFonts w:ascii="Arial" w:hAnsi="Arial" w:cs="Arial"/>
          <w:sz w:val="24"/>
          <w:szCs w:val="24"/>
        </w:rPr>
      </w:pPr>
    </w:p>
    <w:p w:rsidR="009E7F52" w:rsidRDefault="009E7F52" w:rsidP="000A16B4">
      <w:pPr>
        <w:jc w:val="both"/>
        <w:rPr>
          <w:rFonts w:ascii="Arial" w:hAnsi="Arial" w:cs="Arial"/>
          <w:sz w:val="24"/>
          <w:szCs w:val="24"/>
        </w:rPr>
      </w:pP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Esportes; b) é expressamente proibida a venda de qualquer bebida alcoólica </w:t>
      </w:r>
      <w:proofErr w:type="gramStart"/>
      <w:r>
        <w:rPr>
          <w:rFonts w:ascii="Arial" w:hAnsi="Arial" w:cs="Arial"/>
          <w:sz w:val="24"/>
          <w:szCs w:val="24"/>
        </w:rPr>
        <w:t>a menores</w:t>
      </w:r>
      <w:proofErr w:type="gramEnd"/>
      <w:r>
        <w:rPr>
          <w:rFonts w:ascii="Arial" w:hAnsi="Arial" w:cs="Arial"/>
          <w:sz w:val="24"/>
          <w:szCs w:val="24"/>
        </w:rPr>
        <w:t xml:space="preserve"> de 18(dezoito) anos; c) o concessionário é responsável por manter a urbanidade e moralidade no local; d) o concessionário fará a escala dos jogos podendo cobrar dos usuários pelo tempo de uso; a cobrança por hora de uso s</w:t>
      </w:r>
      <w:r w:rsidR="00C16CA8">
        <w:rPr>
          <w:rFonts w:ascii="Arial" w:hAnsi="Arial" w:cs="Arial"/>
          <w:sz w:val="24"/>
          <w:szCs w:val="24"/>
        </w:rPr>
        <w:t>erá no valor não superior a R$ 20,00 sem bola, sendo que trazendo a bola o valor será de 16,00</w:t>
      </w:r>
      <w:r>
        <w:rPr>
          <w:rFonts w:ascii="Arial" w:hAnsi="Arial" w:cs="Arial"/>
          <w:sz w:val="24"/>
          <w:szCs w:val="24"/>
        </w:rPr>
        <w:t xml:space="preserve">, sendo reajustado anualmente nos mesmos termos do reajuste do aluguel, em comprometer os horários de uso feito pelo Município; e) é proibido fixar cartazes ou qualquer tipo de propaganda de venda de bebidas alcoólicas e/ou cigarros. </w:t>
      </w: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FISCALIZAÇÃO DA CONCESSÃO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– O CONCEDENTE, através do seu órgão fiscalizador, terá livre acesso e poder de fiscalizar os serviços prestados, objetivando assegurar a correta e adequada execução deles, a qualidade da mão-de-obra empregada e dos produtos utilizados, e tudo o mais necessário ou recomendável à perfeita execução dos serviços. </w:t>
      </w: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CONCEDENTE poderá determinar a substituição de tudo o que julgar necessário à boa qualidade dos serviços, sendo o CONCESSIONÁRIO obrigado a cumprir quaisquer dessas determinações imediatamente, o que já aceita e responsabiliza-se a atender, às suas expensas exclusivas, respondendo, por todos os custos, despesas, encargos e demais acréscimos e ônus, sem direito a qualquer indenização, compensação ou perdas e danos. </w:t>
      </w: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fiscalização não eximirá o Concessionário de quaisquer das obrigações assumidas, inclusive as hipóteses de eventual tolerância ou omissão, que não poderão ser opostas a o MUNICIPIO a qualquer tempo ou título com o fim de ilidir sua responsabilidade presente que a mesma se dá no exclusivo interesse público e perfeito andamento dos serviços públicos. </w:t>
      </w: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RESCISÃO CONTRATUAL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- Constituem casos de rescisão de pleno direito, do presente contrato, a infringência de qualquer cláusula e condição definida neste contrato e na lei que rege a matéria, especialmente nos seguintes casos: I) Falta de pagamento do valor referente à permissão de uso, segundo o prazo e as condições acima fixadas. II) Abandono do imóvel ou manifesto descaso do CONCESSIONÁRIO pela conservação do mesmo. III) Nos demais casos previstos no art. 78 da Lei e Parágrafos da Lei 8.666/93 e suas alterações posteriores. IV) Na hipótese de ter sido licitante vencedor pessoa física sem que tenha constituído pessoa jurídica com objeto social compatível com o objeto da concessão em um prazo de 60 (sessenta) dias.</w:t>
      </w:r>
    </w:p>
    <w:p w:rsidR="009E7F52" w:rsidRDefault="000A16B4" w:rsidP="000A1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PENALIDADES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A inexecução total ou parcial do contrato, que implicar na rescisão do contratado, sujeitará o CONCESSIONÁRIO ao pagamento de </w:t>
      </w:r>
    </w:p>
    <w:p w:rsidR="009E7F52" w:rsidRDefault="009E7F52" w:rsidP="000A16B4">
      <w:pPr>
        <w:jc w:val="both"/>
        <w:rPr>
          <w:rFonts w:ascii="Arial" w:hAnsi="Arial" w:cs="Arial"/>
          <w:sz w:val="24"/>
          <w:szCs w:val="24"/>
        </w:rPr>
      </w:pPr>
    </w:p>
    <w:p w:rsidR="009E7F52" w:rsidRDefault="009E7F52" w:rsidP="000A16B4">
      <w:pPr>
        <w:jc w:val="both"/>
        <w:rPr>
          <w:rFonts w:ascii="Arial" w:hAnsi="Arial" w:cs="Arial"/>
          <w:sz w:val="24"/>
          <w:szCs w:val="24"/>
        </w:rPr>
      </w:pP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multa</w:t>
      </w:r>
      <w:proofErr w:type="gramEnd"/>
      <w:r>
        <w:rPr>
          <w:rFonts w:ascii="Arial" w:hAnsi="Arial" w:cs="Arial"/>
          <w:sz w:val="24"/>
          <w:szCs w:val="24"/>
        </w:rPr>
        <w:t xml:space="preserve"> correspondente a 10% do valor total do presente instrumento. O valor do contrato é correspondente a um ano (12x) o valor pago pela concessão mensal. </w:t>
      </w: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presente concessão tem como o presente contrato regem-se, ainda, pela Lei n.º 8.666/93 e alterações posteriores, em todos os seus termos, a qual será aplicada, também, onde o contrato for omisso, e é celebrado em conformidade com o despacho proferido no processo administrativo 001/2016. </w:t>
      </w:r>
    </w:p>
    <w:p w:rsidR="000A16B4" w:rsidRDefault="000A16B4" w:rsidP="000A1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FORO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– Para dirimir eventuais questões relacionadas com o presente contrato, as partes elegem o Foro da Comarca de Quilombo SC, com renúncia expressa dos demais. E, por estarem assim, justas e contratadas, assinam as partes o presente termo em três vias de igual teor e forma, na presença de duas testemunhas que também assinam, estando de acordo com o estipulado. </w:t>
      </w:r>
    </w:p>
    <w:p w:rsidR="000A16B4" w:rsidRDefault="00D52D8A" w:rsidP="000A16B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Irati SC 09 </w:t>
      </w:r>
      <w:r w:rsidR="000A16B4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Junho de</w:t>
      </w:r>
      <w:r w:rsidR="000A16B4">
        <w:rPr>
          <w:rFonts w:ascii="Arial" w:hAnsi="Arial" w:cs="Arial"/>
          <w:sz w:val="24"/>
          <w:szCs w:val="24"/>
        </w:rPr>
        <w:t xml:space="preserve"> 2016</w:t>
      </w:r>
    </w:p>
    <w:p w:rsidR="007F3F69" w:rsidRDefault="007F3F69" w:rsidP="007F3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F69" w:rsidRDefault="007F3F69" w:rsidP="007F3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F69" w:rsidRDefault="007F3F69" w:rsidP="007F3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3F69" w:rsidRDefault="007F3F69" w:rsidP="007F3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EGÍDIO MINGOTI</w:t>
      </w:r>
      <w:r w:rsidR="00BA7156">
        <w:rPr>
          <w:rFonts w:ascii="Arial" w:hAnsi="Arial" w:cs="Arial"/>
          <w:sz w:val="24"/>
          <w:szCs w:val="24"/>
        </w:rPr>
        <w:tab/>
      </w:r>
      <w:r w:rsidR="00BA7156">
        <w:rPr>
          <w:rFonts w:ascii="Arial" w:hAnsi="Arial" w:cs="Arial"/>
          <w:sz w:val="24"/>
          <w:szCs w:val="24"/>
        </w:rPr>
        <w:tab/>
      </w:r>
      <w:r w:rsidR="00BA7156">
        <w:rPr>
          <w:rFonts w:ascii="Arial" w:hAnsi="Arial" w:cs="Arial"/>
          <w:sz w:val="24"/>
          <w:szCs w:val="24"/>
        </w:rPr>
        <w:tab/>
      </w:r>
      <w:r w:rsidR="00BA7156">
        <w:rPr>
          <w:rFonts w:ascii="Arial" w:hAnsi="Arial" w:cs="Arial"/>
          <w:sz w:val="24"/>
          <w:szCs w:val="24"/>
        </w:rPr>
        <w:tab/>
      </w:r>
      <w:r w:rsidR="00BA7156">
        <w:rPr>
          <w:rFonts w:ascii="Arial" w:hAnsi="Arial" w:cs="Arial"/>
          <w:sz w:val="24"/>
          <w:szCs w:val="24"/>
        </w:rPr>
        <w:tab/>
        <w:t>ANTONIO GRANDO</w:t>
      </w:r>
    </w:p>
    <w:p w:rsidR="000A16B4" w:rsidRDefault="000A16B4" w:rsidP="007F3F6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3F69">
        <w:rPr>
          <w:rFonts w:ascii="Arial" w:hAnsi="Arial" w:cs="Arial"/>
          <w:sz w:val="24"/>
          <w:szCs w:val="24"/>
        </w:rPr>
        <w:t xml:space="preserve">CONCESSIONÁRIO </w:t>
      </w:r>
      <w:r w:rsidR="007F3F69">
        <w:rPr>
          <w:rFonts w:ascii="Arial" w:hAnsi="Arial" w:cs="Arial"/>
          <w:sz w:val="24"/>
          <w:szCs w:val="24"/>
        </w:rPr>
        <w:tab/>
      </w:r>
      <w:r w:rsidR="007F3F69">
        <w:rPr>
          <w:rFonts w:ascii="Arial" w:hAnsi="Arial" w:cs="Arial"/>
          <w:sz w:val="24"/>
          <w:szCs w:val="24"/>
        </w:rPr>
        <w:tab/>
      </w:r>
      <w:r w:rsidR="007F3F69">
        <w:rPr>
          <w:rFonts w:ascii="Arial" w:hAnsi="Arial" w:cs="Arial"/>
          <w:sz w:val="24"/>
          <w:szCs w:val="24"/>
        </w:rPr>
        <w:tab/>
      </w:r>
      <w:r w:rsidR="007F3F69">
        <w:rPr>
          <w:rFonts w:ascii="Arial" w:hAnsi="Arial" w:cs="Arial"/>
          <w:sz w:val="24"/>
          <w:szCs w:val="24"/>
        </w:rPr>
        <w:tab/>
      </w:r>
      <w:r w:rsidR="00BA7156">
        <w:rPr>
          <w:rFonts w:ascii="Arial" w:hAnsi="Arial" w:cs="Arial"/>
          <w:sz w:val="24"/>
          <w:szCs w:val="24"/>
        </w:rPr>
        <w:t>PREFEITO MUNICIPAL</w:t>
      </w:r>
    </w:p>
    <w:p w:rsidR="000A16B4" w:rsidRDefault="000A16B4" w:rsidP="007F3F6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A16B4" w:rsidRDefault="007F3F69" w:rsidP="007F3F6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A16B4" w:rsidRDefault="000A16B4" w:rsidP="007F3F6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A16B4" w:rsidRDefault="000A16B4" w:rsidP="000A16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A16B4" w:rsidRDefault="000A16B4" w:rsidP="000A16B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TESTEMUNHAS: </w:t>
      </w:r>
    </w:p>
    <w:p w:rsidR="000A16B4" w:rsidRDefault="000A16B4" w:rsidP="000A16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A16B4" w:rsidRDefault="000A16B4" w:rsidP="000A16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9395D" w:rsidRDefault="00C9395D"/>
    <w:sectPr w:rsidR="00C93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CB"/>
    <w:rsid w:val="00032B4B"/>
    <w:rsid w:val="000368A2"/>
    <w:rsid w:val="0003771C"/>
    <w:rsid w:val="00095153"/>
    <w:rsid w:val="000A16B4"/>
    <w:rsid w:val="002258CB"/>
    <w:rsid w:val="00735BAF"/>
    <w:rsid w:val="007D0E94"/>
    <w:rsid w:val="007F3F69"/>
    <w:rsid w:val="008C4D73"/>
    <w:rsid w:val="009B5C24"/>
    <w:rsid w:val="009E7F52"/>
    <w:rsid w:val="00BA7156"/>
    <w:rsid w:val="00C16CA8"/>
    <w:rsid w:val="00C9395D"/>
    <w:rsid w:val="00D52D8A"/>
    <w:rsid w:val="00D8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B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CA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B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CA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1747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Usuario</cp:lastModifiedBy>
  <cp:revision>7</cp:revision>
  <cp:lastPrinted>2016-06-14T10:57:00Z</cp:lastPrinted>
  <dcterms:created xsi:type="dcterms:W3CDTF">2016-06-09T13:38:00Z</dcterms:created>
  <dcterms:modified xsi:type="dcterms:W3CDTF">2016-06-14T11:00:00Z</dcterms:modified>
</cp:coreProperties>
</file>