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8" w:rsidRDefault="00223208" w:rsidP="00223208">
      <w:pPr>
        <w:jc w:val="both"/>
        <w:rPr>
          <w:rFonts w:ascii="Arial Narrow" w:hAnsi="Arial Narrow"/>
          <w:b/>
          <w:sz w:val="26"/>
          <w:szCs w:val="26"/>
        </w:rPr>
      </w:pPr>
      <w:r w:rsidRPr="003C68A5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029/2016</w:t>
      </w:r>
      <w:r w:rsidRPr="003C68A5">
        <w:rPr>
          <w:rFonts w:ascii="Arial Narrow" w:hAnsi="Arial Narrow"/>
          <w:b/>
          <w:sz w:val="26"/>
          <w:szCs w:val="26"/>
        </w:rPr>
        <w:t xml:space="preserve"> DE </w:t>
      </w:r>
      <w:r>
        <w:rPr>
          <w:rFonts w:ascii="Arial Narrow" w:hAnsi="Arial Narrow"/>
          <w:b/>
          <w:sz w:val="26"/>
          <w:szCs w:val="26"/>
        </w:rPr>
        <w:t>01 DE ABRIL DE 2016</w:t>
      </w:r>
      <w:r w:rsidRPr="003C68A5">
        <w:rPr>
          <w:rFonts w:ascii="Arial Narrow" w:hAnsi="Arial Narrow"/>
          <w:b/>
          <w:sz w:val="26"/>
          <w:szCs w:val="26"/>
        </w:rPr>
        <w:t>.</w:t>
      </w:r>
    </w:p>
    <w:p w:rsidR="00223208" w:rsidRDefault="00223208" w:rsidP="00223208">
      <w:pPr>
        <w:jc w:val="both"/>
        <w:rPr>
          <w:rFonts w:ascii="Arial" w:hAnsi="Arial" w:cs="Arial"/>
          <w:i/>
          <w:noProof/>
        </w:rPr>
      </w:pPr>
    </w:p>
    <w:p w:rsidR="00223208" w:rsidRPr="003C68A5" w:rsidRDefault="00223208" w:rsidP="00223208">
      <w:pPr>
        <w:jc w:val="both"/>
        <w:rPr>
          <w:rFonts w:ascii="Arial Narrow" w:hAnsi="Arial Narrow"/>
          <w:b/>
          <w:sz w:val="26"/>
          <w:szCs w:val="26"/>
        </w:rPr>
      </w:pPr>
    </w:p>
    <w:p w:rsidR="00223208" w:rsidRPr="003C68A5" w:rsidRDefault="00223208" w:rsidP="00223208">
      <w:pPr>
        <w:jc w:val="right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VIGENCIA: 31/12/2016</w:t>
      </w:r>
    </w:p>
    <w:p w:rsidR="00223208" w:rsidRPr="003C68A5" w:rsidRDefault="00223208" w:rsidP="00223208">
      <w:pPr>
        <w:jc w:val="right"/>
        <w:rPr>
          <w:rFonts w:ascii="Arial Narrow" w:hAnsi="Arial Narrow"/>
          <w:b/>
          <w:bCs/>
          <w:i/>
          <w:color w:val="000000"/>
        </w:rPr>
      </w:pPr>
      <w:r>
        <w:rPr>
          <w:rFonts w:ascii="Arial Narrow" w:hAnsi="Arial Narrow"/>
          <w:b/>
          <w:bCs/>
          <w:i/>
          <w:color w:val="000000"/>
        </w:rPr>
        <w:t>PROCESSO Nº: 022</w:t>
      </w:r>
      <w:r w:rsidRPr="003C68A5">
        <w:rPr>
          <w:rFonts w:ascii="Arial Narrow" w:hAnsi="Arial Narrow"/>
          <w:b/>
          <w:bCs/>
          <w:i/>
          <w:color w:val="000000"/>
        </w:rPr>
        <w:t>/201</w:t>
      </w:r>
      <w:r>
        <w:rPr>
          <w:rFonts w:ascii="Arial Narrow" w:hAnsi="Arial Narrow"/>
          <w:b/>
          <w:bCs/>
          <w:i/>
          <w:color w:val="000000"/>
        </w:rPr>
        <w:t>6</w:t>
      </w:r>
    </w:p>
    <w:p w:rsidR="00223208" w:rsidRPr="003C68A5" w:rsidRDefault="00223208" w:rsidP="00223208">
      <w:pPr>
        <w:jc w:val="right"/>
        <w:rPr>
          <w:rFonts w:ascii="Arial Narrow" w:hAnsi="Arial Narrow"/>
          <w:b/>
          <w:bCs/>
          <w:i/>
          <w:color w:val="000000"/>
        </w:rPr>
      </w:pPr>
      <w:r>
        <w:rPr>
          <w:rFonts w:ascii="Arial Narrow" w:hAnsi="Arial Narrow"/>
          <w:b/>
          <w:bCs/>
          <w:i/>
          <w:color w:val="000000"/>
        </w:rPr>
        <w:t>PREGÃO PRESENCIAL Nº: 012/2016</w:t>
      </w:r>
    </w:p>
    <w:p w:rsidR="00223208" w:rsidRPr="003C68A5" w:rsidRDefault="00223208" w:rsidP="00223208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i/>
          <w:color w:val="000000"/>
        </w:rPr>
        <w:t>HOMOLOGAÇÃO: 14</w:t>
      </w:r>
      <w:r w:rsidRPr="003C68A5">
        <w:rPr>
          <w:rFonts w:ascii="Arial Narrow" w:hAnsi="Arial Narrow"/>
          <w:b/>
          <w:bCs/>
          <w:i/>
          <w:color w:val="000000"/>
        </w:rPr>
        <w:t>/0</w:t>
      </w:r>
      <w:r>
        <w:rPr>
          <w:rFonts w:ascii="Arial Narrow" w:hAnsi="Arial Narrow"/>
          <w:b/>
          <w:bCs/>
          <w:i/>
          <w:color w:val="000000"/>
        </w:rPr>
        <w:t xml:space="preserve">3/2016 </w:t>
      </w:r>
    </w:p>
    <w:p w:rsidR="00A16587" w:rsidRPr="00A16587" w:rsidRDefault="00A16587" w:rsidP="00A16587">
      <w:pPr>
        <w:widowControl w:val="0"/>
        <w:jc w:val="center"/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jc w:val="both"/>
        <w:rPr>
          <w:rFonts w:ascii="Arial Narrow" w:hAnsi="Arial Narrow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2694"/>
        <w:jc w:val="both"/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CONTRATO QUE ENTRE SI FAZEM A PREFEITURA MUNICIPAL DE IRATI E A EMPRESA </w:t>
      </w:r>
      <w:r w:rsidR="00931CD4"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SERVIÇOS DE COMUNICAÇÃO MULTIMÍDIA LTDA</w:t>
      </w:r>
      <w:r w:rsidRPr="00A16587"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OBJETIVANDO O FORNECIMENTO DE </w:t>
      </w:r>
      <w:r w:rsidR="00931CD4"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LINK PARA ACESSO A INTERNET.</w:t>
      </w:r>
    </w:p>
    <w:p w:rsidR="00A16587" w:rsidRPr="00A16587" w:rsidRDefault="00A16587" w:rsidP="00A16587">
      <w:pPr>
        <w:widowControl w:val="0"/>
        <w:ind w:left="2694"/>
        <w:jc w:val="both"/>
        <w:rPr>
          <w:rFonts w:ascii="Arial Narrow" w:hAnsi="Arial Narrow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QUALIFICAÇÃO DAS PARTES:</w:t>
      </w:r>
    </w:p>
    <w:p w:rsidR="00A16587" w:rsidRPr="00A16587" w:rsidRDefault="00A16587" w:rsidP="00A16587">
      <w:pPr>
        <w:widowControl w:val="0"/>
        <w:ind w:firstLine="851"/>
        <w:jc w:val="both"/>
        <w:rPr>
          <w:rFonts w:ascii="Arial Narrow" w:hAnsi="Arial Narrow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339"/>
      </w:tblGrid>
      <w:tr w:rsidR="00A16587" w:rsidRPr="00A16587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A16587" w:rsidRDefault="00A16587" w:rsidP="00723D0D">
            <w:pPr>
              <w:widowControl w:val="0"/>
              <w:jc w:val="both"/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587"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 CONTRATANTE: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A16587" w:rsidRDefault="00A16587" w:rsidP="00723D0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587"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MUNICIPIO DE IRATI</w:t>
            </w:r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pessoa jurídica de direito público interno, inscrita no CNPJ-MF sob o n</w:t>
            </w:r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0"/>
            </w:r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95.990.230/0001-51 com sede administrativa na</w:t>
            </w:r>
            <w:r w:rsidR="00C065CE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Rua João </w:t>
            </w:r>
            <w:proofErr w:type="spellStart"/>
            <w:r w:rsidR="00C065CE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Beux</w:t>
            </w:r>
            <w:proofErr w:type="spellEnd"/>
            <w:r w:rsidR="00C065CE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Sobrinho nº 385</w:t>
            </w:r>
            <w:r w:rsidRPr="00C065CE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Start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Centro, nesta cidade, Estado de Santa Catarina, neste ato representado pelo seu Prefeito Municipal Senhor </w:t>
            </w:r>
            <w:proofErr w:type="spellStart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CPF N.º 469.266.409/63, Carteira de Identidade N.º 1.128.026-0</w:t>
            </w:r>
          </w:p>
          <w:p w:rsidR="00A16587" w:rsidRPr="00A16587" w:rsidRDefault="00A16587" w:rsidP="00723D0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16587" w:rsidRPr="00A16587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A16587" w:rsidRDefault="00A16587" w:rsidP="00723D0D">
            <w:pPr>
              <w:widowControl w:val="0"/>
              <w:jc w:val="both"/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587"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CONTRATADO: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A16587" w:rsidRDefault="00931CD4" w:rsidP="00931CD4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NOVA SERVIÇOS DE COMUNICAÇÃO MULTIMÍDIA LTDA</w:t>
            </w:r>
            <w:r w:rsidR="00A16587"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16587" w:rsidRPr="00A16587"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pessoa jurídica de direito privado</w:t>
            </w:r>
            <w:r w:rsidR="00CD0046"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inscrita no CNPJ nº 11.353.858/0001-56,</w:t>
            </w:r>
            <w:r w:rsidR="00A16587" w:rsidRPr="00A16587"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16587"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Coronel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Bertaso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sn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centro, Quilombo - SC</w:t>
            </w:r>
            <w:r w:rsidR="00A16587"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neste ato representada pelo seu  </w:t>
            </w:r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Sócio Administrador DANIEL DA ROCHA</w:t>
            </w:r>
            <w:r w:rsidR="00A16587"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portador da Cédula de Identidade RG nº </w:t>
            </w:r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5.177.665-0</w:t>
            </w:r>
            <w:r w:rsidR="00A16587" w:rsidRPr="00A16587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do CPF Nº </w:t>
            </w:r>
            <w:r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063.300.019-10.</w:t>
            </w:r>
          </w:p>
        </w:tc>
      </w:tr>
    </w:tbl>
    <w:p w:rsidR="00A16587" w:rsidRPr="00A16587" w:rsidRDefault="00A16587" w:rsidP="00A16587">
      <w:pPr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VINCULAÇÃO AO EDITAL E FUNDAMENTO LEGAL, E LEGISLAÇÃO APLICÁVEL</w:t>
      </w:r>
    </w:p>
    <w:p w:rsidR="00A16587" w:rsidRPr="00A16587" w:rsidRDefault="00A16587" w:rsidP="00A16587">
      <w:pPr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3208" w:rsidRPr="003C68A5" w:rsidRDefault="00223208" w:rsidP="00223208">
      <w:pPr>
        <w:widowControl w:val="0"/>
        <w:ind w:right="-109"/>
        <w:jc w:val="both"/>
        <w:rPr>
          <w:rFonts w:ascii="Arial Narrow" w:hAnsi="Arial Narrow"/>
          <w:sz w:val="22"/>
          <w:szCs w:val="22"/>
        </w:rPr>
      </w:pPr>
      <w:r w:rsidRPr="003C68A5">
        <w:rPr>
          <w:rFonts w:ascii="Arial Narrow" w:hAnsi="Arial Narrow"/>
          <w:sz w:val="22"/>
          <w:szCs w:val="22"/>
        </w:rPr>
        <w:t xml:space="preserve">O presente contrato tem seu respectivo fundamento e finalidade </w:t>
      </w:r>
      <w:proofErr w:type="gramStart"/>
      <w:r w:rsidRPr="003C68A5">
        <w:rPr>
          <w:rFonts w:ascii="Arial Narrow" w:hAnsi="Arial Narrow"/>
          <w:sz w:val="22"/>
          <w:szCs w:val="22"/>
        </w:rPr>
        <w:t>a</w:t>
      </w:r>
      <w:proofErr w:type="gramEnd"/>
      <w:r w:rsidRPr="003C68A5">
        <w:rPr>
          <w:rFonts w:ascii="Arial Narrow" w:hAnsi="Arial Narrow"/>
          <w:sz w:val="22"/>
          <w:szCs w:val="22"/>
        </w:rPr>
        <w:t xml:space="preserve"> execução do serviço contratado descrito no objeto, constante do </w:t>
      </w:r>
      <w:r>
        <w:rPr>
          <w:rFonts w:ascii="Arial Narrow" w:hAnsi="Arial Narrow"/>
          <w:b/>
          <w:sz w:val="22"/>
          <w:szCs w:val="22"/>
        </w:rPr>
        <w:t>PREGÃO PRESENCIAL 012/2016</w:t>
      </w:r>
      <w:r w:rsidRPr="003C68A5">
        <w:rPr>
          <w:rFonts w:ascii="Arial Narrow" w:hAnsi="Arial Narrow"/>
          <w:sz w:val="22"/>
          <w:szCs w:val="22"/>
        </w:rPr>
        <w:t xml:space="preserve">, edital ao qual se vincula </w:t>
      </w:r>
      <w:r w:rsidRPr="003C68A5">
        <w:rPr>
          <w:rFonts w:ascii="Arial Narrow" w:hAnsi="Arial Narrow"/>
          <w:sz w:val="22"/>
          <w:szCs w:val="22"/>
          <w:highlight w:val="yellow"/>
        </w:rPr>
        <w:t xml:space="preserve">conforme </w:t>
      </w:r>
      <w:r>
        <w:rPr>
          <w:rFonts w:ascii="Arial Narrow" w:hAnsi="Arial Narrow"/>
          <w:b/>
          <w:sz w:val="22"/>
          <w:szCs w:val="22"/>
          <w:highlight w:val="yellow"/>
        </w:rPr>
        <w:t>PROCESSO Nº 022</w:t>
      </w:r>
      <w:r w:rsidRPr="003C68A5">
        <w:rPr>
          <w:rFonts w:ascii="Arial Narrow" w:hAnsi="Arial Narrow"/>
          <w:b/>
          <w:sz w:val="22"/>
          <w:szCs w:val="22"/>
          <w:highlight w:val="yellow"/>
        </w:rPr>
        <w:t>/201</w:t>
      </w:r>
      <w:r>
        <w:rPr>
          <w:rFonts w:ascii="Arial Narrow" w:hAnsi="Arial Narrow"/>
          <w:b/>
          <w:sz w:val="22"/>
          <w:szCs w:val="22"/>
        </w:rPr>
        <w:t>6</w:t>
      </w:r>
      <w:r w:rsidRPr="003C68A5">
        <w:rPr>
          <w:rFonts w:ascii="Arial Narrow" w:hAnsi="Arial Narrow"/>
          <w:b/>
          <w:sz w:val="22"/>
          <w:szCs w:val="22"/>
        </w:rPr>
        <w:t xml:space="preserve"> </w:t>
      </w:r>
      <w:r w:rsidRPr="003C68A5">
        <w:rPr>
          <w:rFonts w:ascii="Arial Narrow" w:hAnsi="Arial Narrow"/>
          <w:sz w:val="22"/>
          <w:szCs w:val="22"/>
        </w:rPr>
        <w:t xml:space="preserve">à </w:t>
      </w:r>
      <w:r w:rsidRPr="003C68A5">
        <w:rPr>
          <w:rFonts w:ascii="Arial Narrow" w:hAnsi="Arial Narrow"/>
          <w:b/>
          <w:sz w:val="22"/>
          <w:szCs w:val="22"/>
        </w:rPr>
        <w:t xml:space="preserve">PROPOSTA DE PREÇOS DATADA DE </w:t>
      </w:r>
      <w:r>
        <w:rPr>
          <w:rFonts w:ascii="Arial Narrow" w:hAnsi="Arial Narrow"/>
          <w:b/>
          <w:sz w:val="22"/>
          <w:szCs w:val="22"/>
        </w:rPr>
        <w:t>14/03/2016</w:t>
      </w:r>
      <w:r w:rsidRPr="003C68A5">
        <w:rPr>
          <w:rFonts w:ascii="Arial Narrow" w:hAnsi="Arial Narrow"/>
          <w:sz w:val="22"/>
          <w:szCs w:val="22"/>
        </w:rPr>
        <w:t xml:space="preserve">, à </w:t>
      </w:r>
      <w:r w:rsidRPr="003C68A5">
        <w:rPr>
          <w:rFonts w:ascii="Arial Narrow" w:hAnsi="Arial Narrow"/>
          <w:snapToGrid w:val="0"/>
          <w:sz w:val="22"/>
          <w:szCs w:val="22"/>
        </w:rPr>
        <w:t>Lei 10.520/2002, com o Decreto 102/2006 de 30 de junho de 2006 e ainda a</w:t>
      </w:r>
      <w:r w:rsidRPr="003C68A5">
        <w:rPr>
          <w:rFonts w:ascii="Arial Narrow" w:hAnsi="Arial Narrow"/>
          <w:sz w:val="22"/>
          <w:szCs w:val="22"/>
        </w:rPr>
        <w:t xml:space="preserve"> Lei Federal 8.666/93 de 21/06/1993, assim como pelas clausulas e condições a seguir expressas, definidoras de direitos, obrigações  e responsabilidades das partes.</w:t>
      </w:r>
    </w:p>
    <w:p w:rsidR="00A16587" w:rsidRPr="00A16587" w:rsidRDefault="00A16587" w:rsidP="00A16587">
      <w:pPr>
        <w:widowControl w:val="0"/>
        <w:ind w:right="566"/>
        <w:jc w:val="center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4"/>
        <w:keepNext w:val="0"/>
        <w:widowControl w:val="0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OBJETO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6D527E" w:rsidRDefault="00A16587" w:rsidP="006D527E">
      <w:pPr>
        <w:pStyle w:val="PargrafodaLista"/>
        <w:widowControl w:val="0"/>
        <w:numPr>
          <w:ilvl w:val="0"/>
          <w:numId w:val="5"/>
        </w:numPr>
        <w:ind w:right="-1"/>
        <w:jc w:val="both"/>
        <w:rPr>
          <w:rFonts w:ascii="Arial Narrow" w:hAnsi="Arial Narrow"/>
          <w:sz w:val="27"/>
          <w:szCs w:val="27"/>
        </w:rPr>
      </w:pPr>
      <w:r w:rsidRP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contra</w:t>
      </w:r>
      <w:r w:rsidR="006D527E" w:rsidRP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tem por</w:t>
      </w:r>
      <w:proofErr w:type="gramStart"/>
      <w:r w:rsidR="006D527E" w:rsidRP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6D527E" w:rsidRPr="006D527E">
        <w:rPr>
          <w:rFonts w:ascii="Arial Narrow" w:hAnsi="Arial Narrow"/>
          <w:sz w:val="27"/>
          <w:szCs w:val="27"/>
        </w:rPr>
        <w:t xml:space="preserve">objeto Fornecimento de link para acesso a internet, 100% </w:t>
      </w:r>
      <w:proofErr w:type="spellStart"/>
      <w:r w:rsidR="006D527E" w:rsidRPr="006D527E">
        <w:rPr>
          <w:rFonts w:ascii="Arial Narrow" w:hAnsi="Arial Narrow"/>
          <w:sz w:val="27"/>
          <w:szCs w:val="27"/>
        </w:rPr>
        <w:t>Full</w:t>
      </w:r>
      <w:proofErr w:type="spellEnd"/>
      <w:r w:rsidR="006D527E" w:rsidRPr="006D527E">
        <w:rPr>
          <w:rFonts w:ascii="Arial Narrow" w:hAnsi="Arial Narrow"/>
          <w:sz w:val="27"/>
          <w:szCs w:val="27"/>
        </w:rPr>
        <w:t xml:space="preserve"> de no mínimo 7 (Sete) Mbps (megabytes por segundo), no Centro Administrativo Municipal, Secretaria da Saúde e Secretaria da Educação. A </w:t>
      </w:r>
      <w:r w:rsidR="006D527E" w:rsidRPr="006D527E">
        <w:rPr>
          <w:rFonts w:ascii="Arial Narrow" w:hAnsi="Arial Narrow"/>
          <w:sz w:val="27"/>
          <w:szCs w:val="27"/>
        </w:rPr>
        <w:lastRenderedPageBreak/>
        <w:t xml:space="preserve">empresa deverá ser registrada na ANATEL com estação próxima para o fornecimento do link até a cidade de Irati – SC, com capacidade mínima de 1Gbps (um gigabyte por segundo), ou seja, o link deverá ser entregue em cabo de fibra óptica, que deve conter redundância de links de no mínimo 2 (duas) redes com tecnologia OSPF, para dados, voz, imagem e internet com garantia de 100% (cem por cento) de capacidade de banda. Realizar a instalação e configuração dos equipamentos com tecnologias necessárias de transmissão e captação de sinal, e deverá entregar o link em rede de fibra óptica sem que a municipalidade necessite de roteador ou outro equipamento para funcionamento do mesmo. Deverá contar com um serviço de monitoramento dos links 24 horas por dia, 7 (sete) dias por semana, dispondo de um fone 0800 para SAC (serviço de atendimento ao cliente), dispondo de equipe técnica, para atendimento de chamados no prazo máximo de 1 (uma) hora. Dispor para cada ponto de acesso no mínimo 1 (um) IP FIXO, para viabilizar aplicações remotas de acesso aos sistemas informatizados da Administração. Fornecer e dispor de firewall para a proteção dos dados dos usuários. Dispor de toda </w:t>
      </w:r>
      <w:proofErr w:type="spellStart"/>
      <w:r w:rsidR="006D527E" w:rsidRPr="006D527E">
        <w:rPr>
          <w:rFonts w:ascii="Arial Narrow" w:hAnsi="Arial Narrow"/>
          <w:sz w:val="27"/>
          <w:szCs w:val="27"/>
        </w:rPr>
        <w:t>infra-estrutura</w:t>
      </w:r>
      <w:proofErr w:type="spellEnd"/>
      <w:r w:rsidR="006D527E" w:rsidRPr="006D527E">
        <w:rPr>
          <w:rFonts w:ascii="Arial Narrow" w:hAnsi="Arial Narrow"/>
          <w:sz w:val="27"/>
          <w:szCs w:val="27"/>
        </w:rPr>
        <w:t xml:space="preserve"> necessária para atendimento IMEDIATO e equipamentos dentro das normas técnicas dos órgãos regulamentadores do presente serviço. Deverá disponibilizar equipamentos RESERVA/BACKUP, sendo toda manutenção, troca, inclusão e demais custos correrão as expensas da empresa.</w:t>
      </w:r>
    </w:p>
    <w:p w:rsidR="006D527E" w:rsidRPr="006D527E" w:rsidRDefault="006D527E" w:rsidP="008424F5">
      <w:pPr>
        <w:pStyle w:val="PargrafodaLista"/>
        <w:widowControl w:val="0"/>
        <w:ind w:left="930" w:right="-1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2268" w:hanging="1701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1º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Consideram-se</w:t>
      </w:r>
      <w:proofErr w:type="gramEnd"/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integrantes ainda do presente contrato, como se nele estivessem transcritos, os documentos a seguir relacionados, os quais neste ato as partes declaram conhecer e aceitar:</w:t>
      </w:r>
    </w:p>
    <w:p w:rsidR="00A16587" w:rsidRPr="00A16587" w:rsidRDefault="00A16587" w:rsidP="00A16587">
      <w:pPr>
        <w:widowControl w:val="0"/>
        <w:spacing w:line="240" w:lineRule="exact"/>
        <w:ind w:left="2268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2268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edital referente ao </w:t>
      </w:r>
      <w:r w:rsidR="00BE00E5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n.º 012/2016</w:t>
      </w:r>
      <w:r w:rsidRPr="00A16587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</w:t>
      </w:r>
    </w:p>
    <w:p w:rsidR="00A16587" w:rsidRPr="00A16587" w:rsidRDefault="00A16587" w:rsidP="00A16587">
      <w:pPr>
        <w:widowControl w:val="0"/>
        <w:spacing w:line="240" w:lineRule="exact"/>
        <w:ind w:left="2268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2268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proposta elaborada e apresentada pela </w:t>
      </w:r>
      <w:r w:rsidRPr="00A16587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datada de </w:t>
      </w:r>
      <w:r w:rsidR="00BE00E5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14/03/2016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2268" w:hanging="1701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2º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 objeto do presente contrato poderá sofrer supressões ou acréscimos em até 25% (vinte e cinco por cento) das quantidades ajustadas no </w:t>
      </w:r>
      <w:r w:rsidR="006D527E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Objeto</w:t>
      </w:r>
      <w:proofErr w:type="gramStart"/>
      <w:r w:rsidR="006D527E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edital do </w:t>
      </w:r>
      <w:r w:rsidR="00BE00E5">
        <w:rPr>
          <w:rFonts w:ascii="Arial Narrow" w:hAnsi="Arial Narrow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n.º 012/2016</w:t>
      </w:r>
      <w:r w:rsidRPr="00A16587"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mantidas as condições comerciais pactuadas, mediante termo de aditamento, com base no parágrafo 1º do Artigo 65 da Lei Federal 8.666/93 e suas alterações posteriores.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8424F5" w:rsidRDefault="00A16587" w:rsidP="00A16587">
      <w:pPr>
        <w:pStyle w:val="Ttulo8"/>
        <w:rPr>
          <w:rFonts w:ascii="Arial Narrow" w:hAnsi="Arial Narrow"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- DO PRAZO DE ENTREGA</w:t>
      </w:r>
      <w:r w:rsidR="00BE00E5">
        <w:rPr>
          <w:rFonts w:ascii="Arial Narrow" w:hAnsi="Arial Narrow"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 VIGÊ</w:t>
      </w:r>
      <w:r w:rsidR="008424F5">
        <w:rPr>
          <w:rFonts w:ascii="Arial Narrow" w:hAnsi="Arial Narrow"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NCIA</w:t>
      </w:r>
    </w:p>
    <w:p w:rsidR="008424F5" w:rsidRDefault="008424F5" w:rsidP="008424F5">
      <w:pPr>
        <w:widowControl w:val="0"/>
        <w:ind w:left="705"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Default="00A16587" w:rsidP="00A16587">
      <w:pPr>
        <w:widowControl w:val="0"/>
        <w:numPr>
          <w:ilvl w:val="0"/>
          <w:numId w:val="1"/>
        </w:numPr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entrega do equipamento constante</w:t>
      </w:r>
      <w:proofErr w:type="gramStart"/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OBJETO DO CONTRATO”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 de até </w:t>
      </w:r>
      <w:r w:rsidRPr="00A16587">
        <w:rPr>
          <w:rFonts w:ascii="Arial Narrow" w:hAnsi="Arial Narrow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 )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corridos, a contar da emissão da Autorização de Fornecimento.</w:t>
      </w:r>
    </w:p>
    <w:p w:rsidR="008424F5" w:rsidRPr="00A16587" w:rsidRDefault="008424F5" w:rsidP="00A16587">
      <w:pPr>
        <w:widowControl w:val="0"/>
        <w:numPr>
          <w:ilvl w:val="0"/>
          <w:numId w:val="1"/>
        </w:numPr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 vigência do prese</w:t>
      </w:r>
      <w:r w:rsidR="00BE00E5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 contrato será até 31/12/2016</w:t>
      </w:r>
      <w:r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podendo ser prorrogado mediante termo aditivo, até atingir 48 meses.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8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- DA RESPONSABILIDADE DA CONTRATADA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8424F5" w:rsidP="00A16587">
      <w:pPr>
        <w:widowControl w:val="0"/>
        <w:ind w:left="567" w:right="-1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A16587"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É de responsabilidade </w:t>
      </w:r>
      <w:proofErr w:type="gramStart"/>
      <w:r w:rsidR="00A16587"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</w:t>
      </w:r>
      <w:r w:rsidR="00A16587"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="00A16587"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manter</w:t>
      </w:r>
      <w:proofErr w:type="gramEnd"/>
      <w:r w:rsidR="00A16587"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durante toda a execução do contrato, em compatibilidade com as obrigações assumidas, todas as condições de habilitação e qualificação exigidas na licitação.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8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DOS RECURSOS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jc w:val="both"/>
        <w:rPr>
          <w:rFonts w:ascii="Arial Narrow" w:hAnsi="Arial Narrow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 valor total do presente fornecimento é de R$</w:t>
      </w:r>
      <w:r w:rsid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00E5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28.800</w:t>
      </w:r>
      <w:r w:rsidR="006D527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,00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E00E5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vinte oito mil e oitocentos reais)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a despesa</w:t>
      </w:r>
      <w:proofErr w:type="gramStart"/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6587">
        <w:rPr>
          <w:rFonts w:ascii="Arial Narrow" w:hAnsi="Arial Narrow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16587">
        <w:rPr>
          <w:rFonts w:ascii="Arial Narrow" w:hAnsi="Arial Narrow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decorrente da aquisição correrá por conta da seguinte dotação orçamentária:</w:t>
      </w:r>
    </w:p>
    <w:p w:rsidR="00A16587" w:rsidRPr="00A16587" w:rsidRDefault="00A16587" w:rsidP="00A16587">
      <w:pPr>
        <w:jc w:val="both"/>
        <w:rPr>
          <w:rFonts w:ascii="Arial Narrow" w:hAnsi="Arial Narrow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9E0F77" w:rsidRDefault="00A16587" w:rsidP="00A16587">
      <w:pPr>
        <w:rPr>
          <w:rFonts w:ascii="Arial Narrow" w:hAnsi="Arial Narrow" w:cs="Arial"/>
        </w:rPr>
      </w:pPr>
      <w:r w:rsidRPr="00961259">
        <w:rPr>
          <w:rFonts w:ascii="Arial Narrow" w:hAnsi="Arial Narrow" w:cs="Arial"/>
          <w:b/>
          <w:bCs/>
        </w:rPr>
        <w:t>ORGÃO:</w:t>
      </w:r>
      <w:r w:rsidRPr="009E0F77">
        <w:rPr>
          <w:rFonts w:ascii="Arial Narrow" w:hAnsi="Arial Narrow" w:cs="Arial"/>
          <w:b/>
          <w:bCs/>
        </w:rPr>
        <w:t xml:space="preserve"> </w:t>
      </w:r>
      <w:r w:rsidRPr="00961259">
        <w:rPr>
          <w:rFonts w:ascii="Arial Narrow" w:hAnsi="Arial Narrow" w:cs="Arial"/>
        </w:rPr>
        <w:t xml:space="preserve">Secretaria de </w:t>
      </w:r>
      <w:proofErr w:type="spellStart"/>
      <w:r w:rsidRPr="00961259">
        <w:rPr>
          <w:rFonts w:ascii="Arial Narrow" w:hAnsi="Arial Narrow" w:cs="Arial"/>
        </w:rPr>
        <w:t>Saude</w:t>
      </w:r>
      <w:proofErr w:type="spellEnd"/>
    </w:p>
    <w:p w:rsidR="00A16587" w:rsidRPr="009E0F77" w:rsidRDefault="00A16587" w:rsidP="00A16587">
      <w:pPr>
        <w:rPr>
          <w:rFonts w:ascii="Arial Narrow" w:hAnsi="Arial Narrow" w:cs="Arial"/>
        </w:rPr>
      </w:pPr>
      <w:r w:rsidRPr="009E0F77">
        <w:rPr>
          <w:rFonts w:ascii="Arial Narrow" w:hAnsi="Arial Narrow" w:cs="Arial"/>
          <w:b/>
          <w:bCs/>
        </w:rPr>
        <w:t xml:space="preserve">PROJETO ATIVIDADE: </w:t>
      </w:r>
      <w:r w:rsidR="00BE00E5">
        <w:rPr>
          <w:rFonts w:ascii="Arial Narrow" w:hAnsi="Arial Narrow" w:cs="Arial"/>
        </w:rPr>
        <w:t>Manutenção das Atividades das Unidades Sanitárias</w:t>
      </w:r>
    </w:p>
    <w:p w:rsidR="00A16587" w:rsidRPr="009E0F77" w:rsidRDefault="00A16587" w:rsidP="00A16587">
      <w:r w:rsidRPr="009E0F77">
        <w:rPr>
          <w:rFonts w:ascii="Arial Narrow" w:hAnsi="Arial Narrow" w:cs="Arial"/>
          <w:b/>
          <w:bCs/>
        </w:rPr>
        <w:t>ELEMENTO:</w:t>
      </w:r>
      <w:proofErr w:type="gramStart"/>
      <w:r w:rsidRPr="009E0F77">
        <w:rPr>
          <w:rFonts w:ascii="Arial Narrow" w:hAnsi="Arial Narrow" w:cs="Arial"/>
          <w:b/>
          <w:bCs/>
        </w:rPr>
        <w:t xml:space="preserve">  </w:t>
      </w:r>
      <w:proofErr w:type="gramEnd"/>
      <w:r w:rsidRPr="00961259">
        <w:rPr>
          <w:rFonts w:ascii="Arial Narrow" w:hAnsi="Arial Narrow" w:cs="Arial"/>
        </w:rPr>
        <w:t>33.90 - Aplicações Diretas</w:t>
      </w:r>
      <w:r w:rsidRPr="009E0F77">
        <w:rPr>
          <w:rFonts w:ascii="Arial Narrow" w:hAnsi="Arial Narrow" w:cs="Arial"/>
        </w:rPr>
        <w:t xml:space="preserve"> </w:t>
      </w:r>
      <w:r w:rsidRPr="009E0F77">
        <w:rPr>
          <w:rFonts w:ascii="Arial Narrow" w:hAnsi="Arial Narrow" w:cs="Arial"/>
        </w:rPr>
        <w:tab/>
      </w:r>
      <w:r w:rsidRPr="009E0F77">
        <w:rPr>
          <w:rFonts w:ascii="Arial Narrow" w:hAnsi="Arial Narrow" w:cs="Arial"/>
        </w:rPr>
        <w:tab/>
      </w:r>
      <w:r w:rsidRPr="00961259">
        <w:rPr>
          <w:rFonts w:ascii="Arial Narrow" w:hAnsi="Arial Narrow" w:cs="Arial"/>
          <w:b/>
          <w:bCs/>
        </w:rPr>
        <w:t xml:space="preserve">R$ </w:t>
      </w:r>
      <w:r w:rsidR="00BE00E5">
        <w:rPr>
          <w:rFonts w:ascii="Arial Narrow" w:hAnsi="Arial Narrow" w:cs="Arial"/>
          <w:b/>
          <w:bCs/>
        </w:rPr>
        <w:t xml:space="preserve"> 5.400</w:t>
      </w:r>
      <w:r w:rsidR="00CD0046">
        <w:rPr>
          <w:rFonts w:ascii="Arial Narrow" w:hAnsi="Arial Narrow" w:cs="Arial"/>
          <w:b/>
          <w:bCs/>
        </w:rPr>
        <w:t>,00</w:t>
      </w:r>
    </w:p>
    <w:p w:rsidR="00A16587" w:rsidRPr="009E0F77" w:rsidRDefault="00A16587" w:rsidP="00A16587"/>
    <w:p w:rsidR="00A16587" w:rsidRPr="009E0F77" w:rsidRDefault="00A16587" w:rsidP="00A16587"/>
    <w:p w:rsidR="00A16587" w:rsidRPr="009E0F77" w:rsidRDefault="00A16587" w:rsidP="00A16587">
      <w:pPr>
        <w:rPr>
          <w:rFonts w:ascii="Arial Narrow" w:hAnsi="Arial Narrow" w:cs="Arial"/>
        </w:rPr>
      </w:pPr>
      <w:r w:rsidRPr="00961259">
        <w:rPr>
          <w:rFonts w:ascii="Arial Narrow" w:hAnsi="Arial Narrow" w:cs="Arial"/>
          <w:b/>
          <w:bCs/>
        </w:rPr>
        <w:t>ORGÃO:</w:t>
      </w:r>
      <w:r w:rsidRPr="009E0F77">
        <w:rPr>
          <w:rFonts w:ascii="Arial Narrow" w:hAnsi="Arial Narrow" w:cs="Arial"/>
          <w:b/>
          <w:bCs/>
        </w:rPr>
        <w:t xml:space="preserve"> </w:t>
      </w:r>
      <w:r w:rsidRPr="00961259">
        <w:rPr>
          <w:rFonts w:ascii="Arial Narrow" w:hAnsi="Arial Narrow" w:cs="Arial"/>
        </w:rPr>
        <w:t xml:space="preserve">Secretaria de </w:t>
      </w:r>
      <w:r w:rsidRPr="009E0F77">
        <w:rPr>
          <w:rFonts w:ascii="Arial Narrow" w:hAnsi="Arial Narrow" w:cs="Arial"/>
        </w:rPr>
        <w:t xml:space="preserve">Administração, </w:t>
      </w:r>
      <w:proofErr w:type="spellStart"/>
      <w:proofErr w:type="gramStart"/>
      <w:r w:rsidRPr="009E0F77">
        <w:rPr>
          <w:rFonts w:ascii="Arial Narrow" w:hAnsi="Arial Narrow" w:cs="Arial"/>
        </w:rPr>
        <w:t>Planejamento,</w:t>
      </w:r>
      <w:proofErr w:type="gramEnd"/>
      <w:r w:rsidRPr="009E0F77">
        <w:rPr>
          <w:rFonts w:ascii="Arial Narrow" w:hAnsi="Arial Narrow" w:cs="Arial"/>
        </w:rPr>
        <w:t>Finanças</w:t>
      </w:r>
      <w:proofErr w:type="spellEnd"/>
      <w:r w:rsidRPr="009E0F77">
        <w:rPr>
          <w:rFonts w:ascii="Arial Narrow" w:hAnsi="Arial Narrow" w:cs="Arial"/>
        </w:rPr>
        <w:t xml:space="preserve"> e Recursos Humanos</w:t>
      </w:r>
    </w:p>
    <w:p w:rsidR="00A16587" w:rsidRPr="009E0F77" w:rsidRDefault="00A16587" w:rsidP="00A16587">
      <w:pPr>
        <w:rPr>
          <w:rFonts w:ascii="Arial Narrow" w:hAnsi="Arial Narrow" w:cs="Arial"/>
        </w:rPr>
      </w:pPr>
      <w:r w:rsidRPr="009E0F77">
        <w:rPr>
          <w:rFonts w:ascii="Arial Narrow" w:hAnsi="Arial Narrow" w:cs="Arial"/>
          <w:b/>
          <w:bCs/>
        </w:rPr>
        <w:t xml:space="preserve">PROJETO ATIVIDADE: </w:t>
      </w:r>
      <w:r w:rsidR="00BE00E5">
        <w:rPr>
          <w:rFonts w:ascii="Arial Narrow" w:hAnsi="Arial Narrow" w:cs="Arial"/>
        </w:rPr>
        <w:t>Manutenção das Atividades da Administração Geral</w:t>
      </w:r>
    </w:p>
    <w:p w:rsidR="00A16587" w:rsidRPr="009E0F77" w:rsidRDefault="00BE00E5" w:rsidP="00A16587">
      <w:r>
        <w:rPr>
          <w:rFonts w:ascii="Arial Narrow" w:hAnsi="Arial Narrow" w:cs="Arial"/>
          <w:b/>
          <w:bCs/>
        </w:rPr>
        <w:t xml:space="preserve">ELEMENTO: </w:t>
      </w:r>
      <w:r w:rsidR="00A16587" w:rsidRPr="00961259">
        <w:rPr>
          <w:rFonts w:ascii="Arial Narrow" w:hAnsi="Arial Narrow" w:cs="Arial"/>
        </w:rPr>
        <w:t>33.90 - Aplicações Diretas</w:t>
      </w:r>
      <w:r w:rsidR="00A16587" w:rsidRPr="009E0F77">
        <w:rPr>
          <w:rFonts w:ascii="Arial Narrow" w:hAnsi="Arial Narrow" w:cs="Arial"/>
        </w:rPr>
        <w:t xml:space="preserve"> </w:t>
      </w:r>
      <w:r w:rsidR="00A16587" w:rsidRPr="009E0F77">
        <w:rPr>
          <w:rFonts w:ascii="Arial Narrow" w:hAnsi="Arial Narrow" w:cs="Arial"/>
        </w:rPr>
        <w:tab/>
      </w:r>
      <w:r w:rsidR="00A16587" w:rsidRPr="009E0F77">
        <w:rPr>
          <w:rFonts w:ascii="Arial Narrow" w:hAnsi="Arial Narrow" w:cs="Arial"/>
        </w:rPr>
        <w:tab/>
      </w:r>
      <w:r w:rsidR="00A16587" w:rsidRPr="00961259">
        <w:rPr>
          <w:rFonts w:ascii="Arial Narrow" w:hAnsi="Arial Narrow" w:cs="Arial"/>
          <w:b/>
          <w:bCs/>
        </w:rPr>
        <w:t xml:space="preserve">R$ </w:t>
      </w:r>
      <w:r>
        <w:rPr>
          <w:rFonts w:ascii="Arial Narrow" w:hAnsi="Arial Narrow" w:cs="Arial"/>
          <w:b/>
          <w:bCs/>
        </w:rPr>
        <w:t>18</w:t>
      </w:r>
      <w:r w:rsidR="00CD0046">
        <w:rPr>
          <w:rFonts w:ascii="Arial Narrow" w:hAnsi="Arial Narrow" w:cs="Arial"/>
          <w:b/>
          <w:bCs/>
        </w:rPr>
        <w:t>.</w:t>
      </w:r>
      <w:r>
        <w:rPr>
          <w:rFonts w:ascii="Arial Narrow" w:hAnsi="Arial Narrow" w:cs="Arial"/>
          <w:b/>
          <w:bCs/>
        </w:rPr>
        <w:t>000</w:t>
      </w:r>
      <w:r w:rsidR="00CD0046">
        <w:rPr>
          <w:rFonts w:ascii="Arial Narrow" w:hAnsi="Arial Narrow" w:cs="Arial"/>
          <w:b/>
          <w:bCs/>
        </w:rPr>
        <w:t>,00</w:t>
      </w:r>
    </w:p>
    <w:p w:rsidR="00A16587" w:rsidRPr="009E0F77" w:rsidRDefault="00A16587" w:rsidP="00A16587"/>
    <w:p w:rsidR="00A16587" w:rsidRPr="009E0F77" w:rsidRDefault="00A16587" w:rsidP="00A16587">
      <w:pPr>
        <w:rPr>
          <w:rFonts w:ascii="Arial Narrow" w:hAnsi="Arial Narrow" w:cs="Arial"/>
        </w:rPr>
      </w:pPr>
      <w:r w:rsidRPr="00961259">
        <w:rPr>
          <w:rFonts w:ascii="Arial Narrow" w:hAnsi="Arial Narrow" w:cs="Arial"/>
          <w:b/>
          <w:bCs/>
        </w:rPr>
        <w:t>ORGÃO:</w:t>
      </w:r>
      <w:r w:rsidRPr="009E0F77">
        <w:rPr>
          <w:rFonts w:ascii="Arial Narrow" w:hAnsi="Arial Narrow" w:cs="Arial"/>
          <w:b/>
          <w:bCs/>
        </w:rPr>
        <w:t xml:space="preserve"> </w:t>
      </w:r>
      <w:r w:rsidRPr="009E0F77">
        <w:rPr>
          <w:rFonts w:ascii="Arial Narrow" w:hAnsi="Arial Narrow" w:cs="Arial"/>
        </w:rPr>
        <w:t xml:space="preserve">Secretaria de Educação, Cultura e </w:t>
      </w:r>
      <w:proofErr w:type="gramStart"/>
      <w:r w:rsidRPr="009E0F77">
        <w:rPr>
          <w:rFonts w:ascii="Arial Narrow" w:hAnsi="Arial Narrow" w:cs="Arial"/>
        </w:rPr>
        <w:t>Esportes</w:t>
      </w:r>
      <w:proofErr w:type="gramEnd"/>
    </w:p>
    <w:p w:rsidR="00A16587" w:rsidRPr="009E0F77" w:rsidRDefault="00A16587" w:rsidP="00A16587">
      <w:pPr>
        <w:rPr>
          <w:rFonts w:ascii="Arial Narrow" w:hAnsi="Arial Narrow" w:cs="Arial"/>
        </w:rPr>
      </w:pPr>
      <w:r w:rsidRPr="009E0F77">
        <w:rPr>
          <w:rFonts w:ascii="Arial Narrow" w:hAnsi="Arial Narrow" w:cs="Arial"/>
          <w:b/>
          <w:bCs/>
        </w:rPr>
        <w:t xml:space="preserve">PROJETO ATIVIDADE: </w:t>
      </w:r>
      <w:r w:rsidR="00242ADE">
        <w:rPr>
          <w:rFonts w:ascii="Arial Narrow" w:hAnsi="Arial Narrow" w:cs="Arial"/>
        </w:rPr>
        <w:t>Manutenção da Educação do Ensino Fundamental</w:t>
      </w:r>
    </w:p>
    <w:p w:rsidR="00A16587" w:rsidRPr="009E0F77" w:rsidRDefault="00A16587" w:rsidP="00A16587">
      <w:r w:rsidRPr="009E0F77">
        <w:rPr>
          <w:rFonts w:ascii="Arial Narrow" w:hAnsi="Arial Narrow" w:cs="Arial"/>
          <w:b/>
          <w:bCs/>
        </w:rPr>
        <w:t>ELEMENTO:</w:t>
      </w:r>
      <w:proofErr w:type="gramStart"/>
      <w:r w:rsidRPr="009E0F77">
        <w:rPr>
          <w:rFonts w:ascii="Arial Narrow" w:hAnsi="Arial Narrow" w:cs="Arial"/>
          <w:b/>
          <w:bCs/>
        </w:rPr>
        <w:t xml:space="preserve">  </w:t>
      </w:r>
      <w:proofErr w:type="gramEnd"/>
      <w:r w:rsidRPr="00961259">
        <w:rPr>
          <w:rFonts w:ascii="Arial Narrow" w:hAnsi="Arial Narrow" w:cs="Arial"/>
        </w:rPr>
        <w:t>33.90 - Aplicações Diretas</w:t>
      </w:r>
      <w:r w:rsidRPr="009E0F77">
        <w:rPr>
          <w:rFonts w:ascii="Arial Narrow" w:hAnsi="Arial Narrow" w:cs="Arial"/>
        </w:rPr>
        <w:t xml:space="preserve"> </w:t>
      </w:r>
      <w:r w:rsidRPr="009E0F77">
        <w:rPr>
          <w:rFonts w:ascii="Arial Narrow" w:hAnsi="Arial Narrow" w:cs="Arial"/>
        </w:rPr>
        <w:tab/>
      </w:r>
      <w:r w:rsidRPr="009E0F77">
        <w:rPr>
          <w:rFonts w:ascii="Arial Narrow" w:hAnsi="Arial Narrow" w:cs="Arial"/>
        </w:rPr>
        <w:tab/>
      </w:r>
      <w:r w:rsidRPr="00961259">
        <w:rPr>
          <w:rFonts w:ascii="Arial Narrow" w:hAnsi="Arial Narrow" w:cs="Arial"/>
          <w:b/>
          <w:bCs/>
        </w:rPr>
        <w:t xml:space="preserve">R$ </w:t>
      </w:r>
      <w:r w:rsidR="00242ADE">
        <w:rPr>
          <w:rFonts w:ascii="Arial Narrow" w:hAnsi="Arial Narrow" w:cs="Arial"/>
          <w:b/>
          <w:bCs/>
        </w:rPr>
        <w:t xml:space="preserve"> 5</w:t>
      </w:r>
      <w:r w:rsidR="00CD0046">
        <w:rPr>
          <w:rFonts w:ascii="Arial Narrow" w:hAnsi="Arial Narrow" w:cs="Arial"/>
          <w:b/>
          <w:bCs/>
        </w:rPr>
        <w:t>.</w:t>
      </w:r>
      <w:r w:rsidR="00242ADE">
        <w:rPr>
          <w:rFonts w:ascii="Arial Narrow" w:hAnsi="Arial Narrow" w:cs="Arial"/>
          <w:b/>
          <w:bCs/>
        </w:rPr>
        <w:t>40</w:t>
      </w:r>
      <w:r w:rsidR="00CD0046">
        <w:rPr>
          <w:rFonts w:ascii="Arial Narrow" w:hAnsi="Arial Narrow" w:cs="Arial"/>
          <w:b/>
          <w:bCs/>
        </w:rPr>
        <w:t>0,00</w:t>
      </w:r>
    </w:p>
    <w:p w:rsidR="00A16587" w:rsidRPr="00A16587" w:rsidRDefault="00A16587" w:rsidP="00A16587">
      <w:pPr>
        <w:pStyle w:val="Ttulo8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 PAGAMENTO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567" w:right="-1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 pagamento será efetuado 10 dias a contar da data do recebimento da documentação fiscal completa (Nota Fiscal, Fatura e demais documentos exigíveis). A ordem de pagamento será emitida pela Seção de Finanças da Prefeitura Municipal, a favor da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em agência bancaria a ser indicada pela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(ou conforme informado na proposta), ou boleto bancário.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PRIMEIRO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Caso o término da contagem aconteça em dias sem expediente bancário, o pagamento ocorrerá no primeiro dia útil imediatamente </w:t>
      </w:r>
      <w:proofErr w:type="spellStart"/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subseqüente</w:t>
      </w:r>
      <w:proofErr w:type="spellEnd"/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SEGUNDO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Havendo divergência ou erro na emissão da documentação fiscal será interrompida a contagem do prazo para fins de pagamento, sendo iniciada nova contagem somente após a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regularização da documentação fiscal.</w:t>
      </w: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TERCEIRO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constatação de irregularidades na execução deste ajuste motivará o desconto da importância correspondente ao descumprimento sem prejuízo da eventual aplicação das penalidades fixadas na Cláusula Sétima.</w:t>
      </w: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3686" w:right="-1" w:hanging="3119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DO REAJUSTE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567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valores constantes do presente contrato e expressos em Reais não sofrerão reajustes.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9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 DAS PENALIDADES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567" w:right="-1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Além das sanções previstas no artigo 7º da Lei 10.520/2002, pelo descumprimento das demais obrigações assumidas 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estará sujeita às penalidades previstas na Lei 8.666/199</w:t>
      </w:r>
      <w:r w:rsidR="00242ADE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e suas alterações posteriores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parte integrante deste Contrato.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Pela inexecução total ou parcial do ajuste, a multa será de 20% (vinte por cento) sobre o valor da obrigação não cumprida.</w:t>
      </w: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Pelo atraso injustificado 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incorrerá em multa diária de 0,1% (um décimo por cento) sobre o valor ajustado, excluída, quando for o caso, a parcela correspondente aos impostos incidentes, quando destacados no documento fiscal.</w:t>
      </w: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7.3.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atrasos injustificados superiores a 60 (sessenta) dias corridos serão obrigatoriamente considerados inexecução.</w:t>
      </w: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1276" w:right="-1" w:hanging="70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7.4.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Poderão ser aplicadas, ainda, as penas de suspensão temporária de participação em procedimento licitatório e impedimento de contratar com a Administração e, ainda, declaração de inidoneidade para licitar e contratar com a Administração Pública.</w:t>
      </w:r>
    </w:p>
    <w:p w:rsidR="00A16587" w:rsidRPr="00A16587" w:rsidRDefault="00A16587" w:rsidP="00A16587">
      <w:pPr>
        <w:widowControl w:val="0"/>
        <w:ind w:left="3119" w:right="-1" w:hanging="3119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Independentemente das sanções retro 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ficará sujeita, ainda, à composição de perdas e danos causadas a administração e decorrentes de sua inadimplência, bem como arcará com a correspondente diferença de preços verificada em nova contratação feita no mercado, na hipótese de os demais classificados não aceitarem a contratação pelos mesmos preços e prazos fixados pelo inadimplente.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8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RESCISÃO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567" w:right="-1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falta de cumprimento das obrigações assumidas no presente instrumento ou a incidência do comportamento descrito no artigo 78 da Lei 8.666/1993, dará direito à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rescindir, unilateralmente, este contrato, independentemente de interpelação judicial, sendo aplicáveis, ainda, as disposições contidas nos artigos 79 e 80 da mesma legislação, em sendo inadimplente a </w:t>
      </w: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pStyle w:val="Ttulo8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FORO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left="567" w:right="-1" w:hanging="567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Fica eleito o Foro da Comarca da cidade de Quilombo - SC, em uma das varas da Fazenda Pública, com expressa renúncia de qualquer outro, por mais privilegiado que seja, para toda e qualquer ação oriunda deste ajuste e que não possa ser resolvida de comum acordo entre as partes.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justas e contratadas, as partes assinam o presente contrato.</w:t>
      </w: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widowControl w:val="0"/>
        <w:ind w:right="-1"/>
        <w:jc w:val="both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587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(SC), </w:t>
      </w:r>
      <w:r w:rsidR="00242ADE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B3325F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42ADE"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 de 2016.</w:t>
      </w:r>
    </w:p>
    <w:p w:rsidR="00A16587" w:rsidRPr="00A16587" w:rsidRDefault="00A16587" w:rsidP="00A16587">
      <w:pPr>
        <w:widowControl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080"/>
      </w:tblGrid>
      <w:tr w:rsidR="00A16587" w:rsidRPr="00A16587" w:rsidTr="00723D0D">
        <w:tc>
          <w:tcPr>
            <w:tcW w:w="3898" w:type="dxa"/>
          </w:tcPr>
          <w:p w:rsidR="00A16587" w:rsidRPr="00A16587" w:rsidRDefault="00A16587" w:rsidP="00723D0D">
            <w:pPr>
              <w:jc w:val="center"/>
              <w:rPr>
                <w:rFonts w:ascii="Arial Narrow" w:hAnsi="Arial Narrow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587">
              <w:rPr>
                <w:rFonts w:ascii="Arial Narrow" w:hAnsi="Arial Narrow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 GRANDO</w:t>
            </w:r>
          </w:p>
          <w:p w:rsidR="00A16587" w:rsidRPr="00A16587" w:rsidRDefault="00A16587" w:rsidP="00723D0D">
            <w:pPr>
              <w:jc w:val="center"/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587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Prefeito Municipal</w:t>
            </w:r>
          </w:p>
        </w:tc>
        <w:tc>
          <w:tcPr>
            <w:tcW w:w="5080" w:type="dxa"/>
          </w:tcPr>
          <w:p w:rsidR="00FE7E6F" w:rsidRPr="00FE7E6F" w:rsidRDefault="00FE7E6F" w:rsidP="00FE7E6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DANIEL DA ROCHA</w:t>
            </w:r>
          </w:p>
          <w:p w:rsidR="00A16587" w:rsidRPr="00FE7E6F" w:rsidRDefault="00FE7E6F" w:rsidP="00FE7E6F">
            <w:pPr>
              <w:jc w:val="center"/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 Nº 063.300.019-10</w:t>
            </w:r>
          </w:p>
          <w:p w:rsidR="00A16587" w:rsidRPr="00A16587" w:rsidRDefault="00A16587" w:rsidP="00FE7E6F">
            <w:pPr>
              <w:jc w:val="center"/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</w:t>
            </w:r>
          </w:p>
        </w:tc>
      </w:tr>
      <w:tr w:rsidR="00FE7E6F" w:rsidRPr="00A16587" w:rsidTr="00723D0D">
        <w:tc>
          <w:tcPr>
            <w:tcW w:w="3898" w:type="dxa"/>
          </w:tcPr>
          <w:p w:rsidR="00FE7E6F" w:rsidRPr="00A16587" w:rsidRDefault="00FE7E6F" w:rsidP="00723D0D">
            <w:pPr>
              <w:jc w:val="center"/>
              <w:rPr>
                <w:rFonts w:ascii="Arial Narrow" w:hAnsi="Arial Narrow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80" w:type="dxa"/>
          </w:tcPr>
          <w:p w:rsidR="00FE7E6F" w:rsidRPr="00A16587" w:rsidRDefault="00FE7E6F" w:rsidP="00723D0D">
            <w:pPr>
              <w:rPr>
                <w:rFonts w:ascii="Arial Narrow" w:hAnsi="Arial Narrow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6587" w:rsidRPr="00A16587" w:rsidRDefault="00A16587" w:rsidP="00A16587">
      <w:pPr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A16587" w:rsidRDefault="00A16587" w:rsidP="00A16587">
      <w:pPr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FE7E6F" w:rsidRDefault="00FE7E6F" w:rsidP="00FE7E6F">
      <w:pPr>
        <w:widowControl w:val="0"/>
        <w:jc w:val="both"/>
        <w:rPr>
          <w:rFonts w:ascii="Arial Narrow" w:hAnsi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</w:tblGrid>
      <w:tr w:rsidR="00FE7E6F" w:rsidRPr="00FE7E6F" w:rsidTr="00AC326B">
        <w:tc>
          <w:tcPr>
            <w:tcW w:w="2055" w:type="dxa"/>
          </w:tcPr>
          <w:p w:rsidR="00FE7E6F" w:rsidRPr="00FE7E6F" w:rsidRDefault="00FE7E6F" w:rsidP="00AC326B">
            <w:pPr>
              <w:rPr>
                <w:rFonts w:ascii="Arial Narrow" w:hAnsi="Arial Narrow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3295" w:type="dxa"/>
          </w:tcPr>
          <w:p w:rsidR="00FE7E6F" w:rsidRPr="00FE7E6F" w:rsidRDefault="00FE7E6F" w:rsidP="00AC326B">
            <w:pPr>
              <w:jc w:val="center"/>
              <w:rPr>
                <w:rFonts w:ascii="Arial Narrow" w:hAnsi="Arial Narrow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FE7E6F" w:rsidRPr="00FE7E6F" w:rsidRDefault="00FE7E6F" w:rsidP="00AC326B">
            <w:pPr>
              <w:jc w:val="center"/>
              <w:rPr>
                <w:rFonts w:ascii="Arial Narrow" w:hAnsi="Arial Narrow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083.281.229-08</w:t>
            </w:r>
          </w:p>
        </w:tc>
        <w:tc>
          <w:tcPr>
            <w:tcW w:w="3629" w:type="dxa"/>
          </w:tcPr>
          <w:p w:rsidR="00FE7E6F" w:rsidRPr="00FE7E6F" w:rsidRDefault="00FE7E6F" w:rsidP="00AC326B">
            <w:pPr>
              <w:jc w:val="center"/>
              <w:rPr>
                <w:rFonts w:ascii="Arial Narrow" w:hAnsi="Arial Narrow"/>
                <w:b/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b/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ANELISE MORETTI</w:t>
            </w: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7E6F"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920.100.249-15</w:t>
            </w: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Pr="00FE7E6F" w:rsidRDefault="00FE7E6F" w:rsidP="00AC326B">
            <w:pPr>
              <w:jc w:val="center"/>
              <w:rPr>
                <w:rFonts w:ascii="Arial Narrow" w:hAnsi="Arial Narrow"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7E6F" w:rsidRPr="00613DEA" w:rsidRDefault="00FE7E6F" w:rsidP="00FE7E6F">
      <w:pPr>
        <w:ind w:right="-2"/>
        <w:jc w:val="center"/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536"/>
      </w:tblGrid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242ADE" w:rsidP="00242ADE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029/2016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242ADE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01/04/2016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FE7E6F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FE7E6F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 w:cs="Arial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NOVA SERVIÇOS DE COMUNICAÇÃO MULTIMÍDIA LTDA</w:t>
            </w:r>
            <w:r w:rsidRPr="00613DEA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pessoa jurídica de direito privado </w:t>
            </w:r>
            <w:r w:rsidRPr="00613DEA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Coronel </w:t>
            </w:r>
            <w:proofErr w:type="spellStart"/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Bertaso</w:t>
            </w:r>
            <w:proofErr w:type="spellEnd"/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proofErr w:type="gramStart"/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sn</w:t>
            </w:r>
            <w:proofErr w:type="spellEnd"/>
            <w:proofErr w:type="gramEnd"/>
            <w:r w:rsidRPr="00613DEA">
              <w:rPr>
                <w:rFonts w:ascii="Arial Narrow" w:hAnsi="Arial Narrow" w:cs="Arial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centro, Quilombo - SC</w:t>
            </w:r>
            <w:r w:rsidRPr="00613DEA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presente contrato</w:t>
            </w:r>
            <w:r w:rsidR="00242ADE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tem por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13DEA">
              <w:rPr>
                <w:rFonts w:ascii="Arial Narrow" w:hAnsi="Arial Narrow"/>
                <w:sz w:val="20"/>
                <w:szCs w:val="20"/>
              </w:rPr>
              <w:t xml:space="preserve">objeto Fornecimento de link para acesso a internet, 100% </w:t>
            </w:r>
            <w:proofErr w:type="spellStart"/>
            <w:r w:rsidRPr="00613DEA">
              <w:rPr>
                <w:rFonts w:ascii="Arial Narrow" w:hAnsi="Arial Narrow"/>
                <w:sz w:val="20"/>
                <w:szCs w:val="20"/>
              </w:rPr>
              <w:t>Full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</w:rPr>
              <w:t xml:space="preserve"> de no mínimo </w:t>
            </w:r>
            <w:proofErr w:type="gramStart"/>
            <w:r w:rsidRPr="00613DEA"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 w:rsidRPr="00613DEA">
              <w:rPr>
                <w:rFonts w:ascii="Arial Narrow" w:hAnsi="Arial Narrow"/>
                <w:sz w:val="20"/>
                <w:szCs w:val="20"/>
              </w:rPr>
              <w:t xml:space="preserve"> (Sete) Mbps (megabytes por segundo), no Centro Administrativo Municipal, Secretaria da Saúde e Secretaria da Educação, </w:t>
            </w:r>
            <w:r w:rsidRPr="00613DEA"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 possibilidade de prorrogação do Contrato por iguais períodos até atingir 48 (quarenta e oito) meses.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242ADE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01/04/2016 a 31/12</w:t>
            </w:r>
            <w:r w:rsidR="00FE7E6F"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/2016.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242ADE" w:rsidP="00242ADE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28.800 </w:t>
            </w:r>
            <w:r w:rsidR="00FE7E6F" w:rsidRPr="00613DEA">
              <w:rPr>
                <w:rFonts w:ascii="Arial Narrow" w:hAnsi="Arial Narrow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vinte e oito mi e oitocentos reais</w:t>
            </w:r>
            <w:r w:rsidR="00FE7E6F" w:rsidRPr="00613DEA">
              <w:rPr>
                <w:rFonts w:ascii="Arial Narrow" w:hAnsi="Arial Narrow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E7E6F"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pelo período do Contrato que é de </w:t>
            </w: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FE7E6F"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meses.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right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ORGÃO: </w:t>
            </w:r>
            <w:r w:rsidRPr="00242ADE">
              <w:rPr>
                <w:rFonts w:ascii="Arial Narrow" w:hAnsi="Arial Narrow" w:cs="Arial"/>
                <w:sz w:val="20"/>
              </w:rPr>
              <w:t xml:space="preserve">Secretaria de </w:t>
            </w:r>
            <w:proofErr w:type="spellStart"/>
            <w:r w:rsidRPr="00242ADE">
              <w:rPr>
                <w:rFonts w:ascii="Arial Narrow" w:hAnsi="Arial Narrow" w:cs="Arial"/>
                <w:sz w:val="20"/>
              </w:rPr>
              <w:t>Saude</w:t>
            </w:r>
            <w:proofErr w:type="spellEnd"/>
          </w:p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PROJETO ATIVIDADE: </w:t>
            </w:r>
            <w:r w:rsidRPr="00242ADE">
              <w:rPr>
                <w:rFonts w:ascii="Arial Narrow" w:hAnsi="Arial Narrow" w:cs="Arial"/>
                <w:sz w:val="20"/>
              </w:rPr>
              <w:t>Manutenção das Atividades das Unidades Sanitárias</w:t>
            </w:r>
          </w:p>
          <w:p w:rsidR="00242ADE" w:rsidRPr="00242ADE" w:rsidRDefault="00242ADE" w:rsidP="00242ADE">
            <w:pPr>
              <w:rPr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>ELEMENTO:</w:t>
            </w:r>
            <w:proofErr w:type="gramStart"/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  <w:proofErr w:type="gramEnd"/>
            <w:r w:rsidRPr="00242ADE">
              <w:rPr>
                <w:rFonts w:ascii="Arial Narrow" w:hAnsi="Arial Narrow" w:cs="Arial"/>
                <w:sz w:val="20"/>
              </w:rPr>
              <w:t xml:space="preserve">33.90 - Aplicações Diretas </w:t>
            </w:r>
            <w:r w:rsidRPr="00242ADE">
              <w:rPr>
                <w:rFonts w:ascii="Arial Narrow" w:hAnsi="Arial Narrow" w:cs="Arial"/>
                <w:b/>
                <w:bCs/>
                <w:sz w:val="20"/>
              </w:rPr>
              <w:t>R$  5.400,00</w:t>
            </w:r>
          </w:p>
          <w:p w:rsidR="00242ADE" w:rsidRPr="00242ADE" w:rsidRDefault="00242ADE" w:rsidP="00242ADE">
            <w:pPr>
              <w:rPr>
                <w:sz w:val="20"/>
              </w:rPr>
            </w:pPr>
          </w:p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ORGÃO: </w:t>
            </w:r>
            <w:r w:rsidRPr="00242ADE">
              <w:rPr>
                <w:rFonts w:ascii="Arial Narrow" w:hAnsi="Arial Narrow" w:cs="Arial"/>
                <w:sz w:val="20"/>
              </w:rPr>
              <w:t xml:space="preserve">Secretaria de Administração, </w:t>
            </w:r>
            <w:proofErr w:type="spellStart"/>
            <w:proofErr w:type="gramStart"/>
            <w:r w:rsidRPr="00242ADE">
              <w:rPr>
                <w:rFonts w:ascii="Arial Narrow" w:hAnsi="Arial Narrow" w:cs="Arial"/>
                <w:sz w:val="20"/>
              </w:rPr>
              <w:t>Planejamento,</w:t>
            </w:r>
            <w:proofErr w:type="gramEnd"/>
            <w:r w:rsidRPr="00242ADE">
              <w:rPr>
                <w:rFonts w:ascii="Arial Narrow" w:hAnsi="Arial Narrow" w:cs="Arial"/>
                <w:sz w:val="20"/>
              </w:rPr>
              <w:t>Finanças</w:t>
            </w:r>
            <w:proofErr w:type="spellEnd"/>
            <w:r w:rsidRPr="00242ADE">
              <w:rPr>
                <w:rFonts w:ascii="Arial Narrow" w:hAnsi="Arial Narrow" w:cs="Arial"/>
                <w:sz w:val="20"/>
              </w:rPr>
              <w:t xml:space="preserve"> e Recursos Humanos</w:t>
            </w:r>
          </w:p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PROJETO ATIVIDADE: </w:t>
            </w:r>
            <w:r w:rsidRPr="00242ADE">
              <w:rPr>
                <w:rFonts w:ascii="Arial Narrow" w:hAnsi="Arial Narrow" w:cs="Arial"/>
                <w:sz w:val="20"/>
              </w:rPr>
              <w:t>Manutenção das Atividades da Administração Geral</w:t>
            </w:r>
          </w:p>
          <w:p w:rsidR="00242ADE" w:rsidRPr="00242ADE" w:rsidRDefault="00242ADE" w:rsidP="00242ADE">
            <w:pPr>
              <w:rPr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ELEMENTO: </w:t>
            </w:r>
            <w:r w:rsidRPr="00242ADE">
              <w:rPr>
                <w:rFonts w:ascii="Arial Narrow" w:hAnsi="Arial Narrow" w:cs="Arial"/>
                <w:sz w:val="20"/>
              </w:rPr>
              <w:t>33.90 - Aplicações Diretas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242ADE">
              <w:rPr>
                <w:rFonts w:ascii="Arial Narrow" w:hAnsi="Arial Narrow" w:cs="Arial"/>
                <w:b/>
                <w:bCs/>
                <w:sz w:val="20"/>
              </w:rPr>
              <w:t>R$ 18.000,00</w:t>
            </w:r>
          </w:p>
          <w:p w:rsidR="00242ADE" w:rsidRPr="00242ADE" w:rsidRDefault="00242ADE" w:rsidP="00242ADE">
            <w:pPr>
              <w:rPr>
                <w:sz w:val="20"/>
              </w:rPr>
            </w:pPr>
          </w:p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ORGÃO: </w:t>
            </w:r>
            <w:r w:rsidRPr="00242ADE">
              <w:rPr>
                <w:rFonts w:ascii="Arial Narrow" w:hAnsi="Arial Narrow" w:cs="Arial"/>
                <w:sz w:val="20"/>
              </w:rPr>
              <w:t xml:space="preserve">Secretaria de Educação, Cultura e </w:t>
            </w:r>
            <w:proofErr w:type="gramStart"/>
            <w:r w:rsidRPr="00242ADE">
              <w:rPr>
                <w:rFonts w:ascii="Arial Narrow" w:hAnsi="Arial Narrow" w:cs="Arial"/>
                <w:sz w:val="20"/>
              </w:rPr>
              <w:t>Esportes</w:t>
            </w:r>
            <w:proofErr w:type="gramEnd"/>
          </w:p>
          <w:p w:rsidR="00242ADE" w:rsidRPr="00242ADE" w:rsidRDefault="00242ADE" w:rsidP="00242ADE">
            <w:pPr>
              <w:rPr>
                <w:rFonts w:ascii="Arial Narrow" w:hAnsi="Arial Narrow" w:cs="Arial"/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PROJETO ATIVIDADE: </w:t>
            </w:r>
            <w:r w:rsidRPr="00242ADE">
              <w:rPr>
                <w:rFonts w:ascii="Arial Narrow" w:hAnsi="Arial Narrow" w:cs="Arial"/>
                <w:sz w:val="20"/>
              </w:rPr>
              <w:t>Manutenção da Educação do Ensino Fundamental</w:t>
            </w:r>
          </w:p>
          <w:p w:rsidR="00242ADE" w:rsidRPr="00242ADE" w:rsidRDefault="00242ADE" w:rsidP="00242ADE">
            <w:pPr>
              <w:rPr>
                <w:sz w:val="20"/>
              </w:rPr>
            </w:pPr>
            <w:r w:rsidRPr="00242ADE">
              <w:rPr>
                <w:rFonts w:ascii="Arial Narrow" w:hAnsi="Arial Narrow" w:cs="Arial"/>
                <w:b/>
                <w:bCs/>
                <w:sz w:val="20"/>
              </w:rPr>
              <w:t>ELEMENTO:</w:t>
            </w:r>
            <w:proofErr w:type="gramStart"/>
            <w:r w:rsidRPr="00242ADE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  <w:proofErr w:type="gramEnd"/>
            <w:r w:rsidRPr="00242ADE">
              <w:rPr>
                <w:rFonts w:ascii="Arial Narrow" w:hAnsi="Arial Narrow" w:cs="Arial"/>
                <w:sz w:val="20"/>
              </w:rPr>
              <w:t>33.90 - Aplicações Diretas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242ADE">
              <w:rPr>
                <w:rFonts w:ascii="Arial Narrow" w:hAnsi="Arial Narrow" w:cs="Arial"/>
                <w:b/>
                <w:bCs/>
                <w:sz w:val="20"/>
              </w:rPr>
              <w:t>R$  5.400,00</w:t>
            </w:r>
          </w:p>
          <w:p w:rsidR="00FE7E6F" w:rsidRPr="00613DEA" w:rsidRDefault="00FE7E6F" w:rsidP="00CD0046">
            <w:pP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right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242ADE" w:rsidP="00242ADE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Processo 022/2016 – Pregão Presencial 012/2016</w:t>
            </w:r>
            <w:r w:rsidR="00FE7E6F"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FE7E6F" w:rsidRPr="00613DEA" w:rsidTr="00613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AC326B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613DEA" w:rsidRDefault="00FE7E6F" w:rsidP="00FE7E6F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Daniel da Rocha pela </w:t>
            </w:r>
            <w:proofErr w:type="gram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</w:t>
            </w:r>
            <w:proofErr w:type="gramEnd"/>
          </w:p>
        </w:tc>
      </w:tr>
    </w:tbl>
    <w:p w:rsidR="00FE7E6F" w:rsidRPr="00613DEA" w:rsidRDefault="00FE7E6F" w:rsidP="00FE7E6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613DEA" w:rsidRDefault="00FE7E6F" w:rsidP="00FE7E6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613DEA" w:rsidRDefault="00242ADE" w:rsidP="00FE7E6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– SC, 01</w:t>
      </w:r>
      <w:r w:rsidR="00FE7E6F"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 de 2016</w:t>
      </w:r>
      <w:bookmarkStart w:id="0" w:name="_GoBack"/>
      <w:bookmarkEnd w:id="0"/>
      <w:r w:rsidR="00FE7E6F"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E7E6F" w:rsidRPr="00613DEA" w:rsidRDefault="00FE7E6F" w:rsidP="00FE7E6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613DEA" w:rsidRDefault="00FE7E6F" w:rsidP="00FE7E6F">
      <w:pPr>
        <w:jc w:val="center"/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FE7E6F" w:rsidRPr="00613DEA" w:rsidRDefault="00FE7E6F" w:rsidP="00FE7E6F">
      <w:pPr>
        <w:jc w:val="center"/>
        <w:rPr>
          <w:rFonts w:ascii="Arial Narrow" w:hAnsi="Arial Narrow" w:cs="Arial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FE7E6F" w:rsidRPr="00613DEA" w:rsidRDefault="00FE7E6F" w:rsidP="00FE7E6F">
      <w:pPr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FE7E6F" w:rsidRDefault="00FE7E6F" w:rsidP="00FE7E6F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FE7E6F" w:rsidRDefault="00FE7E6F" w:rsidP="00FE7E6F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E7E6F" w:rsidRPr="00FE7E6F" w:rsidSect="00B3325F">
      <w:headerReference w:type="default" r:id="rId8"/>
      <w:pgSz w:w="11907" w:h="16840" w:code="9"/>
      <w:pgMar w:top="1418" w:right="1701" w:bottom="1418" w:left="1701" w:header="720" w:footer="85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AA" w:rsidRDefault="00185BAA">
      <w:r>
        <w:separator/>
      </w:r>
    </w:p>
  </w:endnote>
  <w:endnote w:type="continuationSeparator" w:id="0">
    <w:p w:rsidR="00185BAA" w:rsidRDefault="0018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AA" w:rsidRDefault="00185BAA">
      <w:r>
        <w:separator/>
      </w:r>
    </w:p>
  </w:footnote>
  <w:footnote w:type="continuationSeparator" w:id="0">
    <w:p w:rsidR="00185BAA" w:rsidRDefault="0018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BE00E5" w:rsidRPr="00851EF5" w:rsidTr="00A50093">
      <w:tc>
        <w:tcPr>
          <w:tcW w:w="1951" w:type="dxa"/>
          <w:tcBorders>
            <w:bottom w:val="single" w:sz="4" w:space="0" w:color="auto"/>
          </w:tcBorders>
        </w:tcPr>
        <w:p w:rsidR="00BE00E5" w:rsidRPr="00851EF5" w:rsidRDefault="00BE00E5" w:rsidP="00A50093">
          <w:pPr>
            <w:pStyle w:val="Cabealho"/>
            <w:spacing w:line="216" w:lineRule="auto"/>
            <w:jc w:val="center"/>
            <w:rPr>
              <w:b/>
            </w:rPr>
          </w:pPr>
          <w:r w:rsidRPr="00851EF5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22041508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BE00E5" w:rsidRPr="00583064" w:rsidRDefault="00BE00E5" w:rsidP="00A50093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BE00E5" w:rsidRPr="00583064" w:rsidRDefault="00BE00E5" w:rsidP="00A50093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BE00E5" w:rsidRPr="00583064" w:rsidRDefault="00BE00E5" w:rsidP="00A50093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BE00E5" w:rsidRDefault="00BE00E5" w:rsidP="00A50093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RUA JOÃO BEUX SOBRINHO, Nº 385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 </w:t>
          </w:r>
          <w:proofErr w:type="gramEnd"/>
          <w:r w:rsidRPr="00583064">
            <w:rPr>
              <w:rFonts w:ascii="Arial Narrow" w:hAnsi="Arial Narrow"/>
              <w:i/>
              <w:sz w:val="24"/>
              <w:szCs w:val="24"/>
            </w:rPr>
            <w:t>–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BE00E5" w:rsidRPr="00583064" w:rsidRDefault="00BE00E5" w:rsidP="00A50093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BE00E5" w:rsidRPr="00851EF5" w:rsidRDefault="00BE00E5" w:rsidP="00A50093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DA3AA2" w:rsidRPr="00BE00E5" w:rsidRDefault="00185BAA" w:rsidP="00BE00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AD"/>
    <w:multiLevelType w:val="hybridMultilevel"/>
    <w:tmpl w:val="98103AA4"/>
    <w:lvl w:ilvl="0" w:tplc="39FE5620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AA7"/>
    <w:multiLevelType w:val="multilevel"/>
    <w:tmpl w:val="8D8245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 w:val="0"/>
      </w:rPr>
    </w:lvl>
  </w:abstractNum>
  <w:abstractNum w:abstractNumId="2">
    <w:nsid w:val="617D48DA"/>
    <w:multiLevelType w:val="hybridMultilevel"/>
    <w:tmpl w:val="9190D728"/>
    <w:lvl w:ilvl="0" w:tplc="41A00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637DB"/>
    <w:multiLevelType w:val="multilevel"/>
    <w:tmpl w:val="3C04F64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">
    <w:nsid w:val="78E837DC"/>
    <w:multiLevelType w:val="multilevel"/>
    <w:tmpl w:val="78E2D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7"/>
    <w:rsid w:val="000D1BBD"/>
    <w:rsid w:val="00160D77"/>
    <w:rsid w:val="00185BAA"/>
    <w:rsid w:val="001F478F"/>
    <w:rsid w:val="00223208"/>
    <w:rsid w:val="00242ADE"/>
    <w:rsid w:val="005558F1"/>
    <w:rsid w:val="00613DEA"/>
    <w:rsid w:val="006D527E"/>
    <w:rsid w:val="008424F5"/>
    <w:rsid w:val="00931CD4"/>
    <w:rsid w:val="00A16587"/>
    <w:rsid w:val="00B3325F"/>
    <w:rsid w:val="00BE00E5"/>
    <w:rsid w:val="00C065CE"/>
    <w:rsid w:val="00CD0046"/>
    <w:rsid w:val="00D538C8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6587"/>
    <w:pPr>
      <w:keepNext/>
      <w:jc w:val="both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658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16587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16587"/>
    <w:rPr>
      <w:rFonts w:ascii="Arial" w:eastAsia="Arial Unicode MS" w:hAnsi="Arial" w:cs="Arial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1658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165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87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8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16587"/>
    <w:pPr>
      <w:ind w:firstLine="1134"/>
      <w:jc w:val="both"/>
    </w:pPr>
    <w:rPr>
      <w:rFonts w:ascii="Arial Narrow" w:eastAsia="Arial Unicode MS" w:hAnsi="Arial Narrow" w:cs="Arial Unicode MS"/>
      <w:shadow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16587"/>
    <w:rPr>
      <w:rFonts w:ascii="Arial Narrow" w:eastAsia="Arial Unicode MS" w:hAnsi="Arial Narrow" w:cs="Arial Unicode MS"/>
      <w:shadow/>
      <w:lang w:eastAsia="pt-BR"/>
    </w:rPr>
  </w:style>
  <w:style w:type="paragraph" w:styleId="Cabealho">
    <w:name w:val="header"/>
    <w:basedOn w:val="Normal"/>
    <w:link w:val="CabealhoChar"/>
    <w:rsid w:val="00A165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16587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165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rte">
    <w:name w:val="Strong"/>
    <w:qFormat/>
    <w:rsid w:val="00A16587"/>
    <w:rPr>
      <w:b/>
      <w:bCs/>
    </w:rPr>
  </w:style>
  <w:style w:type="paragraph" w:customStyle="1" w:styleId="Item">
    <w:name w:val="Item"/>
    <w:basedOn w:val="Normal"/>
    <w:rsid w:val="00A16587"/>
    <w:pPr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6D52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E0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0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E00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6587"/>
    <w:pPr>
      <w:keepNext/>
      <w:jc w:val="both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658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16587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16587"/>
    <w:rPr>
      <w:rFonts w:ascii="Arial" w:eastAsia="Arial Unicode MS" w:hAnsi="Arial" w:cs="Arial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1658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165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87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8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16587"/>
    <w:pPr>
      <w:ind w:firstLine="1134"/>
      <w:jc w:val="both"/>
    </w:pPr>
    <w:rPr>
      <w:rFonts w:ascii="Arial Narrow" w:eastAsia="Arial Unicode MS" w:hAnsi="Arial Narrow" w:cs="Arial Unicode MS"/>
      <w:shadow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16587"/>
    <w:rPr>
      <w:rFonts w:ascii="Arial Narrow" w:eastAsia="Arial Unicode MS" w:hAnsi="Arial Narrow" w:cs="Arial Unicode MS"/>
      <w:shadow/>
      <w:lang w:eastAsia="pt-BR"/>
    </w:rPr>
  </w:style>
  <w:style w:type="paragraph" w:styleId="Cabealho">
    <w:name w:val="header"/>
    <w:basedOn w:val="Normal"/>
    <w:link w:val="CabealhoChar"/>
    <w:rsid w:val="00A165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16587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165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rte">
    <w:name w:val="Strong"/>
    <w:qFormat/>
    <w:rsid w:val="00A16587"/>
    <w:rPr>
      <w:b/>
      <w:bCs/>
    </w:rPr>
  </w:style>
  <w:style w:type="paragraph" w:customStyle="1" w:styleId="Item">
    <w:name w:val="Item"/>
    <w:basedOn w:val="Normal"/>
    <w:rsid w:val="00A16587"/>
    <w:pPr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6D52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E0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0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E00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 Wiebbelling</dc:creator>
  <cp:keywords/>
  <dc:description/>
  <cp:lastModifiedBy>Usuario</cp:lastModifiedBy>
  <cp:revision>11</cp:revision>
  <cp:lastPrinted>2015-02-12T13:07:00Z</cp:lastPrinted>
  <dcterms:created xsi:type="dcterms:W3CDTF">2015-02-11T19:22:00Z</dcterms:created>
  <dcterms:modified xsi:type="dcterms:W3CDTF">2016-04-13T11:32:00Z</dcterms:modified>
</cp:coreProperties>
</file>