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17" w:rsidRDefault="00A01B17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4540B3" w:rsidRPr="008D7E62" w:rsidRDefault="004540B3" w:rsidP="00164B32">
      <w:pPr>
        <w:jc w:val="center"/>
        <w:rPr>
          <w:rFonts w:ascii="Bookman Old Style" w:hAnsi="Bookman Old Style"/>
          <w:sz w:val="28"/>
          <w:szCs w:val="28"/>
        </w:rPr>
      </w:pPr>
    </w:p>
    <w:p w:rsidR="00164B32" w:rsidRPr="00157D6F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ADMINISTRATIVO Nº 009/2022</w:t>
      </w:r>
    </w:p>
    <w:p w:rsidR="00157D6F" w:rsidRPr="00157D6F" w:rsidRDefault="00157D6F" w:rsidP="00157D6F">
      <w:pPr>
        <w:jc w:val="right"/>
        <w:rPr>
          <w:rFonts w:ascii="Microsoft JhengHei" w:eastAsia="Microsoft JhengHei" w:hAnsi="Microsoft JhengHei" w:cs="Microsoft JhengHei"/>
          <w:sz w:val="28"/>
          <w:szCs w:val="28"/>
        </w:rPr>
      </w:pPr>
      <w:r w:rsidRPr="00157D6F">
        <w:rPr>
          <w:rFonts w:ascii="Bookman Old Style" w:hAnsi="Bookman Old Style"/>
          <w:b/>
          <w:sz w:val="28"/>
          <w:szCs w:val="28"/>
        </w:rPr>
        <w:t>PROCESSO LICITATÓRIO N</w:t>
      </w:r>
      <w:r w:rsidRPr="00157D6F">
        <w:rPr>
          <w:rFonts w:ascii="Microsoft JhengHei" w:eastAsia="Microsoft JhengHei" w:hAnsi="Microsoft JhengHei" w:cs="Microsoft JhengHei"/>
          <w:b/>
          <w:sz w:val="28"/>
          <w:szCs w:val="28"/>
        </w:rPr>
        <w:t>º 009/2022</w:t>
      </w:r>
    </w:p>
    <w:p w:rsidR="00164B32" w:rsidRDefault="00164B32" w:rsidP="00157D6F">
      <w:pPr>
        <w:jc w:val="right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DISPENSA DE LICITAÇÃO Nº 00</w:t>
      </w:r>
      <w:r w:rsidR="00157D6F">
        <w:rPr>
          <w:rFonts w:ascii="Bookman Old Style" w:hAnsi="Bookman Old Style"/>
          <w:b/>
          <w:sz w:val="28"/>
          <w:szCs w:val="28"/>
        </w:rPr>
        <w:t>7</w:t>
      </w:r>
      <w:r w:rsidRPr="008D7E62">
        <w:rPr>
          <w:rFonts w:ascii="Bookman Old Style" w:hAnsi="Bookman Old Style"/>
          <w:b/>
          <w:sz w:val="28"/>
          <w:szCs w:val="28"/>
        </w:rPr>
        <w:t>/2022</w:t>
      </w:r>
    </w:p>
    <w:p w:rsidR="00157D6F" w:rsidRPr="008D7E62" w:rsidRDefault="00157D6F" w:rsidP="00157D6F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57D6F" w:rsidP="00157D6F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</w:t>
      </w:r>
      <w:r w:rsidR="008D7E62">
        <w:rPr>
          <w:rFonts w:ascii="Bookman Old Style" w:hAnsi="Bookman Old Style"/>
          <w:b/>
          <w:sz w:val="28"/>
          <w:szCs w:val="28"/>
        </w:rPr>
        <w:t>LEI Nº 14.133/2021 – DECRETO MUNICIPAL Nº 012/2022</w:t>
      </w:r>
      <w:r>
        <w:rPr>
          <w:rFonts w:ascii="Bookman Old Style" w:hAnsi="Bookman Old Style"/>
          <w:b/>
          <w:sz w:val="28"/>
          <w:szCs w:val="28"/>
        </w:rPr>
        <w:t>)</w:t>
      </w:r>
    </w:p>
    <w:p w:rsidR="00164B3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SECRETARIA SOLICITANTE:</w:t>
      </w:r>
      <w:r w:rsidR="00157D6F">
        <w:rPr>
          <w:rFonts w:ascii="Bookman Old Style" w:hAnsi="Bookman Old Style"/>
          <w:b/>
          <w:sz w:val="28"/>
          <w:szCs w:val="28"/>
        </w:rPr>
        <w:t xml:space="preserve"> Secretaria de Agricultura, Pecuária, turismo e Meio </w:t>
      </w:r>
      <w:proofErr w:type="gramStart"/>
      <w:r w:rsidR="00157D6F">
        <w:rPr>
          <w:rFonts w:ascii="Bookman Old Style" w:hAnsi="Bookman Old Style"/>
          <w:b/>
          <w:sz w:val="28"/>
          <w:szCs w:val="28"/>
        </w:rPr>
        <w:t>Ambiente</w:t>
      </w:r>
      <w:proofErr w:type="gramEnd"/>
    </w:p>
    <w:p w:rsidR="00164B3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57D6F" w:rsidRPr="008D7E62" w:rsidRDefault="00157D6F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 TERMO DE REFERÊNCIA COMPLETO/PROJETO BÁSICO:</w:t>
      </w:r>
    </w:p>
    <w:p w:rsidR="003F5778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3F5778" w:rsidRPr="008D7E62" w:rsidRDefault="003F5778" w:rsidP="00164B32">
      <w:pPr>
        <w:jc w:val="both"/>
        <w:rPr>
          <w:rFonts w:ascii="Bookman Old Style" w:hAnsi="Bookman Old Style"/>
          <w:sz w:val="28"/>
          <w:szCs w:val="28"/>
        </w:rPr>
      </w:pPr>
    </w:p>
    <w:p w:rsidR="00164B32" w:rsidRPr="008D7E62" w:rsidRDefault="00164B32" w:rsidP="00164B32">
      <w:pPr>
        <w:jc w:val="both"/>
        <w:rPr>
          <w:rFonts w:ascii="Bookman Old Style" w:hAnsi="Bookman Old Style"/>
          <w:b/>
          <w:sz w:val="28"/>
          <w:szCs w:val="28"/>
        </w:rPr>
      </w:pPr>
      <w:r w:rsidRPr="008D7E62">
        <w:rPr>
          <w:rFonts w:ascii="Bookman Old Style" w:hAnsi="Bookman Old Style"/>
          <w:b/>
          <w:sz w:val="28"/>
          <w:szCs w:val="28"/>
        </w:rPr>
        <w:t>5.1 OBJETO:</w:t>
      </w:r>
    </w:p>
    <w:p w:rsidR="003F5778" w:rsidRPr="008D7E62" w:rsidRDefault="003F5778" w:rsidP="003F577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Contratação de 150 (cento e cinquenta) horas de transporte de água em caminhão tanque, para distribuição nas propriedades rurais cadastradas junto à Secretaria de Agricultura, em situação de emergência em virtude da escassez de água.</w:t>
      </w:r>
    </w:p>
    <w:p w:rsidR="00164B32" w:rsidRPr="008D7E62" w:rsidRDefault="00164B32" w:rsidP="00164B32">
      <w:pPr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164B32" w:rsidRPr="008D7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80C"/>
    <w:multiLevelType w:val="hybridMultilevel"/>
    <w:tmpl w:val="F5380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D1D20"/>
    <w:multiLevelType w:val="hybridMultilevel"/>
    <w:tmpl w:val="A3EE8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2"/>
    <w:rsid w:val="00157D6F"/>
    <w:rsid w:val="00164B32"/>
    <w:rsid w:val="003F5778"/>
    <w:rsid w:val="004540B3"/>
    <w:rsid w:val="008D7E62"/>
    <w:rsid w:val="00A01B17"/>
    <w:rsid w:val="00A150A3"/>
    <w:rsid w:val="00B8302D"/>
    <w:rsid w:val="00D97DE3"/>
    <w:rsid w:val="00DD4857"/>
    <w:rsid w:val="00E64D70"/>
    <w:rsid w:val="00E9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2022-01-25T10:12:00Z</cp:lastPrinted>
  <dcterms:created xsi:type="dcterms:W3CDTF">2022-01-25T10:59:00Z</dcterms:created>
  <dcterms:modified xsi:type="dcterms:W3CDTF">2022-01-25T10:59:00Z</dcterms:modified>
</cp:coreProperties>
</file>