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E26" w:rsidRDefault="00980E26" w:rsidP="00AA3254">
      <w:pPr>
        <w:ind w:firstLine="1418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LEI Nº </w:t>
      </w:r>
      <w:r w:rsidR="0003635C">
        <w:rPr>
          <w:rFonts w:ascii="Verdana" w:hAnsi="Verdana" w:cs="Arial"/>
          <w:b/>
        </w:rPr>
        <w:t>1.170, DE 21 DE DEZEMBRO DE 2021.</w:t>
      </w:r>
    </w:p>
    <w:p w:rsidR="00980E26" w:rsidRDefault="00980E26" w:rsidP="00980E26">
      <w:pPr>
        <w:jc w:val="both"/>
        <w:rPr>
          <w:rFonts w:ascii="Verdana" w:hAnsi="Verdana" w:cs="Arial"/>
          <w:b/>
        </w:rPr>
      </w:pPr>
    </w:p>
    <w:p w:rsidR="00980E26" w:rsidRDefault="00980E26" w:rsidP="00980E26">
      <w:pPr>
        <w:jc w:val="both"/>
        <w:rPr>
          <w:rFonts w:ascii="Verdana" w:hAnsi="Verdana" w:cs="Arial"/>
          <w:b/>
        </w:rPr>
      </w:pPr>
    </w:p>
    <w:p w:rsidR="00980E26" w:rsidRDefault="00980E26" w:rsidP="00AA3254">
      <w:pPr>
        <w:ind w:left="1418"/>
        <w:jc w:val="both"/>
        <w:rPr>
          <w:rFonts w:ascii="Verdana" w:hAnsi="Verdana" w:cs="Arial"/>
          <w:b/>
          <w:bCs/>
          <w:u w:val="single"/>
        </w:rPr>
      </w:pPr>
      <w:r>
        <w:rPr>
          <w:rFonts w:ascii="Verdana" w:hAnsi="Verdana" w:cs="Arial"/>
          <w:b/>
          <w:bCs/>
          <w:u w:val="single"/>
        </w:rPr>
        <w:t>Dispõe sobre autorização para auxiliar financeiramente e/ou contratar serviços de terceiros, ou fazer por conta própria o transporte escolar a alunos que residem no Município de Irati – SC, e que frequentem ensino médio técnico profissionalizante ou superior fora do município e dá outras providências.</w:t>
      </w:r>
    </w:p>
    <w:p w:rsidR="00980E26" w:rsidRDefault="00980E26" w:rsidP="00AA3254">
      <w:pPr>
        <w:pStyle w:val="PlainText"/>
        <w:ind w:left="1418"/>
        <w:jc w:val="both"/>
        <w:rPr>
          <w:rFonts w:ascii="Verdana" w:hAnsi="Verdana" w:cs="Arial"/>
          <w:sz w:val="24"/>
        </w:rPr>
      </w:pPr>
    </w:p>
    <w:p w:rsidR="00980E26" w:rsidRDefault="00980E26" w:rsidP="00AA3254">
      <w:pPr>
        <w:pStyle w:val="PlainText"/>
        <w:ind w:left="1418"/>
        <w:jc w:val="both"/>
        <w:rPr>
          <w:rFonts w:ascii="Verdana" w:hAnsi="Verdana" w:cs="Arial"/>
          <w:sz w:val="24"/>
        </w:rPr>
      </w:pPr>
    </w:p>
    <w:p w:rsidR="00980E26" w:rsidRDefault="00980E26" w:rsidP="00AA3254">
      <w:pPr>
        <w:pStyle w:val="PlainText"/>
        <w:ind w:left="1418" w:hanging="2880"/>
        <w:jc w:val="both"/>
        <w:rPr>
          <w:rFonts w:ascii="Verdana" w:hAnsi="Verdana" w:cs="Arial"/>
        </w:rPr>
      </w:pPr>
      <w:r>
        <w:rPr>
          <w:rFonts w:ascii="Verdana" w:hAnsi="Verdana" w:cs="Arial"/>
          <w:sz w:val="24"/>
        </w:rPr>
        <w:tab/>
      </w:r>
      <w:r>
        <w:rPr>
          <w:rFonts w:ascii="Verdana" w:hAnsi="Verdana" w:cs="Arial"/>
        </w:rPr>
        <w:t>NEURI MEURER, Prefeito Municipal de Irati, Estado de Santa Catarina, no uso de suas atribuições legais, faz saber a todos os habitantes do Município que a Câmara Municipal aprovou e este sanciona a seguinte Lei:</w:t>
      </w:r>
    </w:p>
    <w:p w:rsidR="00980E26" w:rsidRDefault="00980E26" w:rsidP="00980E26">
      <w:pPr>
        <w:jc w:val="both"/>
        <w:rPr>
          <w:rFonts w:ascii="Verdana" w:hAnsi="Verdana" w:cs="Arial"/>
        </w:rPr>
      </w:pPr>
    </w:p>
    <w:p w:rsidR="00980E26" w:rsidRDefault="00980E26" w:rsidP="00980E26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:rsidR="00980E26" w:rsidRDefault="00980E26" w:rsidP="00980E26">
      <w:pPr>
        <w:pStyle w:val="BodyTextInden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Art. 1º - Fica o Executivo Municipal autorizado a auxiliar financeiramente e/ou a contratar serviços de terceiros ou realizar por contra própria o transporte de alunos que residem no Município de Irati – SC e que frequentem ensino médio técnico profissionalizante ou superior fora do Município.</w:t>
      </w:r>
    </w:p>
    <w:p w:rsidR="00954A88" w:rsidRDefault="00954A88" w:rsidP="00980E26">
      <w:pPr>
        <w:pStyle w:val="BodyTextIndent"/>
        <w:rPr>
          <w:rFonts w:ascii="Verdana" w:hAnsi="Verdana" w:cs="Arial"/>
          <w:szCs w:val="24"/>
        </w:rPr>
      </w:pPr>
    </w:p>
    <w:p w:rsidR="007B3223" w:rsidRDefault="007B3223" w:rsidP="00980E26">
      <w:pPr>
        <w:pStyle w:val="BodyTextIndent"/>
        <w:rPr>
          <w:rFonts w:ascii="Verdana" w:hAnsi="Verdana" w:cs="Arial"/>
          <w:szCs w:val="24"/>
        </w:rPr>
      </w:pPr>
      <w:r w:rsidRPr="00A661A4">
        <w:rPr>
          <w:rFonts w:ascii="Verdana" w:hAnsi="Verdana" w:cs="Arial"/>
          <w:szCs w:val="24"/>
        </w:rPr>
        <w:t>§ 1º - O presente benefício de ajuda de custo somente será est</w:t>
      </w:r>
      <w:r w:rsidR="00954A88">
        <w:rPr>
          <w:rFonts w:ascii="Verdana" w:hAnsi="Verdana" w:cs="Arial"/>
          <w:szCs w:val="24"/>
        </w:rPr>
        <w:t>endido para alunos que frequentam</w:t>
      </w:r>
      <w:r w:rsidRPr="00A661A4">
        <w:rPr>
          <w:rFonts w:ascii="Verdana" w:hAnsi="Verdana" w:cs="Arial"/>
          <w:szCs w:val="24"/>
        </w:rPr>
        <w:t xml:space="preserve"> cursos presencial e semi</w:t>
      </w:r>
      <w:r w:rsidR="00954A88">
        <w:rPr>
          <w:rFonts w:ascii="Verdana" w:hAnsi="Verdana" w:cs="Arial"/>
          <w:szCs w:val="24"/>
        </w:rPr>
        <w:t>-</w:t>
      </w:r>
      <w:r w:rsidRPr="00A661A4">
        <w:rPr>
          <w:rFonts w:ascii="Verdana" w:hAnsi="Verdana" w:cs="Arial"/>
          <w:szCs w:val="24"/>
        </w:rPr>
        <w:t>presencia</w:t>
      </w:r>
      <w:r w:rsidR="00954A88">
        <w:rPr>
          <w:rFonts w:ascii="Verdana" w:hAnsi="Verdana" w:cs="Arial"/>
          <w:szCs w:val="24"/>
        </w:rPr>
        <w:t xml:space="preserve">is </w:t>
      </w:r>
      <w:r w:rsidRPr="00A661A4">
        <w:rPr>
          <w:rFonts w:ascii="Verdana" w:hAnsi="Verdana" w:cs="Arial"/>
          <w:szCs w:val="24"/>
        </w:rPr>
        <w:t>e que preencham os demais requisitos da presente lei.</w:t>
      </w:r>
    </w:p>
    <w:p w:rsidR="00980E26" w:rsidRDefault="00980E26" w:rsidP="00980E26">
      <w:pPr>
        <w:pStyle w:val="BodyTextIndent"/>
        <w:rPr>
          <w:rFonts w:ascii="Verdana" w:hAnsi="Verdana" w:cs="Arial"/>
          <w:szCs w:val="24"/>
        </w:rPr>
      </w:pPr>
    </w:p>
    <w:p w:rsidR="00980E26" w:rsidRDefault="00980E26" w:rsidP="00980E26">
      <w:pPr>
        <w:pStyle w:val="BodyTextIndent"/>
        <w:rPr>
          <w:rFonts w:ascii="Verdana" w:hAnsi="Verdana" w:cs="Arial"/>
        </w:rPr>
      </w:pPr>
      <w:r>
        <w:rPr>
          <w:rFonts w:ascii="Verdana" w:hAnsi="Verdana" w:cs="Arial"/>
        </w:rPr>
        <w:t>§</w:t>
      </w:r>
      <w:r w:rsidR="007B3223">
        <w:rPr>
          <w:rFonts w:ascii="Verdana" w:hAnsi="Verdana" w:cs="Arial"/>
        </w:rPr>
        <w:t xml:space="preserve"> 2</w:t>
      </w:r>
      <w:r>
        <w:rPr>
          <w:rFonts w:ascii="Verdana" w:hAnsi="Verdana" w:cs="Arial"/>
        </w:rPr>
        <w:t xml:space="preserve">º. O valor do auxilio para cada acadêmico de ensino superior </w:t>
      </w:r>
      <w:r w:rsidR="00C420CF">
        <w:rPr>
          <w:rFonts w:ascii="Verdana" w:hAnsi="Verdana" w:cs="Arial"/>
        </w:rPr>
        <w:t xml:space="preserve">e </w:t>
      </w:r>
      <w:r w:rsidRPr="00A661A4">
        <w:rPr>
          <w:rFonts w:ascii="Verdana" w:hAnsi="Verdana" w:cs="Arial"/>
        </w:rPr>
        <w:t>será pago</w:t>
      </w:r>
      <w:r w:rsidR="00785917">
        <w:rPr>
          <w:rFonts w:ascii="Verdana" w:hAnsi="Verdana" w:cs="Arial"/>
        </w:rPr>
        <w:t xml:space="preserve"> em parcela única e uma vez</w:t>
      </w:r>
      <w:bookmarkStart w:id="0" w:name="_GoBack"/>
      <w:bookmarkEnd w:id="0"/>
      <w:r w:rsidR="00C420CF" w:rsidRPr="00A661A4">
        <w:rPr>
          <w:rFonts w:ascii="Verdana" w:hAnsi="Verdana" w:cs="Arial"/>
        </w:rPr>
        <w:t xml:space="preserve"> por</w:t>
      </w:r>
      <w:r w:rsidR="00954A88" w:rsidRPr="00A661A4">
        <w:rPr>
          <w:rFonts w:ascii="Verdana" w:hAnsi="Verdana" w:cs="Arial"/>
        </w:rPr>
        <w:t xml:space="preserve"> </w:t>
      </w:r>
      <w:r w:rsidRPr="00A661A4">
        <w:rPr>
          <w:rFonts w:ascii="Verdana" w:hAnsi="Verdana" w:cs="Arial"/>
        </w:rPr>
        <w:t>semestr</w:t>
      </w:r>
      <w:r w:rsidR="00C420CF" w:rsidRPr="00A661A4">
        <w:rPr>
          <w:rFonts w:ascii="Verdana" w:hAnsi="Verdana" w:cs="Arial"/>
        </w:rPr>
        <w:t>e</w:t>
      </w:r>
      <w:r w:rsidR="00C420CF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distribuído conforme os dias frequentados na seguinte proporção:</w:t>
      </w:r>
    </w:p>
    <w:p w:rsidR="00980E26" w:rsidRDefault="00980E26" w:rsidP="00980E26">
      <w:pPr>
        <w:pStyle w:val="BodyTextIndent"/>
        <w:rPr>
          <w:rFonts w:ascii="Verdana" w:hAnsi="Verdana" w:cs="Arial"/>
        </w:rPr>
      </w:pPr>
      <w:r>
        <w:rPr>
          <w:rFonts w:ascii="Verdana" w:hAnsi="Verdana" w:cs="Arial"/>
        </w:rPr>
        <w:t>I – Acadêmicos que frequentam todos os dias  da semana R$ 1.200,00 (um mil e duzentos reais).</w:t>
      </w:r>
    </w:p>
    <w:p w:rsidR="00980E26" w:rsidRDefault="00980E26" w:rsidP="00980E26">
      <w:pPr>
        <w:pStyle w:val="BodyTextIndent"/>
        <w:rPr>
          <w:rFonts w:ascii="Verdana" w:hAnsi="Verdana" w:cs="Arial"/>
        </w:rPr>
      </w:pPr>
      <w:r>
        <w:rPr>
          <w:rFonts w:ascii="Verdana" w:hAnsi="Verdana" w:cs="Arial"/>
        </w:rPr>
        <w:t>II – Acadêmicos que frequentam 04 (quatro) dias por semana R$ 960,00 (novecentos e sessenta reais).</w:t>
      </w:r>
    </w:p>
    <w:p w:rsidR="00980E26" w:rsidRDefault="00980E26" w:rsidP="00980E26">
      <w:pPr>
        <w:pStyle w:val="BodyTextIndent"/>
        <w:rPr>
          <w:rFonts w:ascii="Verdana" w:hAnsi="Verdana" w:cs="Arial"/>
        </w:rPr>
      </w:pPr>
      <w:r>
        <w:rPr>
          <w:rFonts w:ascii="Verdana" w:hAnsi="Verdana" w:cs="Arial"/>
        </w:rPr>
        <w:t>III – Acadêmicos que frequentam 03 (três) dias por semana R$ 720,00 (setecentos e vinte reais).</w:t>
      </w:r>
    </w:p>
    <w:p w:rsidR="00980E26" w:rsidRDefault="00980E26" w:rsidP="00980E26">
      <w:pPr>
        <w:pStyle w:val="BodyTextIndent"/>
        <w:rPr>
          <w:rFonts w:ascii="Verdana" w:hAnsi="Verdana" w:cs="Arial"/>
        </w:rPr>
      </w:pPr>
      <w:r>
        <w:rPr>
          <w:rFonts w:ascii="Verdana" w:hAnsi="Verdana" w:cs="Arial"/>
        </w:rPr>
        <w:t>IV – Acadêmicos que frequentam 02 (dois) dias por semana R$ 480,00 (quatrocentos reais).</w:t>
      </w:r>
    </w:p>
    <w:p w:rsidR="00980E26" w:rsidRDefault="00980E26" w:rsidP="00980E26">
      <w:pPr>
        <w:pStyle w:val="BodyTextIndent"/>
        <w:rPr>
          <w:rFonts w:ascii="Verdana" w:hAnsi="Verdana" w:cs="Arial"/>
        </w:rPr>
      </w:pPr>
      <w:r>
        <w:rPr>
          <w:rFonts w:ascii="Verdana" w:hAnsi="Verdana" w:cs="Arial"/>
        </w:rPr>
        <w:t>V – Acadêmicos que frequentam apenas 01 (um) dia por semana R$ 240,00 (duzentos e quarenta reais).</w:t>
      </w:r>
    </w:p>
    <w:p w:rsidR="00980E26" w:rsidRDefault="00980E26" w:rsidP="00980E26">
      <w:pPr>
        <w:pStyle w:val="BodyTextIndent"/>
        <w:rPr>
          <w:rFonts w:ascii="Verdana" w:hAnsi="Verdana" w:cs="Arial"/>
        </w:rPr>
      </w:pPr>
    </w:p>
    <w:p w:rsidR="00980E26" w:rsidRDefault="007B3223" w:rsidP="00980E26">
      <w:pPr>
        <w:pStyle w:val="BodyTextIndent"/>
        <w:rPr>
          <w:rFonts w:ascii="Verdana" w:hAnsi="Verdana" w:cs="Arial"/>
        </w:rPr>
      </w:pPr>
      <w:r>
        <w:rPr>
          <w:rFonts w:ascii="Verdana" w:hAnsi="Verdana" w:cs="Arial"/>
        </w:rPr>
        <w:t>§ 3</w:t>
      </w:r>
      <w:r w:rsidR="00980E26">
        <w:rPr>
          <w:rFonts w:ascii="Verdana" w:hAnsi="Verdana" w:cs="Arial"/>
        </w:rPr>
        <w:t>º. O valor do auxilio para cada estudante de ensino médio técnico profissionalizante será de R$ 600,0</w:t>
      </w:r>
      <w:r w:rsidR="00C420CF">
        <w:rPr>
          <w:rFonts w:ascii="Verdana" w:hAnsi="Verdana" w:cs="Arial"/>
        </w:rPr>
        <w:t xml:space="preserve">0 (seiscentos reais) semestrais, </w:t>
      </w:r>
      <w:r w:rsidR="00C420CF" w:rsidRPr="00A661A4">
        <w:rPr>
          <w:rFonts w:ascii="Verdana" w:hAnsi="Verdana" w:cs="Arial"/>
        </w:rPr>
        <w:t>também pago em parcela única.</w:t>
      </w:r>
    </w:p>
    <w:p w:rsidR="00980E26" w:rsidRDefault="00980E26" w:rsidP="00980E26">
      <w:pPr>
        <w:pStyle w:val="BodyTextIndent"/>
        <w:rPr>
          <w:rFonts w:ascii="Verdana" w:hAnsi="Verdana" w:cs="Arial"/>
        </w:rPr>
      </w:pPr>
    </w:p>
    <w:p w:rsidR="0050004B" w:rsidRDefault="0050004B" w:rsidP="00980E26">
      <w:pPr>
        <w:pStyle w:val="BodyTextIndent"/>
        <w:rPr>
          <w:rFonts w:ascii="Verdana" w:hAnsi="Verdana" w:cs="Arial"/>
        </w:rPr>
      </w:pPr>
      <w:r>
        <w:rPr>
          <w:rFonts w:ascii="Verdana" w:hAnsi="Verdana" w:cs="Arial"/>
        </w:rPr>
        <w:t xml:space="preserve">§ 4º. Os acadêmicos que possuem residência fixa no Município, mas que pernoita durante a semana </w:t>
      </w:r>
      <w:r w:rsidR="007873E6">
        <w:rPr>
          <w:rFonts w:ascii="Verdana" w:hAnsi="Verdana" w:cs="Arial"/>
        </w:rPr>
        <w:t>fora do município</w:t>
      </w:r>
      <w:r>
        <w:rPr>
          <w:rFonts w:ascii="Verdana" w:hAnsi="Verdana" w:cs="Arial"/>
        </w:rPr>
        <w:t xml:space="preserve">, ou seja, </w:t>
      </w:r>
      <w:r>
        <w:rPr>
          <w:rFonts w:ascii="Verdana" w:hAnsi="Verdana" w:cs="Arial"/>
        </w:rPr>
        <w:lastRenderedPageBreak/>
        <w:t>que frequentam integralmente, o valor do auxilio será conforme inciso V do § 2º.</w:t>
      </w:r>
    </w:p>
    <w:p w:rsidR="0050004B" w:rsidRDefault="0050004B" w:rsidP="00980E26">
      <w:pPr>
        <w:pStyle w:val="BodyTextIndent"/>
        <w:rPr>
          <w:rFonts w:ascii="Verdana" w:hAnsi="Verdana" w:cs="Arial"/>
        </w:rPr>
      </w:pPr>
    </w:p>
    <w:p w:rsidR="0050004B" w:rsidRDefault="0050004B" w:rsidP="00980E26">
      <w:pPr>
        <w:pStyle w:val="BodyTextIndent"/>
        <w:rPr>
          <w:rFonts w:ascii="Verdana" w:hAnsi="Verdana" w:cs="Arial"/>
        </w:rPr>
      </w:pPr>
      <w:r>
        <w:rPr>
          <w:rFonts w:ascii="Verdana" w:hAnsi="Verdana" w:cs="Arial"/>
        </w:rPr>
        <w:t>§ 5º. O auxilio previsto nesta Lei</w:t>
      </w:r>
      <w:r w:rsidR="007873E6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será apenas</w:t>
      </w:r>
      <w:r w:rsidR="007873E6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para estudantes de ensino médio profissionalizante e</w:t>
      </w:r>
      <w:r w:rsidR="007873E6">
        <w:rPr>
          <w:rFonts w:ascii="Verdana" w:hAnsi="Verdana" w:cs="Arial"/>
        </w:rPr>
        <w:t>, para</w:t>
      </w:r>
      <w:r>
        <w:rPr>
          <w:rFonts w:ascii="Verdana" w:hAnsi="Verdana" w:cs="Arial"/>
        </w:rPr>
        <w:t xml:space="preserve"> acadêmicos que estejam frequentando a sua primeira graduação</w:t>
      </w:r>
      <w:r w:rsidR="0003635C">
        <w:rPr>
          <w:rFonts w:ascii="Verdana" w:hAnsi="Verdana" w:cs="Arial"/>
        </w:rPr>
        <w:t>, ou mesmo não sendo a primeira graduação, para acadêmicos que nunca foram beneficiados com auxilio dessa natureza</w:t>
      </w:r>
      <w:r>
        <w:rPr>
          <w:rFonts w:ascii="Verdana" w:hAnsi="Verdana" w:cs="Arial"/>
        </w:rPr>
        <w:t>.</w:t>
      </w:r>
    </w:p>
    <w:p w:rsidR="0050004B" w:rsidRDefault="0050004B" w:rsidP="00980E26">
      <w:pPr>
        <w:pStyle w:val="BodyTextIndent"/>
        <w:rPr>
          <w:rFonts w:ascii="Verdana" w:hAnsi="Verdana" w:cs="Arial"/>
        </w:rPr>
      </w:pPr>
    </w:p>
    <w:p w:rsidR="00D33310" w:rsidRDefault="00D33310" w:rsidP="00980E26">
      <w:pPr>
        <w:pStyle w:val="BodyTextIndent"/>
        <w:rPr>
          <w:rFonts w:ascii="Verdana" w:hAnsi="Verdana" w:cs="Arial"/>
        </w:rPr>
      </w:pPr>
      <w:r w:rsidRPr="00A661A4">
        <w:rPr>
          <w:rFonts w:ascii="Verdana" w:hAnsi="Verdana" w:cs="Arial"/>
        </w:rPr>
        <w:t xml:space="preserve">Art. </w:t>
      </w:r>
      <w:r w:rsidR="0003635C">
        <w:rPr>
          <w:rFonts w:ascii="Verdana" w:hAnsi="Verdana" w:cs="Arial"/>
        </w:rPr>
        <w:t>2</w:t>
      </w:r>
      <w:r w:rsidRPr="00A661A4">
        <w:rPr>
          <w:rFonts w:ascii="Verdana" w:hAnsi="Verdana" w:cs="Arial"/>
        </w:rPr>
        <w:t>º</w:t>
      </w:r>
      <w:r w:rsidR="00BF60CF">
        <w:rPr>
          <w:rFonts w:ascii="Verdana" w:hAnsi="Verdana" w:cs="Arial"/>
        </w:rPr>
        <w:t xml:space="preserve"> </w:t>
      </w:r>
      <w:r w:rsidR="00980E26">
        <w:rPr>
          <w:rFonts w:ascii="Verdana" w:hAnsi="Verdana" w:cs="Arial"/>
        </w:rPr>
        <w:t>- Para obtenção do auxilio o estudante deverá</w:t>
      </w:r>
      <w:r>
        <w:rPr>
          <w:rFonts w:ascii="Verdana" w:hAnsi="Verdana" w:cs="Arial"/>
        </w:rPr>
        <w:t>:</w:t>
      </w:r>
    </w:p>
    <w:p w:rsidR="00D33310" w:rsidRDefault="00D33310" w:rsidP="00980E26">
      <w:pPr>
        <w:pStyle w:val="BodyTextIndent"/>
        <w:rPr>
          <w:rFonts w:ascii="Verdana" w:hAnsi="Verdana" w:cs="Arial"/>
        </w:rPr>
      </w:pPr>
      <w:r>
        <w:rPr>
          <w:rFonts w:ascii="Verdana" w:hAnsi="Verdana" w:cs="Arial"/>
        </w:rPr>
        <w:t xml:space="preserve">I </w:t>
      </w:r>
      <w:r w:rsidR="007B4589">
        <w:rPr>
          <w:rFonts w:ascii="Verdana" w:hAnsi="Verdana" w:cs="Arial"/>
        </w:rPr>
        <w:t>–</w:t>
      </w:r>
      <w:r w:rsidR="00980E26">
        <w:rPr>
          <w:rFonts w:ascii="Verdana" w:hAnsi="Verdana" w:cs="Arial"/>
        </w:rPr>
        <w:t xml:space="preserve"> </w:t>
      </w:r>
      <w:r w:rsidR="007B4589">
        <w:rPr>
          <w:rFonts w:ascii="Verdana" w:hAnsi="Verdana" w:cs="Arial"/>
        </w:rPr>
        <w:t xml:space="preserve">Estar </w:t>
      </w:r>
      <w:r w:rsidR="00980E26">
        <w:rPr>
          <w:rFonts w:ascii="Verdana" w:hAnsi="Verdana" w:cs="Arial"/>
        </w:rPr>
        <w:t>devidamente matriculado em instituição de ensino médio técnico profissionalizante ou superior</w:t>
      </w:r>
      <w:r>
        <w:rPr>
          <w:rFonts w:ascii="Verdana" w:hAnsi="Verdana" w:cs="Arial"/>
        </w:rPr>
        <w:t>;</w:t>
      </w:r>
    </w:p>
    <w:p w:rsidR="007B4589" w:rsidRDefault="00D33310" w:rsidP="00980E26">
      <w:pPr>
        <w:pStyle w:val="BodyTextIndent"/>
        <w:rPr>
          <w:rFonts w:ascii="Verdana" w:hAnsi="Verdana" w:cs="Arial"/>
        </w:rPr>
      </w:pPr>
      <w:r>
        <w:rPr>
          <w:rFonts w:ascii="Verdana" w:hAnsi="Verdana" w:cs="Arial"/>
        </w:rPr>
        <w:t xml:space="preserve">II - </w:t>
      </w:r>
      <w:r w:rsidR="007B4589">
        <w:rPr>
          <w:rFonts w:ascii="Verdana" w:hAnsi="Verdana" w:cs="Arial"/>
        </w:rPr>
        <w:t>A</w:t>
      </w:r>
      <w:r w:rsidR="00980E26">
        <w:rPr>
          <w:rFonts w:ascii="Verdana" w:hAnsi="Verdana" w:cs="Arial"/>
        </w:rPr>
        <w:t>presentar junto à Secretaria Municipal e Educação os document</w:t>
      </w:r>
      <w:r>
        <w:rPr>
          <w:rFonts w:ascii="Verdana" w:hAnsi="Verdana" w:cs="Arial"/>
        </w:rPr>
        <w:t>os comprobatórios</w:t>
      </w:r>
      <w:r w:rsidR="007B4589">
        <w:rPr>
          <w:rFonts w:ascii="Verdana" w:hAnsi="Verdana" w:cs="Arial"/>
        </w:rPr>
        <w:t>:</w:t>
      </w:r>
    </w:p>
    <w:p w:rsidR="007B4589" w:rsidRDefault="007B4589" w:rsidP="007B4589">
      <w:pPr>
        <w:pStyle w:val="BodyTextIndent"/>
        <w:rPr>
          <w:rFonts w:ascii="Verdana" w:hAnsi="Verdana" w:cs="Arial"/>
        </w:rPr>
      </w:pPr>
      <w:r>
        <w:rPr>
          <w:rFonts w:ascii="Verdana" w:hAnsi="Verdana" w:cs="Arial"/>
        </w:rPr>
        <w:t>a)</w:t>
      </w:r>
      <w:r w:rsidR="00D33310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comprovante de endereço de no mínimo 01 (um) ano de residência no Município de Irati SC;</w:t>
      </w:r>
    </w:p>
    <w:p w:rsidR="007B4589" w:rsidRDefault="007B4589" w:rsidP="007B4589">
      <w:pPr>
        <w:pStyle w:val="BodyTextIndent"/>
        <w:rPr>
          <w:rFonts w:ascii="Verdana" w:hAnsi="Verdana" w:cs="Arial"/>
        </w:rPr>
      </w:pPr>
      <w:r>
        <w:rPr>
          <w:rFonts w:ascii="Verdana" w:hAnsi="Verdana" w:cs="Arial"/>
        </w:rPr>
        <w:t xml:space="preserve">b) </w:t>
      </w:r>
      <w:r w:rsidR="00D33310">
        <w:rPr>
          <w:rFonts w:ascii="Verdana" w:hAnsi="Verdana" w:cs="Arial"/>
        </w:rPr>
        <w:t xml:space="preserve">comprovante de </w:t>
      </w:r>
      <w:r w:rsidR="00980E26">
        <w:rPr>
          <w:rFonts w:ascii="Verdana" w:hAnsi="Verdana" w:cs="Arial"/>
        </w:rPr>
        <w:t xml:space="preserve"> matrícula</w:t>
      </w:r>
      <w:r>
        <w:rPr>
          <w:rFonts w:ascii="Verdana" w:hAnsi="Verdana" w:cs="Arial"/>
        </w:rPr>
        <w:t>;</w:t>
      </w:r>
    </w:p>
    <w:p w:rsidR="007B4589" w:rsidRDefault="007B4589" w:rsidP="007B4589">
      <w:pPr>
        <w:pStyle w:val="BodyTextIndent"/>
        <w:rPr>
          <w:rFonts w:ascii="Verdana" w:hAnsi="Verdana" w:cs="Arial"/>
        </w:rPr>
      </w:pPr>
      <w:r>
        <w:rPr>
          <w:rFonts w:ascii="Verdana" w:hAnsi="Verdana" w:cs="Arial"/>
        </w:rPr>
        <w:t xml:space="preserve">c) </w:t>
      </w:r>
      <w:r w:rsidR="00980E26">
        <w:rPr>
          <w:rFonts w:ascii="Verdana" w:hAnsi="Verdana" w:cs="Arial"/>
        </w:rPr>
        <w:t xml:space="preserve">atestado de frequência </w:t>
      </w:r>
      <w:r>
        <w:rPr>
          <w:rFonts w:ascii="Verdana" w:hAnsi="Verdana" w:cs="Arial"/>
        </w:rPr>
        <w:t xml:space="preserve"> de no mínimo 75 % (</w:t>
      </w:r>
      <w:r w:rsidR="00D33310">
        <w:rPr>
          <w:rFonts w:ascii="Verdana" w:hAnsi="Verdana" w:cs="Arial"/>
        </w:rPr>
        <w:t xml:space="preserve">setenta e cinco por cento) de presença comprovada </w:t>
      </w:r>
      <w:r w:rsidR="00980E26">
        <w:rPr>
          <w:rFonts w:ascii="Verdana" w:hAnsi="Verdana" w:cs="Arial"/>
        </w:rPr>
        <w:t>e/ou certidão da Instituição de Ensino comprovand</w:t>
      </w:r>
      <w:r>
        <w:rPr>
          <w:rFonts w:ascii="Verdana" w:hAnsi="Verdana" w:cs="Arial"/>
        </w:rPr>
        <w:t xml:space="preserve">o a regular frequência no curso </w:t>
      </w:r>
      <w:r w:rsidR="00D33310">
        <w:rPr>
          <w:rFonts w:ascii="Verdana" w:hAnsi="Verdana" w:cs="Arial"/>
        </w:rPr>
        <w:t>e</w:t>
      </w:r>
      <w:r>
        <w:rPr>
          <w:rFonts w:ascii="Verdana" w:hAnsi="Verdana" w:cs="Arial"/>
        </w:rPr>
        <w:t>;</w:t>
      </w:r>
    </w:p>
    <w:p w:rsidR="00980E26" w:rsidRDefault="007B4589" w:rsidP="007B4589">
      <w:pPr>
        <w:pStyle w:val="BodyTextIndent"/>
        <w:rPr>
          <w:rFonts w:ascii="Verdana" w:hAnsi="Verdana" w:cs="Arial"/>
        </w:rPr>
      </w:pPr>
      <w:r>
        <w:rPr>
          <w:rFonts w:ascii="Verdana" w:hAnsi="Verdana" w:cs="Arial"/>
        </w:rPr>
        <w:t>d)</w:t>
      </w:r>
      <w:r w:rsidR="00D33310">
        <w:rPr>
          <w:rFonts w:ascii="Verdana" w:hAnsi="Verdana" w:cs="Arial"/>
        </w:rPr>
        <w:t xml:space="preserve"> </w:t>
      </w:r>
      <w:r w:rsidR="00980E26">
        <w:rPr>
          <w:rFonts w:ascii="Verdana" w:hAnsi="Verdana" w:cs="Arial"/>
        </w:rPr>
        <w:t>preencher o formulário de adesão ao aux</w:t>
      </w:r>
      <w:r w:rsidR="00C420CF">
        <w:rPr>
          <w:rFonts w:ascii="Verdana" w:hAnsi="Verdana" w:cs="Arial"/>
        </w:rPr>
        <w:t xml:space="preserve">ilio, fornecido pela Secretaria </w:t>
      </w:r>
      <w:r w:rsidR="00C420CF" w:rsidRPr="00A661A4">
        <w:rPr>
          <w:rFonts w:ascii="Verdana" w:hAnsi="Verdana" w:cs="Arial"/>
        </w:rPr>
        <w:t>de Educação.</w:t>
      </w:r>
    </w:p>
    <w:p w:rsidR="007B4589" w:rsidRPr="007B4589" w:rsidRDefault="007B4589" w:rsidP="007B4589">
      <w:pPr>
        <w:pStyle w:val="BodyTextIndent"/>
        <w:rPr>
          <w:rFonts w:ascii="Verdana" w:hAnsi="Verdana" w:cs="Arial"/>
        </w:rPr>
      </w:pPr>
    </w:p>
    <w:p w:rsidR="00980E26" w:rsidRDefault="0050004B" w:rsidP="00980E26">
      <w:pPr>
        <w:pStyle w:val="BodyTextIndent"/>
        <w:rPr>
          <w:rFonts w:ascii="Verdana" w:hAnsi="Verdana" w:cs="Arial"/>
        </w:rPr>
      </w:pPr>
      <w:r>
        <w:rPr>
          <w:rFonts w:ascii="Verdana" w:hAnsi="Verdana" w:cs="Arial"/>
          <w:szCs w:val="24"/>
        </w:rPr>
        <w:t>§ 1º</w:t>
      </w:r>
      <w:r w:rsidRPr="00A661A4">
        <w:rPr>
          <w:rFonts w:ascii="Verdana" w:hAnsi="Verdana" w:cs="Arial"/>
        </w:rPr>
        <w:t xml:space="preserve"> </w:t>
      </w:r>
      <w:r w:rsidR="00D33310" w:rsidRPr="00A661A4">
        <w:rPr>
          <w:rFonts w:ascii="Verdana" w:hAnsi="Verdana" w:cs="Arial"/>
        </w:rPr>
        <w:t>- Preenchido</w:t>
      </w:r>
      <w:r w:rsidR="00954A88">
        <w:rPr>
          <w:rFonts w:ascii="Verdana" w:hAnsi="Verdana" w:cs="Arial"/>
        </w:rPr>
        <w:t>s</w:t>
      </w:r>
      <w:r w:rsidR="00D33310" w:rsidRPr="00A661A4">
        <w:rPr>
          <w:rFonts w:ascii="Verdana" w:hAnsi="Verdana" w:cs="Arial"/>
        </w:rPr>
        <w:t xml:space="preserve"> os requisitos deste artigo o pedido será remetido ao Conselho Municipal de Educação para análise, d</w:t>
      </w:r>
      <w:r w:rsidR="00A661A4" w:rsidRPr="00A661A4">
        <w:rPr>
          <w:rFonts w:ascii="Verdana" w:hAnsi="Verdana" w:cs="Arial"/>
        </w:rPr>
        <w:t>eliberação e aprovação</w:t>
      </w:r>
      <w:r w:rsidR="00D33310" w:rsidRPr="00A661A4">
        <w:rPr>
          <w:rFonts w:ascii="Verdana" w:hAnsi="Verdana" w:cs="Arial"/>
        </w:rPr>
        <w:t>.</w:t>
      </w:r>
    </w:p>
    <w:p w:rsidR="00D33310" w:rsidRDefault="0050004B" w:rsidP="00980E26">
      <w:pPr>
        <w:pStyle w:val="BodyTextInden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§ 2º - Em caso de reprovação em mais que duas matérias, o auxilio não será renovado para pagamento das matérias reprovadas.</w:t>
      </w:r>
    </w:p>
    <w:p w:rsidR="0050004B" w:rsidRDefault="0050004B" w:rsidP="00980E26">
      <w:pPr>
        <w:pStyle w:val="BodyTextIndent"/>
        <w:rPr>
          <w:rFonts w:ascii="Verdana" w:hAnsi="Verdana" w:cs="Arial"/>
        </w:rPr>
      </w:pPr>
    </w:p>
    <w:p w:rsidR="00980E26" w:rsidRDefault="00D33310" w:rsidP="00980E26">
      <w:pPr>
        <w:pStyle w:val="BodyTextIndent"/>
        <w:rPr>
          <w:rFonts w:ascii="Verdana" w:hAnsi="Verdana" w:cs="Arial"/>
        </w:rPr>
      </w:pPr>
      <w:r>
        <w:rPr>
          <w:rFonts w:ascii="Verdana" w:hAnsi="Verdana" w:cs="Arial"/>
        </w:rPr>
        <w:t xml:space="preserve">Art. </w:t>
      </w:r>
      <w:r w:rsidR="0003635C">
        <w:rPr>
          <w:rFonts w:ascii="Verdana" w:hAnsi="Verdana" w:cs="Arial"/>
        </w:rPr>
        <w:t>3</w:t>
      </w:r>
      <w:r w:rsidR="00980E26">
        <w:rPr>
          <w:rFonts w:ascii="Verdana" w:hAnsi="Verdana" w:cs="Arial"/>
        </w:rPr>
        <w:t>º - O Beneficio de que trata o</w:t>
      </w:r>
      <w:r w:rsidR="001A6E37">
        <w:rPr>
          <w:rFonts w:ascii="Verdana" w:hAnsi="Verdana" w:cs="Arial"/>
        </w:rPr>
        <w:t>s</w:t>
      </w:r>
      <w:r w:rsidR="00980E26">
        <w:rPr>
          <w:rFonts w:ascii="Verdana" w:hAnsi="Verdana" w:cs="Arial"/>
        </w:rPr>
        <w:t xml:space="preserve"> §</w:t>
      </w:r>
      <w:r w:rsidR="001A6E37">
        <w:rPr>
          <w:rFonts w:ascii="Verdana" w:hAnsi="Verdana" w:cs="Arial"/>
        </w:rPr>
        <w:t>§</w:t>
      </w:r>
      <w:r w:rsidR="00980E26">
        <w:rPr>
          <w:rFonts w:ascii="Verdana" w:hAnsi="Verdana" w:cs="Arial"/>
        </w:rPr>
        <w:t xml:space="preserve"> </w:t>
      </w:r>
      <w:r w:rsidR="001A6E37">
        <w:rPr>
          <w:rFonts w:ascii="Verdana" w:hAnsi="Verdana" w:cs="Arial"/>
        </w:rPr>
        <w:t>2</w:t>
      </w:r>
      <w:r w:rsidR="00980E26">
        <w:rPr>
          <w:rFonts w:ascii="Verdana" w:hAnsi="Verdana" w:cs="Arial"/>
        </w:rPr>
        <w:t>º</w:t>
      </w:r>
      <w:r w:rsidR="001A6E37">
        <w:rPr>
          <w:rFonts w:ascii="Verdana" w:hAnsi="Verdana" w:cs="Arial"/>
        </w:rPr>
        <w:t xml:space="preserve"> e 3º do artigo 1º,</w:t>
      </w:r>
      <w:r w:rsidR="00980E26">
        <w:rPr>
          <w:rFonts w:ascii="Verdana" w:hAnsi="Verdana" w:cs="Arial"/>
        </w:rPr>
        <w:t xml:space="preserve"> será concedido sempre até o final dos meses de junho e dezembro de cada exercício, obedecendo a ordem de protocolo do formulário de adesão.</w:t>
      </w:r>
    </w:p>
    <w:p w:rsidR="00980E26" w:rsidRDefault="00980E26" w:rsidP="00980E26">
      <w:pPr>
        <w:pStyle w:val="BodyTextIndent"/>
        <w:rPr>
          <w:rFonts w:ascii="Verdana" w:hAnsi="Verdana" w:cs="Arial"/>
        </w:rPr>
      </w:pPr>
    </w:p>
    <w:p w:rsidR="00980E26" w:rsidRDefault="0050004B" w:rsidP="00980E26">
      <w:pPr>
        <w:pStyle w:val="BodyTextIndent"/>
        <w:rPr>
          <w:rFonts w:ascii="Verdana" w:hAnsi="Verdana" w:cs="Arial"/>
          <w:szCs w:val="24"/>
        </w:rPr>
      </w:pPr>
      <w:r w:rsidRPr="00A661A4">
        <w:rPr>
          <w:rFonts w:ascii="Verdana" w:hAnsi="Verdana" w:cs="Arial"/>
        </w:rPr>
        <w:t xml:space="preserve">§ </w:t>
      </w:r>
      <w:r>
        <w:rPr>
          <w:rFonts w:ascii="Verdana" w:hAnsi="Verdana" w:cs="Arial"/>
        </w:rPr>
        <w:t>Único</w:t>
      </w:r>
      <w:r w:rsidRPr="00A661A4">
        <w:rPr>
          <w:rFonts w:ascii="Verdana" w:hAnsi="Verdana" w:cs="Arial"/>
        </w:rPr>
        <w:t xml:space="preserve"> </w:t>
      </w:r>
      <w:r w:rsidR="00980E26">
        <w:rPr>
          <w:rFonts w:ascii="Verdana" w:hAnsi="Verdana" w:cs="Arial"/>
          <w:szCs w:val="24"/>
        </w:rPr>
        <w:t>- Os estudantes beneficiados com transporte</w:t>
      </w:r>
      <w:r w:rsidR="00C420CF">
        <w:rPr>
          <w:rFonts w:ascii="Verdana" w:hAnsi="Verdana" w:cs="Arial"/>
          <w:szCs w:val="24"/>
        </w:rPr>
        <w:t xml:space="preserve"> ofertado pelo Município</w:t>
      </w:r>
      <w:r w:rsidR="007B4589">
        <w:rPr>
          <w:rFonts w:ascii="Verdana" w:hAnsi="Verdana" w:cs="Arial"/>
          <w:szCs w:val="24"/>
        </w:rPr>
        <w:t xml:space="preserve"> </w:t>
      </w:r>
      <w:r w:rsidR="00C420CF" w:rsidRPr="00A661A4">
        <w:rPr>
          <w:rFonts w:ascii="Verdana" w:hAnsi="Verdana" w:cs="Arial"/>
          <w:szCs w:val="24"/>
        </w:rPr>
        <w:t xml:space="preserve">de forma direta ou indireta </w:t>
      </w:r>
      <w:r w:rsidR="00980E26">
        <w:rPr>
          <w:rFonts w:ascii="Verdana" w:hAnsi="Verdana" w:cs="Arial"/>
          <w:szCs w:val="24"/>
        </w:rPr>
        <w:t>não receberão o auxilio previsto nesta Lei.</w:t>
      </w:r>
    </w:p>
    <w:p w:rsidR="00954A88" w:rsidRDefault="00954A88" w:rsidP="00980E26">
      <w:pPr>
        <w:pStyle w:val="BodyTextIndent"/>
        <w:rPr>
          <w:rFonts w:ascii="Verdana" w:hAnsi="Verdana" w:cs="Arial"/>
          <w:szCs w:val="24"/>
        </w:rPr>
      </w:pPr>
    </w:p>
    <w:p w:rsidR="00D33310" w:rsidRDefault="00D33310" w:rsidP="00980E26">
      <w:pPr>
        <w:pStyle w:val="BodyTextInden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Art. </w:t>
      </w:r>
      <w:r w:rsidR="0003635C">
        <w:rPr>
          <w:rFonts w:ascii="Verdana" w:hAnsi="Verdana" w:cs="Arial"/>
          <w:szCs w:val="24"/>
        </w:rPr>
        <w:t>4</w:t>
      </w:r>
      <w:r>
        <w:rPr>
          <w:rFonts w:ascii="Verdana" w:hAnsi="Verdana" w:cs="Arial"/>
          <w:szCs w:val="24"/>
        </w:rPr>
        <w:t xml:space="preserve">º - O pagamento deverá ser feito por transferência em conta bancária do estudante, e sendo este menor ou não tendo conta bancária, deverá indicar por escrito </w:t>
      </w:r>
      <w:r w:rsidR="00AA3254">
        <w:rPr>
          <w:rFonts w:ascii="Verdana" w:hAnsi="Verdana" w:cs="Arial"/>
          <w:szCs w:val="24"/>
        </w:rPr>
        <w:t>à</w:t>
      </w:r>
      <w:r>
        <w:rPr>
          <w:rFonts w:ascii="Verdana" w:hAnsi="Verdana" w:cs="Arial"/>
          <w:szCs w:val="24"/>
        </w:rPr>
        <w:t xml:space="preserve"> conta específica para depósito.</w:t>
      </w:r>
    </w:p>
    <w:p w:rsidR="00D33310" w:rsidRDefault="00A661A4" w:rsidP="00980E26">
      <w:pPr>
        <w:pStyle w:val="BodyTextInden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I - Caso</w:t>
      </w:r>
      <w:r w:rsidR="00D33310">
        <w:rPr>
          <w:rFonts w:ascii="Verdana" w:hAnsi="Verdana" w:cs="Arial"/>
          <w:szCs w:val="24"/>
        </w:rPr>
        <w:t xml:space="preserve"> haja despesas cobrada</w:t>
      </w:r>
      <w:r w:rsidR="00954A88">
        <w:rPr>
          <w:rFonts w:ascii="Verdana" w:hAnsi="Verdana" w:cs="Arial"/>
          <w:szCs w:val="24"/>
        </w:rPr>
        <w:t>s</w:t>
      </w:r>
      <w:r w:rsidR="00D33310">
        <w:rPr>
          <w:rFonts w:ascii="Verdana" w:hAnsi="Verdana" w:cs="Arial"/>
          <w:szCs w:val="24"/>
        </w:rPr>
        <w:t xml:space="preserve">  pela instituição bancária para o ato de transferência o valor será descontado do valor a ser pago.</w:t>
      </w:r>
    </w:p>
    <w:p w:rsidR="00AA3254" w:rsidRDefault="00AA3254" w:rsidP="00980E26">
      <w:pPr>
        <w:pStyle w:val="BodyTextIndent"/>
        <w:rPr>
          <w:rFonts w:ascii="Verdana" w:hAnsi="Verdana" w:cs="Arial"/>
          <w:szCs w:val="24"/>
        </w:rPr>
      </w:pPr>
    </w:p>
    <w:p w:rsidR="00D33310" w:rsidRDefault="00D33310" w:rsidP="00980E26">
      <w:pPr>
        <w:pStyle w:val="BodyTextInden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 xml:space="preserve">Art. </w:t>
      </w:r>
      <w:r w:rsidR="0003635C">
        <w:rPr>
          <w:rFonts w:ascii="Verdana" w:hAnsi="Verdana" w:cs="Arial"/>
          <w:szCs w:val="24"/>
        </w:rPr>
        <w:t>5</w:t>
      </w:r>
      <w:r>
        <w:rPr>
          <w:rFonts w:ascii="Verdana" w:hAnsi="Verdana" w:cs="Arial"/>
          <w:szCs w:val="24"/>
        </w:rPr>
        <w:t>º</w:t>
      </w:r>
      <w:r w:rsidR="00954A88">
        <w:rPr>
          <w:rFonts w:ascii="Verdana" w:hAnsi="Verdana" w:cs="Arial"/>
          <w:szCs w:val="24"/>
        </w:rPr>
        <w:t xml:space="preserve"> -</w:t>
      </w:r>
      <w:r>
        <w:rPr>
          <w:rFonts w:ascii="Verdana" w:hAnsi="Verdana" w:cs="Arial"/>
          <w:szCs w:val="24"/>
        </w:rPr>
        <w:t xml:space="preserve"> Não terá direito ao presente beneficio o aluno/acadêmico que no ato do pagamento estiver em situação de débito inscrito junto a Fazenda Municipal.</w:t>
      </w:r>
    </w:p>
    <w:p w:rsidR="007B3223" w:rsidRDefault="007B3223" w:rsidP="00980E26">
      <w:pPr>
        <w:pStyle w:val="BodyTextIndent"/>
        <w:rPr>
          <w:rFonts w:ascii="Verdana" w:hAnsi="Verdana" w:cs="Arial"/>
          <w:szCs w:val="24"/>
        </w:rPr>
      </w:pPr>
    </w:p>
    <w:p w:rsidR="007B3223" w:rsidRDefault="007B3223" w:rsidP="007B3223">
      <w:pPr>
        <w:ind w:firstLine="70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  <w:t xml:space="preserve">Art. </w:t>
      </w:r>
      <w:r w:rsidR="0003635C">
        <w:rPr>
          <w:rFonts w:ascii="Verdana" w:hAnsi="Verdana" w:cs="Arial"/>
        </w:rPr>
        <w:t>6</w:t>
      </w:r>
      <w:r>
        <w:rPr>
          <w:rFonts w:ascii="Verdana" w:hAnsi="Verdana" w:cs="Arial"/>
        </w:rPr>
        <w:t>º - O beneficiário deverá promover o recadastramento e atualização de cadastro a cada semestre ou a qualquer momento se assim a Secretaria de Educação exigir.</w:t>
      </w:r>
    </w:p>
    <w:p w:rsidR="00980E26" w:rsidRDefault="00980E26" w:rsidP="00980E26">
      <w:pPr>
        <w:jc w:val="both"/>
        <w:rPr>
          <w:rFonts w:ascii="Verdana" w:hAnsi="Verdana" w:cs="Arial"/>
        </w:rPr>
      </w:pPr>
    </w:p>
    <w:p w:rsidR="00980E26" w:rsidRDefault="00A661A4" w:rsidP="00980E26">
      <w:pPr>
        <w:pStyle w:val="BodyTextIndent"/>
        <w:rPr>
          <w:rFonts w:ascii="Verdana" w:hAnsi="Verdana" w:cs="Arial"/>
        </w:rPr>
      </w:pPr>
      <w:r>
        <w:rPr>
          <w:rFonts w:ascii="Verdana" w:hAnsi="Verdana" w:cs="Arial"/>
        </w:rPr>
        <w:t xml:space="preserve">Art. </w:t>
      </w:r>
      <w:r w:rsidR="0003635C">
        <w:rPr>
          <w:rFonts w:ascii="Verdana" w:hAnsi="Verdana" w:cs="Arial"/>
        </w:rPr>
        <w:t>7</w:t>
      </w:r>
      <w:r w:rsidR="00980E26">
        <w:rPr>
          <w:rFonts w:ascii="Verdana" w:hAnsi="Verdana" w:cs="Arial"/>
        </w:rPr>
        <w:t xml:space="preserve">º - Para fazer frente </w:t>
      </w:r>
      <w:r w:rsidR="00AA3254">
        <w:rPr>
          <w:rFonts w:ascii="Verdana" w:hAnsi="Verdana" w:cs="Arial"/>
        </w:rPr>
        <w:t>às</w:t>
      </w:r>
      <w:r w:rsidR="00980E26">
        <w:rPr>
          <w:rFonts w:ascii="Verdana" w:hAnsi="Verdana" w:cs="Arial"/>
        </w:rPr>
        <w:t xml:space="preserve"> despesas, previstas nesta Lei, serão desembolsados os valores constantes no orçamento do Município de cada exercício.</w:t>
      </w:r>
    </w:p>
    <w:p w:rsidR="00954A88" w:rsidRDefault="00954A88" w:rsidP="00980E26">
      <w:pPr>
        <w:pStyle w:val="BodyTextIndent"/>
        <w:rPr>
          <w:rFonts w:ascii="Verdana" w:hAnsi="Verdana" w:cs="Arial"/>
        </w:rPr>
      </w:pPr>
    </w:p>
    <w:p w:rsidR="00980E26" w:rsidRDefault="00A661A4" w:rsidP="00980E26">
      <w:pPr>
        <w:pStyle w:val="BodyTextIndent"/>
        <w:rPr>
          <w:rFonts w:ascii="Verdana" w:hAnsi="Verdana" w:cs="Arial"/>
        </w:rPr>
      </w:pPr>
      <w:r>
        <w:rPr>
          <w:rFonts w:ascii="Verdana" w:hAnsi="Verdana" w:cs="Arial"/>
        </w:rPr>
        <w:t xml:space="preserve">Art. </w:t>
      </w:r>
      <w:r w:rsidR="0003635C">
        <w:rPr>
          <w:rFonts w:ascii="Verdana" w:hAnsi="Verdana" w:cs="Arial"/>
        </w:rPr>
        <w:t>8</w:t>
      </w:r>
      <w:r w:rsidR="00980E26">
        <w:rPr>
          <w:rFonts w:ascii="Verdana" w:hAnsi="Verdana" w:cs="Arial"/>
        </w:rPr>
        <w:t>º - Os valores descritos na presente Lei, para fins de atualização monetária, serão convertidos em UFRM (Unidade Fiscal de Referência Municipal)</w:t>
      </w:r>
      <w:r w:rsidR="00954A88">
        <w:rPr>
          <w:rFonts w:ascii="Verdana" w:hAnsi="Verdana" w:cs="Arial"/>
        </w:rPr>
        <w:t xml:space="preserve"> nesta data</w:t>
      </w:r>
      <w:r w:rsidR="00980E26">
        <w:rPr>
          <w:rFonts w:ascii="Verdana" w:hAnsi="Verdana" w:cs="Arial"/>
        </w:rPr>
        <w:t>.</w:t>
      </w:r>
    </w:p>
    <w:p w:rsidR="00980E26" w:rsidRDefault="00980E26" w:rsidP="00980E26">
      <w:pPr>
        <w:jc w:val="both"/>
        <w:rPr>
          <w:rFonts w:ascii="Verdana" w:hAnsi="Verdana" w:cs="Arial"/>
        </w:rPr>
      </w:pPr>
    </w:p>
    <w:p w:rsidR="00980E26" w:rsidRDefault="00980E26" w:rsidP="00980E26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Art. </w:t>
      </w:r>
      <w:r w:rsidR="0003635C">
        <w:rPr>
          <w:rFonts w:ascii="Verdana" w:hAnsi="Verdana" w:cs="Arial"/>
        </w:rPr>
        <w:t>9º</w:t>
      </w:r>
      <w:r>
        <w:rPr>
          <w:rFonts w:ascii="Verdana" w:hAnsi="Verdana" w:cs="Arial"/>
        </w:rPr>
        <w:t xml:space="preserve"> - Esta Lei Municipal será regulamentada por Decreto do Chefe do Executivo Municipal. </w:t>
      </w:r>
    </w:p>
    <w:p w:rsidR="00980E26" w:rsidRDefault="00980E26" w:rsidP="00980E26">
      <w:pPr>
        <w:jc w:val="both"/>
        <w:rPr>
          <w:rFonts w:ascii="Verdana" w:hAnsi="Verdana" w:cs="Arial"/>
        </w:rPr>
      </w:pPr>
    </w:p>
    <w:p w:rsidR="00980E26" w:rsidRDefault="00980E26" w:rsidP="00980E26">
      <w:pPr>
        <w:pStyle w:val="BodyTextInden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Art. </w:t>
      </w:r>
      <w:r w:rsidR="001A6E37">
        <w:rPr>
          <w:rFonts w:ascii="Verdana" w:hAnsi="Verdana" w:cs="Arial"/>
          <w:szCs w:val="24"/>
        </w:rPr>
        <w:t>1</w:t>
      </w:r>
      <w:r w:rsidR="0003635C">
        <w:rPr>
          <w:rFonts w:ascii="Verdana" w:hAnsi="Verdana" w:cs="Arial"/>
          <w:szCs w:val="24"/>
        </w:rPr>
        <w:t>0</w:t>
      </w:r>
      <w:r>
        <w:rPr>
          <w:rFonts w:ascii="Verdana" w:hAnsi="Verdana" w:cs="Arial"/>
          <w:szCs w:val="24"/>
        </w:rPr>
        <w:t xml:space="preserve"> - Esta Lei entra em vigor</w:t>
      </w:r>
      <w:r w:rsidR="00D33310">
        <w:rPr>
          <w:rFonts w:ascii="Verdana" w:hAnsi="Verdana" w:cs="Arial"/>
          <w:szCs w:val="24"/>
        </w:rPr>
        <w:t xml:space="preserve"> </w:t>
      </w:r>
      <w:r w:rsidR="00D33310" w:rsidRPr="00A661A4">
        <w:rPr>
          <w:rFonts w:ascii="Verdana" w:hAnsi="Verdana" w:cs="Arial"/>
          <w:szCs w:val="24"/>
        </w:rPr>
        <w:t>a partir do dia 01/01/2022, com a devida publicação legal</w:t>
      </w:r>
      <w:r>
        <w:rPr>
          <w:rFonts w:ascii="Verdana" w:hAnsi="Verdana" w:cs="Arial"/>
          <w:szCs w:val="24"/>
        </w:rPr>
        <w:t xml:space="preserve"> revogando-se as Leis Municipais nºs 414/2002, 507/2005 e 510/2005 e as demais disposições em contrário.</w:t>
      </w:r>
    </w:p>
    <w:p w:rsidR="00980E26" w:rsidRDefault="00980E26" w:rsidP="00980E26">
      <w:pPr>
        <w:jc w:val="both"/>
        <w:rPr>
          <w:rFonts w:ascii="Verdana" w:hAnsi="Verdana" w:cs="Arial"/>
        </w:rPr>
      </w:pPr>
    </w:p>
    <w:p w:rsidR="00980E26" w:rsidRDefault="00980E26" w:rsidP="00980E26">
      <w:pPr>
        <w:jc w:val="both"/>
        <w:rPr>
          <w:rFonts w:ascii="Verdana" w:hAnsi="Verdana" w:cs="Arial"/>
        </w:rPr>
      </w:pPr>
    </w:p>
    <w:p w:rsidR="00980E26" w:rsidRDefault="00980E26" w:rsidP="00980E26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Gabinete do Prefeito em </w:t>
      </w:r>
      <w:r w:rsidR="0003635C">
        <w:rPr>
          <w:rFonts w:ascii="Verdana" w:hAnsi="Verdana" w:cs="Arial"/>
        </w:rPr>
        <w:t>21 de dezembro</w:t>
      </w:r>
      <w:r>
        <w:rPr>
          <w:rFonts w:ascii="Verdana" w:hAnsi="Verdana" w:cs="Arial"/>
        </w:rPr>
        <w:t xml:space="preserve"> de 2021.</w:t>
      </w:r>
    </w:p>
    <w:p w:rsidR="00980E26" w:rsidRDefault="00980E26" w:rsidP="00980E26">
      <w:pPr>
        <w:jc w:val="both"/>
        <w:rPr>
          <w:rFonts w:ascii="Verdana" w:hAnsi="Verdana" w:cs="Arial"/>
        </w:rPr>
      </w:pPr>
    </w:p>
    <w:p w:rsidR="00980E26" w:rsidRDefault="00980E26" w:rsidP="00980E26">
      <w:pPr>
        <w:jc w:val="both"/>
        <w:rPr>
          <w:rFonts w:ascii="Verdana" w:hAnsi="Verdana" w:cs="Arial"/>
        </w:rPr>
      </w:pPr>
    </w:p>
    <w:p w:rsidR="00980E26" w:rsidRDefault="00980E26" w:rsidP="00980E26">
      <w:pPr>
        <w:jc w:val="both"/>
        <w:rPr>
          <w:rFonts w:ascii="Verdana" w:hAnsi="Verdana" w:cs="Arial"/>
        </w:rPr>
      </w:pPr>
    </w:p>
    <w:p w:rsidR="00980E26" w:rsidRDefault="00980E26" w:rsidP="0003635C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NEURI MEURER</w:t>
      </w:r>
    </w:p>
    <w:p w:rsidR="00980E26" w:rsidRDefault="00980E26" w:rsidP="0003635C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Prefeito</w:t>
      </w:r>
    </w:p>
    <w:p w:rsidR="0003635C" w:rsidRDefault="0003635C" w:rsidP="0003635C">
      <w:pPr>
        <w:jc w:val="center"/>
        <w:rPr>
          <w:rFonts w:ascii="Verdana" w:hAnsi="Verdana" w:cs="Arial"/>
        </w:rPr>
      </w:pPr>
    </w:p>
    <w:p w:rsidR="0003635C" w:rsidRDefault="0003635C" w:rsidP="0003635C">
      <w:pPr>
        <w:jc w:val="center"/>
        <w:rPr>
          <w:rFonts w:ascii="Verdana" w:hAnsi="Verdana" w:cs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34"/>
        <w:gridCol w:w="847"/>
        <w:gridCol w:w="4555"/>
      </w:tblGrid>
      <w:tr w:rsidR="0003635C" w:rsidRPr="0003635C" w:rsidTr="00B91B53">
        <w:trPr>
          <w:trHeight w:val="1790"/>
          <w:jc w:val="center"/>
        </w:trPr>
        <w:tc>
          <w:tcPr>
            <w:tcW w:w="3634" w:type="dxa"/>
          </w:tcPr>
          <w:p w:rsidR="0003635C" w:rsidRPr="0003635C" w:rsidRDefault="0003635C" w:rsidP="00B91B53">
            <w:pPr>
              <w:spacing w:line="24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3635C">
              <w:rPr>
                <w:rFonts w:ascii="Verdana" w:hAnsi="Verdana"/>
                <w:b/>
                <w:sz w:val="16"/>
                <w:szCs w:val="16"/>
              </w:rPr>
              <w:t>Conferido numerado e datado neste Departamento na forma regulamentar. PUBLIQUE-SE no Paço Municipal, mediante afixação no local de costume.</w:t>
            </w:r>
          </w:p>
          <w:p w:rsidR="0003635C" w:rsidRPr="0003635C" w:rsidRDefault="0003635C" w:rsidP="00B91B53">
            <w:pPr>
              <w:spacing w:line="24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3635C" w:rsidRPr="0003635C" w:rsidRDefault="0003635C" w:rsidP="00B91B53">
            <w:pPr>
              <w:spacing w:line="24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3635C" w:rsidRPr="0003635C" w:rsidRDefault="0003635C" w:rsidP="00B91B53">
            <w:pPr>
              <w:spacing w:line="24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3635C" w:rsidRPr="0003635C" w:rsidRDefault="0003635C" w:rsidP="00B91B53">
            <w:pPr>
              <w:spacing w:line="24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3635C">
              <w:rPr>
                <w:rFonts w:ascii="Verdana" w:hAnsi="Verdana"/>
                <w:b/>
                <w:sz w:val="16"/>
                <w:szCs w:val="16"/>
              </w:rPr>
              <w:t>EMERSON PEDRO BAZI</w:t>
            </w:r>
          </w:p>
          <w:p w:rsidR="0003635C" w:rsidRPr="0003635C" w:rsidRDefault="0003635C" w:rsidP="00B91B53">
            <w:pPr>
              <w:spacing w:line="24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3635C">
              <w:rPr>
                <w:rFonts w:ascii="Verdana" w:hAnsi="Verdana"/>
                <w:b/>
                <w:sz w:val="16"/>
                <w:szCs w:val="16"/>
              </w:rPr>
              <w:t>Secretário de Administração, Fazenda, Planejamento e Recursos Humanos.</w:t>
            </w:r>
          </w:p>
        </w:tc>
        <w:tc>
          <w:tcPr>
            <w:tcW w:w="847" w:type="dxa"/>
          </w:tcPr>
          <w:p w:rsidR="0003635C" w:rsidRPr="0003635C" w:rsidRDefault="0003635C" w:rsidP="00B91B53">
            <w:pPr>
              <w:spacing w:line="24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3635C" w:rsidRPr="0003635C" w:rsidRDefault="0003635C" w:rsidP="00B91B53">
            <w:pPr>
              <w:spacing w:line="24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555" w:type="dxa"/>
          </w:tcPr>
          <w:p w:rsidR="0003635C" w:rsidRPr="0003635C" w:rsidRDefault="0003635C" w:rsidP="00B91B53">
            <w:pPr>
              <w:spacing w:line="24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3635C">
              <w:rPr>
                <w:rFonts w:ascii="Verdana" w:hAnsi="Verdana"/>
                <w:b/>
                <w:sz w:val="16"/>
                <w:szCs w:val="16"/>
              </w:rPr>
              <w:t xml:space="preserve">Certifico que este documento foi afixado no Mural Publico conforme Portaria 069/2017, nesta data:    </w:t>
            </w:r>
          </w:p>
          <w:p w:rsidR="0003635C" w:rsidRPr="0003635C" w:rsidRDefault="0003635C" w:rsidP="00B91B53">
            <w:pPr>
              <w:spacing w:line="24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3635C" w:rsidRPr="0003635C" w:rsidRDefault="0003635C" w:rsidP="00B91B53">
            <w:pPr>
              <w:spacing w:line="24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3635C">
              <w:rPr>
                <w:rFonts w:ascii="Verdana" w:hAnsi="Verdana"/>
                <w:b/>
                <w:sz w:val="16"/>
                <w:szCs w:val="16"/>
              </w:rPr>
              <w:t>_</w:t>
            </w:r>
            <w:r w:rsidRPr="0003635C">
              <w:rPr>
                <w:rFonts w:ascii="Verdana" w:hAnsi="Verdana"/>
                <w:b/>
                <w:i/>
                <w:sz w:val="16"/>
                <w:szCs w:val="16"/>
              </w:rPr>
              <w:t>_____/______/2021.</w:t>
            </w:r>
          </w:p>
          <w:p w:rsidR="0003635C" w:rsidRPr="0003635C" w:rsidRDefault="0003635C" w:rsidP="00B91B53">
            <w:pPr>
              <w:spacing w:line="24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3635C" w:rsidRPr="0003635C" w:rsidRDefault="0003635C" w:rsidP="00B91B53">
            <w:pPr>
              <w:spacing w:line="24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3635C">
              <w:rPr>
                <w:rFonts w:ascii="Verdana" w:hAnsi="Verdana"/>
                <w:b/>
                <w:sz w:val="16"/>
                <w:szCs w:val="16"/>
              </w:rPr>
              <w:t xml:space="preserve">Publicação N º </w:t>
            </w:r>
            <w:r w:rsidRPr="0003635C">
              <w:rPr>
                <w:rFonts w:ascii="Verdana" w:hAnsi="Verdana"/>
                <w:b/>
                <w:i/>
                <w:sz w:val="16"/>
                <w:szCs w:val="16"/>
              </w:rPr>
              <w:t>___________/2021</w:t>
            </w:r>
            <w:r w:rsidRPr="0003635C">
              <w:rPr>
                <w:rFonts w:ascii="Verdana" w:hAnsi="Verdana"/>
                <w:b/>
                <w:sz w:val="16"/>
                <w:szCs w:val="16"/>
              </w:rPr>
              <w:t>.</w:t>
            </w:r>
          </w:p>
          <w:p w:rsidR="0003635C" w:rsidRPr="0003635C" w:rsidRDefault="0003635C" w:rsidP="00B91B53">
            <w:pPr>
              <w:spacing w:line="24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3635C" w:rsidRPr="0003635C" w:rsidRDefault="0003635C" w:rsidP="00B91B53">
            <w:pPr>
              <w:spacing w:line="24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3635C" w:rsidRPr="0003635C" w:rsidRDefault="0003635C" w:rsidP="00B91B53">
            <w:pPr>
              <w:spacing w:line="24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3635C">
              <w:rPr>
                <w:rFonts w:ascii="Verdana" w:hAnsi="Verdana"/>
                <w:b/>
                <w:sz w:val="16"/>
                <w:szCs w:val="16"/>
              </w:rPr>
              <w:t>MAURÍCIO EDUARDO ZANELLA</w:t>
            </w:r>
          </w:p>
          <w:p w:rsidR="0003635C" w:rsidRPr="0003635C" w:rsidRDefault="0003635C" w:rsidP="00B91B53">
            <w:pPr>
              <w:spacing w:line="24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3635C">
              <w:rPr>
                <w:rFonts w:ascii="Verdana" w:hAnsi="Verdana"/>
                <w:b/>
                <w:sz w:val="16"/>
                <w:szCs w:val="16"/>
              </w:rPr>
              <w:t>Responsável p/ publicação</w:t>
            </w:r>
          </w:p>
        </w:tc>
      </w:tr>
    </w:tbl>
    <w:p w:rsidR="0003635C" w:rsidRDefault="0003635C" w:rsidP="0003635C">
      <w:pPr>
        <w:jc w:val="center"/>
        <w:rPr>
          <w:rFonts w:ascii="Verdana" w:hAnsi="Verdana" w:cs="Arial"/>
        </w:rPr>
      </w:pPr>
    </w:p>
    <w:p w:rsidR="004D4E4C" w:rsidRDefault="004D4E4C"/>
    <w:sectPr w:rsidR="004D4E4C" w:rsidSect="00AA3254">
      <w:pgSz w:w="11906" w:h="16838"/>
      <w:pgMar w:top="1843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52319"/>
    <w:multiLevelType w:val="multilevel"/>
    <w:tmpl w:val="7082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BE"/>
    <w:rsid w:val="000238CD"/>
    <w:rsid w:val="0003635C"/>
    <w:rsid w:val="000B5B55"/>
    <w:rsid w:val="000E22F7"/>
    <w:rsid w:val="001A6E37"/>
    <w:rsid w:val="00221D4E"/>
    <w:rsid w:val="004D4E4C"/>
    <w:rsid w:val="004E1B9D"/>
    <w:rsid w:val="0050004B"/>
    <w:rsid w:val="00780936"/>
    <w:rsid w:val="00785917"/>
    <w:rsid w:val="007873E6"/>
    <w:rsid w:val="007B3223"/>
    <w:rsid w:val="007B4589"/>
    <w:rsid w:val="0088307C"/>
    <w:rsid w:val="0089544A"/>
    <w:rsid w:val="00954A88"/>
    <w:rsid w:val="00980E26"/>
    <w:rsid w:val="009C76BE"/>
    <w:rsid w:val="00A661A4"/>
    <w:rsid w:val="00AA3254"/>
    <w:rsid w:val="00AB4F75"/>
    <w:rsid w:val="00BF60CF"/>
    <w:rsid w:val="00C37EFF"/>
    <w:rsid w:val="00C420CF"/>
    <w:rsid w:val="00D33310"/>
    <w:rsid w:val="00F74FC8"/>
    <w:rsid w:val="00F7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5D639-09EE-47D1-80B0-B999D0FD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980E26"/>
    <w:pPr>
      <w:ind w:firstLine="1416"/>
      <w:jc w:val="both"/>
    </w:pPr>
    <w:rPr>
      <w:rFonts w:ascii="Tahoma" w:hAnsi="Tahoma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980E26"/>
    <w:rPr>
      <w:rFonts w:ascii="Tahoma" w:eastAsia="Times New Roman" w:hAnsi="Tahoma" w:cs="Times New Roman"/>
      <w:sz w:val="24"/>
      <w:szCs w:val="20"/>
      <w:lang w:eastAsia="pt-BR"/>
    </w:rPr>
  </w:style>
  <w:style w:type="paragraph" w:styleId="PlainText">
    <w:name w:val="Plain Text"/>
    <w:basedOn w:val="Normal"/>
    <w:link w:val="PlainTextChar"/>
    <w:semiHidden/>
    <w:unhideWhenUsed/>
    <w:rsid w:val="00980E2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980E2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B4F7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830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04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7AC2C-D515-46D8-8A31-3D33E234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846</Words>
  <Characters>4569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MICRO</cp:lastModifiedBy>
  <cp:revision>3</cp:revision>
  <cp:lastPrinted>2021-11-18T19:57:00Z</cp:lastPrinted>
  <dcterms:created xsi:type="dcterms:W3CDTF">2022-01-06T17:50:00Z</dcterms:created>
  <dcterms:modified xsi:type="dcterms:W3CDTF">2022-01-20T19:26:00Z</dcterms:modified>
</cp:coreProperties>
</file>