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1B4" w:rsidRPr="009B7BBF" w:rsidRDefault="003C21B4" w:rsidP="003C21B4">
      <w:pPr>
        <w:rPr>
          <w:rFonts w:ascii="Arial" w:hAnsi="Arial" w:cs="Arial"/>
          <w:b/>
        </w:rPr>
      </w:pPr>
      <w:r w:rsidRPr="009B7BBF">
        <w:rPr>
          <w:rFonts w:ascii="Arial" w:hAnsi="Arial" w:cs="Arial"/>
          <w:b/>
        </w:rPr>
        <w:t xml:space="preserve">CONTRATO ADMINISTRATIVO Nº. </w:t>
      </w:r>
      <w:r>
        <w:rPr>
          <w:rFonts w:ascii="Arial" w:hAnsi="Arial" w:cs="Arial"/>
          <w:b/>
        </w:rPr>
        <w:t>045</w:t>
      </w:r>
      <w:r w:rsidRPr="009B7BBF">
        <w:rPr>
          <w:rFonts w:ascii="Arial" w:hAnsi="Arial" w:cs="Arial"/>
          <w:b/>
        </w:rPr>
        <w:t xml:space="preserve">/2017 DE </w:t>
      </w:r>
      <w:r>
        <w:rPr>
          <w:rFonts w:ascii="Arial" w:hAnsi="Arial" w:cs="Arial"/>
          <w:b/>
        </w:rPr>
        <w:t>11/07</w:t>
      </w:r>
      <w:r w:rsidRPr="009B7BBF">
        <w:rPr>
          <w:rFonts w:ascii="Arial" w:hAnsi="Arial" w:cs="Arial"/>
          <w:b/>
        </w:rPr>
        <w:t>/2017.</w:t>
      </w:r>
    </w:p>
    <w:p w:rsidR="003C21B4" w:rsidRPr="009B7BBF" w:rsidRDefault="003C21B4" w:rsidP="003C21B4">
      <w:pPr>
        <w:rPr>
          <w:rFonts w:ascii="Arial" w:hAnsi="Arial" w:cs="Arial"/>
          <w:b/>
        </w:rPr>
      </w:pPr>
    </w:p>
    <w:p w:rsidR="003C21B4" w:rsidRPr="009B7BBF" w:rsidRDefault="003C21B4" w:rsidP="003C21B4">
      <w:pPr>
        <w:jc w:val="right"/>
        <w:rPr>
          <w:rFonts w:ascii="Arial" w:hAnsi="Arial" w:cs="Arial"/>
          <w:b/>
          <w:bCs/>
          <w:i/>
        </w:rPr>
      </w:pPr>
      <w:r w:rsidRPr="009B7BBF">
        <w:rPr>
          <w:rFonts w:ascii="Arial" w:hAnsi="Arial" w:cs="Arial"/>
          <w:b/>
          <w:bCs/>
          <w:i/>
        </w:rPr>
        <w:t xml:space="preserve">VIGENCIA: </w:t>
      </w:r>
      <w:r>
        <w:rPr>
          <w:rFonts w:ascii="Arial" w:hAnsi="Arial" w:cs="Arial"/>
          <w:b/>
          <w:bCs/>
          <w:i/>
        </w:rPr>
        <w:t>1</w:t>
      </w:r>
      <w:r w:rsidRPr="009B7BBF">
        <w:rPr>
          <w:rFonts w:ascii="Arial" w:hAnsi="Arial" w:cs="Arial"/>
          <w:b/>
          <w:bCs/>
          <w:i/>
        </w:rPr>
        <w:t>1/1</w:t>
      </w:r>
      <w:r>
        <w:rPr>
          <w:rFonts w:ascii="Arial" w:hAnsi="Arial" w:cs="Arial"/>
          <w:b/>
          <w:bCs/>
          <w:i/>
        </w:rPr>
        <w:t>1</w:t>
      </w:r>
      <w:r w:rsidRPr="009B7BBF">
        <w:rPr>
          <w:rFonts w:ascii="Arial" w:hAnsi="Arial" w:cs="Arial"/>
          <w:b/>
          <w:bCs/>
          <w:i/>
        </w:rPr>
        <w:t>/2017</w:t>
      </w:r>
    </w:p>
    <w:p w:rsidR="003C21B4" w:rsidRPr="009B7BBF" w:rsidRDefault="003C21B4" w:rsidP="003C21B4">
      <w:pPr>
        <w:jc w:val="right"/>
        <w:rPr>
          <w:rFonts w:ascii="Arial" w:hAnsi="Arial" w:cs="Arial"/>
          <w:b/>
          <w:bCs/>
          <w:i/>
          <w:color w:val="000000"/>
        </w:rPr>
      </w:pPr>
      <w:r w:rsidRPr="009B7BBF">
        <w:rPr>
          <w:rFonts w:ascii="Arial" w:hAnsi="Arial" w:cs="Arial"/>
          <w:b/>
          <w:bCs/>
          <w:i/>
          <w:color w:val="000000"/>
        </w:rPr>
        <w:t>PROCESSO Nº: 0</w:t>
      </w:r>
      <w:r>
        <w:rPr>
          <w:rFonts w:ascii="Arial" w:hAnsi="Arial" w:cs="Arial"/>
          <w:b/>
          <w:bCs/>
          <w:i/>
          <w:color w:val="000000"/>
        </w:rPr>
        <w:t>46</w:t>
      </w:r>
      <w:r w:rsidRPr="009B7BBF">
        <w:rPr>
          <w:rFonts w:ascii="Arial" w:hAnsi="Arial" w:cs="Arial"/>
          <w:b/>
          <w:bCs/>
          <w:i/>
          <w:color w:val="000000"/>
        </w:rPr>
        <w:t>/2017</w:t>
      </w:r>
    </w:p>
    <w:p w:rsidR="003C21B4" w:rsidRPr="009B7BBF" w:rsidRDefault="003C21B4" w:rsidP="003C21B4">
      <w:pPr>
        <w:jc w:val="right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>TOMADA DE PREÇOS</w:t>
      </w:r>
      <w:r w:rsidRPr="009B7BBF">
        <w:rPr>
          <w:rFonts w:ascii="Arial" w:hAnsi="Arial" w:cs="Arial"/>
          <w:b/>
          <w:bCs/>
          <w:i/>
          <w:color w:val="000000"/>
        </w:rPr>
        <w:t xml:space="preserve"> Nº: 0</w:t>
      </w:r>
      <w:r>
        <w:rPr>
          <w:rFonts w:ascii="Arial" w:hAnsi="Arial" w:cs="Arial"/>
          <w:b/>
          <w:bCs/>
          <w:i/>
          <w:color w:val="000000"/>
        </w:rPr>
        <w:t>0</w:t>
      </w:r>
      <w:r w:rsidRPr="009B7BBF">
        <w:rPr>
          <w:rFonts w:ascii="Arial" w:hAnsi="Arial" w:cs="Arial"/>
          <w:b/>
          <w:bCs/>
          <w:i/>
          <w:color w:val="000000"/>
        </w:rPr>
        <w:t>2/2017</w:t>
      </w:r>
    </w:p>
    <w:p w:rsidR="003C21B4" w:rsidRPr="009B7BBF" w:rsidRDefault="003C21B4" w:rsidP="003C21B4">
      <w:pPr>
        <w:widowControl w:val="0"/>
        <w:ind w:right="-1"/>
        <w:jc w:val="right"/>
        <w:rPr>
          <w:rFonts w:ascii="Arial" w:hAnsi="Arial" w:cs="Arial"/>
          <w:b/>
        </w:rPr>
      </w:pPr>
      <w:r w:rsidRPr="009B7BBF">
        <w:rPr>
          <w:rFonts w:ascii="Arial" w:hAnsi="Arial" w:cs="Arial"/>
          <w:b/>
          <w:bCs/>
          <w:i/>
          <w:color w:val="000000"/>
        </w:rPr>
        <w:t xml:space="preserve">HOMOLOGAÇÃO: </w:t>
      </w:r>
      <w:r>
        <w:rPr>
          <w:rFonts w:ascii="Arial" w:hAnsi="Arial" w:cs="Arial"/>
          <w:b/>
          <w:bCs/>
          <w:i/>
          <w:color w:val="000000"/>
        </w:rPr>
        <w:t>11/07</w:t>
      </w:r>
      <w:r w:rsidRPr="009B7BBF">
        <w:rPr>
          <w:rFonts w:ascii="Arial" w:hAnsi="Arial" w:cs="Arial"/>
          <w:b/>
          <w:bCs/>
          <w:i/>
          <w:color w:val="000000"/>
        </w:rPr>
        <w:t>/2017</w:t>
      </w:r>
    </w:p>
    <w:p w:rsidR="003C21B4" w:rsidRPr="009B7BBF" w:rsidRDefault="003C21B4" w:rsidP="003C21B4">
      <w:pPr>
        <w:jc w:val="right"/>
        <w:rPr>
          <w:rFonts w:ascii="Arial" w:hAnsi="Arial" w:cs="Arial"/>
          <w:b/>
        </w:rPr>
      </w:pPr>
    </w:p>
    <w:p w:rsidR="003C21B4" w:rsidRPr="009B7BBF" w:rsidRDefault="003C21B4" w:rsidP="003C21B4">
      <w:pPr>
        <w:ind w:firstLine="1134"/>
        <w:jc w:val="both"/>
        <w:rPr>
          <w:rFonts w:ascii="Arial" w:hAnsi="Arial" w:cs="Arial"/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</w:rPr>
        <w:t>TERMO DE</w:t>
      </w:r>
      <w:r w:rsidRPr="009B7BBF">
        <w:rPr>
          <w:rFonts w:ascii="Arial" w:hAnsi="Arial" w:cs="Arial"/>
          <w:b/>
          <w:bCs/>
        </w:rPr>
        <w:t xml:space="preserve">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DE OBRAS EM REGIME DE EXECUÇÃO INDIRETA POR EMPREITADA DE PREÇO GLOBAL, QUE ENTRE SI CELEBRAM, DE UM LADO O FUNDO MUNICIPAL DE SAÚDE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GILVANO ANTONIO GONÇALVES - ME</w:t>
      </w:r>
    </w:p>
    <w:p w:rsidR="003C21B4" w:rsidRPr="009B7BBF" w:rsidRDefault="003C21B4" w:rsidP="003C21B4">
      <w:pPr>
        <w:ind w:firstLine="3544"/>
        <w:jc w:val="both"/>
        <w:rPr>
          <w:rFonts w:ascii="Arial" w:hAnsi="Arial" w:cs="Arial"/>
          <w:b/>
        </w:rPr>
      </w:pPr>
      <w:r w:rsidRPr="009B7BBF">
        <w:rPr>
          <w:rFonts w:ascii="Arial" w:hAnsi="Arial" w:cs="Arial"/>
          <w:b/>
          <w:bCs/>
        </w:rPr>
        <w:t xml:space="preserve"> </w:t>
      </w:r>
    </w:p>
    <w:p w:rsidR="003C21B4" w:rsidRPr="003C21B4" w:rsidRDefault="003C21B4" w:rsidP="00842E0D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FUNDO MUNICIPAL DE SAÚDE DE IRATI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12.403.446/0001-46, com sede à Rua </w:t>
      </w:r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João </w:t>
      </w:r>
      <w:proofErr w:type="spellStart"/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12, neste ato representada pelo Gestor Municipal de Saúde, Sr. Marcos Henrique Kehl, CPF N.º </w:t>
      </w:r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024.644.289-14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Carteira de Identidade N.º </w:t>
      </w:r>
      <w:r w:rsidR="002F098A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3.882.968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residente na Rua do Comercio, SN, centro, neste Município, doravante apenas simplesmente chamada de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GILVANO ANTONIO GONÇALVES- ME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inscrita no CNPJ do MF sob o n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º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12.755.072/0001-28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</w:t>
      </w:r>
      <w:proofErr w:type="spell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proofErr w:type="spell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Rua 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José, 288, Bairro União, Maravilha - SC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neste ato representada por seu Diretor, Sr. </w:t>
      </w:r>
      <w:proofErr w:type="spellStart"/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Gilvano</w:t>
      </w:r>
      <w:proofErr w:type="spellEnd"/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Gonçalves, RG nº 4.269.923 SSP/SC, CPF nº 036.351.899-10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.,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Residente na </w:t>
      </w:r>
      <w:r w:rsidR="00842E0D"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Rua 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José, 288, Bairro União, Maravilha - SC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doravante apenas simplesmente chamada de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002/2017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046/2017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Gestor Municipal de Saúde, tem entre si, justas e acordadas a celebração do presente contrato, mediante as seguintes clausulas e condições: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3C21B4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MATERIAL E MÃO DE OBRA, PARA EXECUÇÃO DE GARAGEM COBERTA DO PRÉDIO DO POSTO DE SAÚDE DA SEDE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002/2017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proposta apresentada pela contratada, devidamente assinada e rubricada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CLAUSULA TERCEIRA - DO VALOR DO CONTRATO E FORMA DE PAGAMENTO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47D1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presente contrato tem o valor global de R$</w:t>
      </w:r>
      <w:r w:rsidR="00842E0D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17.574,30</w:t>
      </w:r>
      <w:r w:rsidR="007E47D1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Condições de pagamento: as medições ocorrerão a cada 30 (trinta) dias mediante liberações de recursos e seu pagamento efetivo através do Munícipio, após a homologação da medição e emissão da fatura e termo de medição descritivo dos serviços localizados.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obras executadas serão pagas em parcelas, cada qual em valor correspondente ao somatório dos produtos das multiplicações das quantidades efetivamente realizadas.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pagamento será procedido mediante a apresentação da fatura correspondente, a qual será emitida após a medição, que ocorrerá a cada 30 dias.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pagamentos estarão vinculados a execução de cronograma físico - financeiro da obra e liberação dos recursos financeiros pelo Fundo Municipal de Saúde.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custo de cada serviço e/ou material será pago nos preços unitários propostos pelo licitante e estar de acordo com especificações da planilha de quantificação.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– Em cada pagamento será retido </w:t>
      </w:r>
      <w:proofErr w:type="gramStart"/>
      <w:r w:rsidRPr="003C21B4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valores</w:t>
      </w:r>
      <w:proofErr w:type="gramEnd"/>
      <w:r w:rsidRPr="003C21B4">
        <w:rPr>
          <w:rFonts w:ascii="Arial Narrow" w:hAnsi="Arial Narrow" w:cs="Arial"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correspondente a 3% (três por centos) do valor da NF a título de caução. Este valor será devolvido ao executor após a entrega da CND do INSS, referente a Obra, bem como os comprovantes de recolhimento do FGTS dos funcionários registrados na obra e comprovação de recolhimento do ISS.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medição será realizada pela CONTRATADA, até o 5º dia útil após o encerramento de cada mês, considerando encerramento o último dia útil do mês da realização das obras e serviços. 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Obra deverá ser entregue no prazo máximo de </w:t>
      </w: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120 (CENTO E VINTE)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prorrogação de prazos, fundada em conveniência administrativa ficará a critério exclusivamente do Munícipio, e somente será possível no seguinte caso: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5.2.1-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(Fundo Municipal de Saúde) ou a terceiros, decorrentes de sua culpa ou dolo na execução do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não cumprimento total ou parcial do contrato enseja a sua rescisão independentemente de notificação ou interpelação judicial ou extrajudicial.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contratada deverá efetuar o recolhimento do ISS - Imposto Sobre Serviços de qualquer natureza do Município de Irati no ato do recebimento de cada medição.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Comprovar mensalmente a regularidade fiscal com o INSS e FGTS de todos os funcionários matriculados na obra como condição de recebimento dos valores a que tiver direito.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7.11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Elaborar o diário de obra.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despesas decorrentes com a realização deste contrato correrão por conta da dotação: </w:t>
      </w:r>
    </w:p>
    <w:p w:rsidR="003C21B4" w:rsidRPr="003C21B4" w:rsidRDefault="003C21B4" w:rsidP="003C21B4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Órgão: 05.00 – SECRETARIA DE SAÚDE</w:t>
      </w:r>
    </w:p>
    <w:p w:rsidR="003C21B4" w:rsidRPr="003C21B4" w:rsidRDefault="003C21B4" w:rsidP="003C21B4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05.01 – FUNDO MUNICIPAL DE SAÚDE </w:t>
      </w:r>
    </w:p>
    <w:p w:rsidR="003C21B4" w:rsidRPr="003C21B4" w:rsidRDefault="003C21B4" w:rsidP="003C21B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1016 –Constr. Reforma e </w:t>
      </w:r>
      <w:proofErr w:type="spellStart"/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Ampl</w:t>
      </w:r>
      <w:proofErr w:type="spellEnd"/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proofErr w:type="gramStart"/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proofErr w:type="gramEnd"/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Unidade Sanitária</w:t>
      </w:r>
    </w:p>
    <w:p w:rsidR="003C21B4" w:rsidRPr="003C21B4" w:rsidRDefault="003C21B4" w:rsidP="003C21B4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Elemento:   4.4.90.00.0371 – Aplicações Diretas .......R$ 1</w:t>
      </w:r>
      <w:r w:rsidR="00FA5681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7.574,30</w:t>
      </w:r>
    </w:p>
    <w:p w:rsidR="003C21B4" w:rsidRPr="003C21B4" w:rsidRDefault="003C21B4" w:rsidP="003C21B4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recebimento definitivo das obras será feita após o decurso do prazo de 30 (Trinta) dias corridos contados da emissão da aceitação provisória, pelo Município. Durante este período, a Contratada terá sob sua responsabilidade o perfeito funcionamento de suas instalações por elas construídas, qualquer falta construtiva ou de funcionamento deverá ser prontamente reparada pela contratada, estando sujeito ainda as penalidades previstas em Lei.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recebimento provisório e definitivo não exclui a responsabilidade civil pela solidez e segurança do objeto do presente.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atraso injustificado dos prazos ou de conclusão de etapas, conforme cronograma, a contratante incorrerá em multa diária correspondente </w:t>
      </w:r>
      <w:proofErr w:type="spell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</w:t>
      </w:r>
      <w:proofErr w:type="spell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1% (um por cento) do valor referente aos serviços não executados no prazo. O atraso eventual, quando justificado por motivo de força maior, deverá ser comunicado pela contratada e aceito pelo Munícipio.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Suspensão temporária de participar em licitações no Munícipio de Irati, pelo prazo de 1 (um) ano.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10.2 -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contratada terá que apresentar até o recebimento da </w:t>
      </w:r>
      <w:proofErr w:type="spell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ultima</w:t>
      </w:r>
      <w:proofErr w:type="spell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fatura, os seguintes elementos: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ter registrado o contrato junto ao CREA;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cópia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 guia do A.R.T. de Execução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SEGUNDA - DA FISCALIZAÇÃO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Todas as obras executadas pela Contratada serão fiscalizadas por fiscais credenciados do Municipio, obrigando-se a Contratada a assegurar aos locais de serviços, mantendo a Contratada preposto na obra, aceito pelo Munícipio de Irati.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interpretação e aplicação dos termos deste contrato serão regidos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E, por estarem assim justas e contratadas, as partes assinam o presente instrumento em quatro (04) vias de igual teor e para um único efeito, conjuntamente com as testemunhas a seguir, a todo o </w:t>
      </w:r>
      <w:proofErr w:type="gramStart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ato presentes</w:t>
      </w:r>
      <w:proofErr w:type="gramEnd"/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que se produzam os jurídicos e legais efeitos, comprometendo-se as partes a cumprir o presente, por si e seus sucessores em Juízo ou fora dele.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Irati/SC, </w:t>
      </w:r>
      <w:r w:rsidR="004321FC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de julho </w:t>
      </w:r>
      <w:r w:rsidRPr="003C21B4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2017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A358B1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MARCOS HENRIQUE KEHL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GILVANO ANTONIO GONÇALVES</w:t>
      </w: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CONTRATANTE     </w:t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3C21B4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      CONTRATADA</w:t>
      </w:r>
    </w:p>
    <w:p w:rsid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8B1" w:rsidRDefault="00A358B1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8B1" w:rsidRDefault="00A358B1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8B1" w:rsidRDefault="00A358B1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358B1" w:rsidRPr="003C21B4" w:rsidRDefault="00A358B1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088"/>
        <w:gridCol w:w="2700"/>
        <w:gridCol w:w="3857"/>
      </w:tblGrid>
      <w:tr w:rsidR="00B64984" w:rsidRPr="003C21B4" w:rsidTr="00DA2F9E">
        <w:tc>
          <w:tcPr>
            <w:tcW w:w="2088" w:type="dxa"/>
            <w:shd w:val="clear" w:color="auto" w:fill="auto"/>
          </w:tcPr>
          <w:p w:rsidR="00B64984" w:rsidRDefault="00B64984" w:rsidP="00B64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21B4"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Testemunhas: </w:t>
            </w:r>
          </w:p>
          <w:p w:rsidR="00B64984" w:rsidRDefault="00B64984" w:rsidP="00B64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64984" w:rsidRPr="003C21B4" w:rsidRDefault="00B64984" w:rsidP="00B64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</w:p>
          <w:p w:rsidR="00B64984" w:rsidRPr="003C21B4" w:rsidRDefault="00B64984" w:rsidP="00B64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bCs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shd w:val="clear" w:color="auto" w:fill="auto"/>
          </w:tcPr>
          <w:p w:rsidR="00B64984" w:rsidRPr="00922DB2" w:rsidRDefault="00B64984" w:rsidP="00B64984">
            <w:pPr>
              <w:jc w:val="center"/>
              <w:rPr>
                <w:rFonts w:ascii="Cambria" w:hAnsi="Cambria"/>
                <w:bCs/>
                <w:i/>
                <w:iCs/>
                <w:shadow/>
                <w:sz w:val="26"/>
                <w:szCs w:val="26"/>
              </w:rPr>
            </w:pPr>
            <w:r w:rsidRPr="00922DB2">
              <w:rPr>
                <w:rFonts w:ascii="Cambria" w:hAnsi="Cambria"/>
                <w:bCs/>
                <w:i/>
                <w:iCs/>
                <w:shadow/>
                <w:sz w:val="26"/>
                <w:szCs w:val="26"/>
              </w:rPr>
              <w:t>SÉRGIO PACHECO</w:t>
            </w:r>
          </w:p>
          <w:p w:rsidR="00B64984" w:rsidRPr="00922DB2" w:rsidRDefault="00B64984" w:rsidP="00B64984">
            <w:pPr>
              <w:jc w:val="center"/>
              <w:rPr>
                <w:rFonts w:ascii="Cambria" w:hAnsi="Cambria"/>
                <w:i/>
                <w:iCs/>
                <w:shadow/>
                <w:sz w:val="26"/>
                <w:szCs w:val="26"/>
              </w:rPr>
            </w:pPr>
            <w:r w:rsidRPr="00922DB2">
              <w:rPr>
                <w:rFonts w:ascii="Cambria" w:hAnsi="Cambria"/>
                <w:i/>
                <w:iCs/>
                <w:shadow/>
                <w:sz w:val="26"/>
                <w:szCs w:val="26"/>
              </w:rPr>
              <w:t>CPF: 030.259.598-86</w:t>
            </w:r>
          </w:p>
        </w:tc>
        <w:tc>
          <w:tcPr>
            <w:tcW w:w="3857" w:type="dxa"/>
            <w:shd w:val="clear" w:color="auto" w:fill="auto"/>
          </w:tcPr>
          <w:p w:rsidR="00B64984" w:rsidRPr="00922DB2" w:rsidRDefault="00B64984" w:rsidP="00B64984">
            <w:pPr>
              <w:jc w:val="center"/>
              <w:rPr>
                <w:rFonts w:ascii="Cambria" w:hAnsi="Cambria"/>
                <w:bCs/>
                <w:i/>
                <w:iCs/>
                <w:shadow/>
                <w:sz w:val="26"/>
                <w:szCs w:val="26"/>
              </w:rPr>
            </w:pPr>
            <w:r w:rsidRPr="00922DB2">
              <w:rPr>
                <w:rFonts w:ascii="Cambria" w:hAnsi="Cambria"/>
                <w:bCs/>
                <w:i/>
                <w:iCs/>
                <w:shadow/>
                <w:sz w:val="26"/>
                <w:szCs w:val="26"/>
              </w:rPr>
              <w:t>ROBERTO MIGLIORINI</w:t>
            </w:r>
          </w:p>
          <w:p w:rsidR="00B64984" w:rsidRPr="00922DB2" w:rsidRDefault="00B64984" w:rsidP="00B64984">
            <w:pPr>
              <w:jc w:val="center"/>
              <w:rPr>
                <w:rFonts w:ascii="Cambria" w:hAnsi="Cambria"/>
                <w:i/>
                <w:iCs/>
                <w:shadow/>
                <w:sz w:val="26"/>
                <w:szCs w:val="26"/>
              </w:rPr>
            </w:pPr>
            <w:r w:rsidRPr="00922DB2">
              <w:rPr>
                <w:rFonts w:ascii="Cambria" w:hAnsi="Cambria"/>
                <w:i/>
                <w:iCs/>
                <w:shadow/>
                <w:sz w:val="26"/>
                <w:szCs w:val="26"/>
              </w:rPr>
              <w:t>CPF: 037.181.689-30</w:t>
            </w:r>
          </w:p>
        </w:tc>
      </w:tr>
    </w:tbl>
    <w:p w:rsidR="003C21B4" w:rsidRPr="003C21B4" w:rsidRDefault="003C21B4" w:rsidP="003C21B4">
      <w:pPr>
        <w:autoSpaceDE w:val="0"/>
        <w:autoSpaceDN w:val="0"/>
        <w:adjustRightInd w:val="0"/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3BC2" w:rsidRPr="009B7BBF" w:rsidRDefault="00A03BC2" w:rsidP="00A03BC2">
      <w:pPr>
        <w:keepNext/>
        <w:jc w:val="center"/>
        <w:outlineLvl w:val="5"/>
        <w:rPr>
          <w:rFonts w:ascii="Arial" w:hAnsi="Arial" w:cs="Arial"/>
        </w:rPr>
      </w:pPr>
      <w:r w:rsidRPr="009B7BBF">
        <w:rPr>
          <w:rFonts w:ascii="Arial" w:hAnsi="Arial" w:cs="Arial"/>
        </w:rPr>
        <w:t>EXTRATO CONTRATUAL</w:t>
      </w:r>
    </w:p>
    <w:p w:rsidR="00A03BC2" w:rsidRPr="009B7BBF" w:rsidRDefault="00A03BC2" w:rsidP="00A03BC2">
      <w:pPr>
        <w:ind w:right="-2"/>
        <w:jc w:val="both"/>
        <w:rPr>
          <w:rFonts w:ascii="Arial" w:hAnsi="Arial" w:cs="Arial"/>
          <w:b/>
        </w:rPr>
      </w:pPr>
    </w:p>
    <w:tbl>
      <w:tblPr>
        <w:tblW w:w="8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9"/>
        <w:gridCol w:w="2522"/>
        <w:gridCol w:w="4707"/>
      </w:tblGrid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 xml:space="preserve">Contrato </w:t>
            </w:r>
            <w:proofErr w:type="gramStart"/>
            <w:r w:rsidRPr="009B7BBF">
              <w:rPr>
                <w:rFonts w:ascii="Arial" w:hAnsi="Arial" w:cs="Arial"/>
              </w:rPr>
              <w:t>N.º</w:t>
            </w:r>
            <w:proofErr w:type="gramEnd"/>
            <w:r w:rsidRPr="009B7BBF">
              <w:rPr>
                <w:rFonts w:ascii="Arial" w:hAnsi="Arial" w:cs="Arial"/>
              </w:rPr>
              <w:t>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45</w:t>
            </w:r>
            <w:r w:rsidRPr="009B7BBF">
              <w:rPr>
                <w:rFonts w:ascii="Arial" w:hAnsi="Arial" w:cs="Arial"/>
              </w:rPr>
              <w:t>/2017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 xml:space="preserve">Data: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11/07/2017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Contratante: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Fundo Munic</w:t>
            </w:r>
            <w:r w:rsidRPr="009B7BB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pal </w:t>
            </w:r>
            <w:proofErr w:type="spellStart"/>
            <w:r>
              <w:rPr>
                <w:rFonts w:ascii="Arial" w:hAnsi="Arial" w:cs="Arial"/>
              </w:rPr>
              <w:t>deSaúde</w:t>
            </w:r>
            <w:proofErr w:type="spellEnd"/>
            <w:r w:rsidRPr="009B7BBF">
              <w:rPr>
                <w:rFonts w:ascii="Arial" w:hAnsi="Arial" w:cs="Arial"/>
              </w:rPr>
              <w:t xml:space="preserve"> de Irati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Contratada: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081384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GILVANO ANTONIO GONÇALVES ME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 xml:space="preserve">Objeto: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r w:rsidRPr="003C21B4">
              <w:rPr>
                <w:rFonts w:ascii="Arial Narrow" w:hAnsi="Arial Narrow"/>
                <w:b/>
                <w:i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EMPREITADA GLOBAL – MATERIAL E MÃO DE OBRA, PARA EXECUÇÃO DE GARAGEM COBERTA DO PRÉDIO DO POSTO DE SAÚDE DA SEDE</w:t>
            </w:r>
            <w:r w:rsidRPr="009B7BBF">
              <w:rPr>
                <w:rFonts w:ascii="Arial" w:hAnsi="Arial" w:cs="Arial"/>
              </w:rPr>
              <w:t xml:space="preserve"> 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Vigência: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</w:t>
            </w:r>
            <w:r>
              <w:rPr>
                <w:rFonts w:ascii="Arial" w:hAnsi="Arial" w:cs="Arial"/>
              </w:rPr>
              <w:t>/2017</w:t>
            </w:r>
            <w:r w:rsidRPr="009B7BBF">
              <w:rPr>
                <w:rFonts w:ascii="Arial" w:hAnsi="Arial" w:cs="Arial"/>
              </w:rPr>
              <w:t xml:space="preserve"> a </w:t>
            </w:r>
            <w:r>
              <w:rPr>
                <w:rFonts w:ascii="Arial" w:hAnsi="Arial" w:cs="Arial"/>
              </w:rPr>
              <w:t>1</w:t>
            </w:r>
            <w:r w:rsidRPr="009B7BBF">
              <w:rPr>
                <w:rFonts w:ascii="Arial" w:hAnsi="Arial" w:cs="Arial"/>
              </w:rPr>
              <w:t>1/1</w:t>
            </w:r>
            <w:r>
              <w:rPr>
                <w:rFonts w:ascii="Arial" w:hAnsi="Arial" w:cs="Arial"/>
              </w:rPr>
              <w:t>1</w:t>
            </w:r>
            <w:r w:rsidRPr="009B7BBF">
              <w:rPr>
                <w:rFonts w:ascii="Arial" w:hAnsi="Arial" w:cs="Arial"/>
              </w:rPr>
              <w:t>/2017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 xml:space="preserve">Valor: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  <w:color w:val="000000"/>
              </w:rPr>
              <w:t>17.574,30</w:t>
            </w:r>
            <w:r w:rsidRPr="009B7BBF">
              <w:rPr>
                <w:rFonts w:ascii="Arial" w:hAnsi="Arial" w:cs="Arial"/>
                <w:color w:val="000000"/>
              </w:rPr>
              <w:t xml:space="preserve"> (</w:t>
            </w:r>
            <w:r>
              <w:rPr>
                <w:rFonts w:ascii="Arial" w:hAnsi="Arial" w:cs="Arial"/>
                <w:color w:val="000000"/>
              </w:rPr>
              <w:t>dezessete mil quinhentos e setenta e quatro reais e trinta centavos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Recursos: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right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Projeto Atividade: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1016 –Constr. Reforma e </w:t>
            </w:r>
            <w:proofErr w:type="spellStart"/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Ampl</w:t>
            </w:r>
            <w:proofErr w:type="spellEnd"/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gramStart"/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</w:t>
            </w:r>
            <w:proofErr w:type="gramEnd"/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Unidade Sanitária</w:t>
            </w: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right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Elemento: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3C21B4" w:rsidRDefault="00A03BC2" w:rsidP="00A03BC2">
            <w:pP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C21B4"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4.4.90.00.0371 </w:t>
            </w:r>
            <w:r>
              <w:rPr>
                <w:rFonts w:ascii="Arial Narrow" w:hAnsi="Arial Narrow"/>
                <w:i/>
                <w:sz w:val="23"/>
                <w:szCs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– Aplicações Diretas </w:t>
            </w:r>
          </w:p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</w:p>
        </w:tc>
      </w:tr>
      <w:tr w:rsidR="00A03BC2" w:rsidRPr="009B7BBF" w:rsidTr="00681A45"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 w:rsidRPr="009B7BBF">
              <w:rPr>
                <w:rFonts w:ascii="Arial" w:hAnsi="Arial" w:cs="Arial"/>
              </w:rPr>
              <w:t>Assinaturas: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3BC2" w:rsidRPr="009B7BBF" w:rsidRDefault="00A03BC2" w:rsidP="00681A45">
            <w:pPr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Marcos Henrique </w:t>
            </w:r>
            <w:proofErr w:type="spellStart"/>
            <w:r>
              <w:rPr>
                <w:rFonts w:ascii="Arial" w:hAnsi="Arial" w:cs="Arial"/>
              </w:rPr>
              <w:t>Kelh</w:t>
            </w:r>
            <w:proofErr w:type="spellEnd"/>
            <w:r w:rsidRPr="009B7BBF">
              <w:rPr>
                <w:rFonts w:ascii="Arial" w:hAnsi="Arial" w:cs="Arial"/>
              </w:rPr>
              <w:t xml:space="preserve">, pela Contratante e </w:t>
            </w:r>
            <w:proofErr w:type="spellStart"/>
            <w:r>
              <w:rPr>
                <w:rFonts w:ascii="Arial" w:hAnsi="Arial" w:cs="Arial"/>
                <w:bCs/>
              </w:rPr>
              <w:t>Gilvano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Antonio</w:t>
            </w:r>
            <w:proofErr w:type="spellEnd"/>
            <w:r>
              <w:rPr>
                <w:rFonts w:ascii="Arial" w:hAnsi="Arial" w:cs="Arial"/>
                <w:bCs/>
              </w:rPr>
              <w:t xml:space="preserve"> Gonçalves</w:t>
            </w:r>
            <w:r w:rsidRPr="009B7BBF">
              <w:rPr>
                <w:rFonts w:ascii="Arial" w:hAnsi="Arial" w:cs="Arial"/>
              </w:rPr>
              <w:t xml:space="preserve"> pela Contratada.</w:t>
            </w:r>
          </w:p>
        </w:tc>
      </w:tr>
    </w:tbl>
    <w:p w:rsidR="00A03BC2" w:rsidRDefault="00A03BC2" w:rsidP="00A03BC2">
      <w:pPr>
        <w:ind w:right="-2"/>
        <w:jc w:val="both"/>
        <w:rPr>
          <w:rFonts w:ascii="Arial" w:hAnsi="Arial" w:cs="Arial"/>
        </w:rPr>
      </w:pPr>
    </w:p>
    <w:p w:rsidR="00A03BC2" w:rsidRPr="009B7BBF" w:rsidRDefault="00A03BC2" w:rsidP="00A03BC2">
      <w:pPr>
        <w:ind w:right="-2"/>
        <w:jc w:val="both"/>
        <w:rPr>
          <w:rFonts w:ascii="Arial" w:hAnsi="Arial" w:cs="Arial"/>
        </w:rPr>
      </w:pPr>
    </w:p>
    <w:p w:rsidR="00A03BC2" w:rsidRPr="009B7BBF" w:rsidRDefault="00A03BC2" w:rsidP="00A03BC2">
      <w:pPr>
        <w:ind w:right="-2"/>
        <w:jc w:val="center"/>
        <w:rPr>
          <w:rFonts w:ascii="Arial" w:hAnsi="Arial" w:cs="Arial"/>
        </w:rPr>
      </w:pPr>
      <w:r w:rsidRPr="009B7BBF">
        <w:rPr>
          <w:rFonts w:ascii="Arial" w:hAnsi="Arial" w:cs="Arial"/>
        </w:rPr>
        <w:t xml:space="preserve">Irati – SC, </w:t>
      </w:r>
      <w:r>
        <w:rPr>
          <w:rFonts w:ascii="Arial" w:hAnsi="Arial" w:cs="Arial"/>
        </w:rPr>
        <w:t>11 de julho</w:t>
      </w:r>
      <w:r>
        <w:rPr>
          <w:rFonts w:ascii="Arial" w:hAnsi="Arial" w:cs="Arial"/>
        </w:rPr>
        <w:t xml:space="preserve"> de</w:t>
      </w:r>
      <w:r w:rsidRPr="009B7BBF">
        <w:rPr>
          <w:rFonts w:ascii="Arial" w:hAnsi="Arial" w:cs="Arial"/>
        </w:rPr>
        <w:t xml:space="preserve"> 2017.</w:t>
      </w:r>
    </w:p>
    <w:p w:rsidR="00A03BC2" w:rsidRDefault="00A03BC2" w:rsidP="00A03BC2">
      <w:pPr>
        <w:ind w:right="-2"/>
        <w:jc w:val="center"/>
        <w:rPr>
          <w:rFonts w:ascii="Arial" w:hAnsi="Arial" w:cs="Arial"/>
        </w:rPr>
      </w:pPr>
    </w:p>
    <w:p w:rsidR="00A03BC2" w:rsidRDefault="00A03BC2" w:rsidP="00A03BC2">
      <w:pPr>
        <w:ind w:right="-2"/>
        <w:jc w:val="center"/>
        <w:rPr>
          <w:rFonts w:ascii="Arial" w:hAnsi="Arial" w:cs="Arial"/>
        </w:rPr>
      </w:pPr>
    </w:p>
    <w:p w:rsidR="00A03BC2" w:rsidRPr="009B7BBF" w:rsidRDefault="00A03BC2" w:rsidP="00A03BC2">
      <w:pPr>
        <w:ind w:right="-2"/>
        <w:jc w:val="center"/>
        <w:rPr>
          <w:rFonts w:ascii="Arial" w:hAnsi="Arial" w:cs="Arial"/>
        </w:rPr>
      </w:pPr>
    </w:p>
    <w:p w:rsidR="00A03BC2" w:rsidRPr="009B7BBF" w:rsidRDefault="00A03BC2" w:rsidP="00A03BC2">
      <w:pPr>
        <w:ind w:right="-2"/>
        <w:jc w:val="center"/>
        <w:rPr>
          <w:rFonts w:ascii="Arial" w:hAnsi="Arial" w:cs="Arial"/>
        </w:rPr>
      </w:pPr>
    </w:p>
    <w:p w:rsidR="00A03BC2" w:rsidRDefault="00A03BC2" w:rsidP="00A03BC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Marcos Henrique </w:t>
      </w:r>
      <w:proofErr w:type="spellStart"/>
      <w:r>
        <w:rPr>
          <w:rFonts w:ascii="Arial" w:hAnsi="Arial" w:cs="Arial"/>
        </w:rPr>
        <w:t>Kelh</w:t>
      </w:r>
      <w:proofErr w:type="spellEnd"/>
      <w:r w:rsidRPr="009B7BBF">
        <w:rPr>
          <w:rFonts w:ascii="Arial" w:hAnsi="Arial" w:cs="Arial"/>
        </w:rPr>
        <w:t xml:space="preserve"> </w:t>
      </w:r>
    </w:p>
    <w:p w:rsidR="00A03BC2" w:rsidRPr="009B7BBF" w:rsidRDefault="00A03BC2" w:rsidP="00A03BC2">
      <w:pPr>
        <w:ind w:right="-2"/>
        <w:jc w:val="center"/>
        <w:rPr>
          <w:rFonts w:ascii="Arial" w:hAnsi="Arial" w:cs="Arial"/>
        </w:rPr>
      </w:pPr>
      <w:r>
        <w:rPr>
          <w:rFonts w:ascii="Arial" w:hAnsi="Arial" w:cs="Arial"/>
        </w:rPr>
        <w:t>Gestor</w:t>
      </w:r>
      <w:r w:rsidRPr="009B7BBF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FMS</w:t>
      </w:r>
      <w:bookmarkStart w:id="0" w:name="_GoBack"/>
      <w:bookmarkEnd w:id="0"/>
    </w:p>
    <w:p w:rsidR="00A03BC2" w:rsidRPr="009B7BBF" w:rsidRDefault="00A03BC2" w:rsidP="00A03BC2">
      <w:pPr>
        <w:rPr>
          <w:rFonts w:ascii="Arial" w:hAnsi="Arial" w:cs="Arial"/>
        </w:rPr>
      </w:pPr>
    </w:p>
    <w:p w:rsidR="00A03BC2" w:rsidRPr="009B7BBF" w:rsidRDefault="00A03BC2" w:rsidP="00A03BC2">
      <w:pPr>
        <w:rPr>
          <w:rFonts w:ascii="Arial" w:hAnsi="Arial" w:cs="Arial"/>
        </w:rPr>
      </w:pPr>
    </w:p>
    <w:p w:rsidR="00CF086F" w:rsidRDefault="00CF086F"/>
    <w:sectPr w:rsidR="00CF086F" w:rsidSect="006611B7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03BC2">
      <w:r>
        <w:separator/>
      </w:r>
    </w:p>
  </w:endnote>
  <w:endnote w:type="continuationSeparator" w:id="0">
    <w:p w:rsidR="00000000" w:rsidRDefault="00A0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03BC2">
      <w:r>
        <w:separator/>
      </w:r>
    </w:p>
  </w:footnote>
  <w:footnote w:type="continuationSeparator" w:id="0">
    <w:p w:rsidR="00000000" w:rsidRDefault="00A03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495" w:rsidRPr="00013990" w:rsidRDefault="00A358B1" w:rsidP="00013990">
    <w:pPr>
      <w:pStyle w:val="Cabealho"/>
      <w:jc w:val="center"/>
      <w:rPr>
        <w:rFonts w:ascii="Arial Narrow" w:hAnsi="Arial Narrow"/>
      </w:rPr>
    </w:pPr>
    <w:r w:rsidRPr="00013990">
      <w:rPr>
        <w:rFonts w:ascii="Arial Narrow" w:hAnsi="Arial Narrow"/>
      </w:rPr>
      <w:t>Estado de Santa Catarina</w:t>
    </w:r>
  </w:p>
  <w:p w:rsidR="00F73495" w:rsidRPr="00013990" w:rsidRDefault="00A358B1" w:rsidP="00013990">
    <w:pPr>
      <w:pStyle w:val="Cabealho"/>
      <w:pBdr>
        <w:bottom w:val="single" w:sz="6" w:space="1" w:color="auto"/>
      </w:pBdr>
      <w:jc w:val="center"/>
      <w:rPr>
        <w:rFonts w:ascii="Arial Narrow" w:hAnsi="Arial Narrow"/>
      </w:rPr>
    </w:pPr>
    <w:r w:rsidRPr="00013990">
      <w:rPr>
        <w:rFonts w:ascii="Arial Narrow" w:hAnsi="Arial Narrow"/>
      </w:rPr>
      <w:t>Município de Irati</w:t>
    </w:r>
  </w:p>
  <w:p w:rsidR="00F73495" w:rsidRPr="00013990" w:rsidRDefault="00A03BC2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1B4"/>
    <w:rsid w:val="002F098A"/>
    <w:rsid w:val="003C21B4"/>
    <w:rsid w:val="004321FC"/>
    <w:rsid w:val="007E47D1"/>
    <w:rsid w:val="00842E0D"/>
    <w:rsid w:val="009C37A1"/>
    <w:rsid w:val="00A03BC2"/>
    <w:rsid w:val="00A358B1"/>
    <w:rsid w:val="00B64984"/>
    <w:rsid w:val="00CF086F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12A31"/>
  <w15:chartTrackingRefBased/>
  <w15:docId w15:val="{D023B99A-0650-4435-8E74-3FCD3FD6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21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C21B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1714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Valdicir</cp:lastModifiedBy>
  <cp:revision>3</cp:revision>
  <dcterms:created xsi:type="dcterms:W3CDTF">2017-07-11T11:25:00Z</dcterms:created>
  <dcterms:modified xsi:type="dcterms:W3CDTF">2017-07-11T13:14:00Z</dcterms:modified>
</cp:coreProperties>
</file>