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EB" w:rsidRPr="00491AB5" w:rsidRDefault="00A00BEB" w:rsidP="00A00BEB">
      <w:pPr>
        <w:spacing w:after="0" w:line="360" w:lineRule="auto"/>
        <w:ind w:left="-567" w:right="-568"/>
        <w:contextualSpacing/>
        <w:jc w:val="center"/>
        <w:rPr>
          <w:rFonts w:ascii="Times New Roman" w:hAnsi="Times New Roman" w:cs="Times New Roman"/>
          <w:sz w:val="26"/>
          <w:szCs w:val="26"/>
        </w:rPr>
      </w:pPr>
      <w:r w:rsidRPr="00491AB5">
        <w:rPr>
          <w:rFonts w:ascii="Times New Roman" w:hAnsi="Times New Roman" w:cs="Times New Roman"/>
          <w:b/>
          <w:bCs/>
          <w:sz w:val="26"/>
          <w:szCs w:val="26"/>
        </w:rPr>
        <w:t xml:space="preserve">EDITAL DE PREGÃO (ELETRÔNICO) N° </w:t>
      </w:r>
      <w:r w:rsidR="00EF1D7E">
        <w:rPr>
          <w:rFonts w:ascii="Times New Roman" w:hAnsi="Times New Roman" w:cs="Times New Roman"/>
          <w:b/>
          <w:bCs/>
          <w:sz w:val="26"/>
          <w:szCs w:val="26"/>
        </w:rPr>
        <w:t>038</w:t>
      </w:r>
      <w:r w:rsidRPr="00C620F8">
        <w:rPr>
          <w:rFonts w:ascii="Times New Roman" w:hAnsi="Times New Roman" w:cs="Times New Roman"/>
          <w:b/>
          <w:bCs/>
          <w:sz w:val="26"/>
          <w:szCs w:val="26"/>
        </w:rPr>
        <w:t>/</w:t>
      </w:r>
      <w:r w:rsidR="00087BDA">
        <w:rPr>
          <w:rFonts w:ascii="Times New Roman" w:hAnsi="Times New Roman" w:cs="Times New Roman"/>
          <w:b/>
          <w:bCs/>
          <w:sz w:val="26"/>
          <w:szCs w:val="26"/>
        </w:rPr>
        <w:t>2021</w:t>
      </w:r>
    </w:p>
    <w:p w:rsidR="00A00BEB" w:rsidRPr="00491AB5" w:rsidRDefault="00A00BEB" w:rsidP="00A00BEB">
      <w:pPr>
        <w:spacing w:after="0" w:line="360" w:lineRule="auto"/>
        <w:ind w:left="-567" w:right="-568"/>
        <w:contextualSpacing/>
        <w:jc w:val="center"/>
        <w:rPr>
          <w:rFonts w:ascii="Times New Roman" w:hAnsi="Times New Roman" w:cs="Times New Roman"/>
          <w:sz w:val="26"/>
          <w:szCs w:val="26"/>
        </w:rPr>
      </w:pPr>
      <w:r w:rsidRPr="00491AB5">
        <w:rPr>
          <w:rFonts w:ascii="Times New Roman" w:hAnsi="Times New Roman" w:cs="Times New Roman"/>
          <w:b/>
          <w:bCs/>
          <w:sz w:val="26"/>
          <w:szCs w:val="26"/>
        </w:rPr>
        <w:t xml:space="preserve">PROCESSO LICITATÓRIO N° </w:t>
      </w:r>
      <w:r w:rsidR="00EF1D7E">
        <w:rPr>
          <w:rFonts w:ascii="Times New Roman" w:hAnsi="Times New Roman" w:cs="Times New Roman"/>
          <w:b/>
          <w:bCs/>
          <w:sz w:val="26"/>
          <w:szCs w:val="26"/>
        </w:rPr>
        <w:t>084</w:t>
      </w:r>
      <w:r w:rsidRPr="00C620F8">
        <w:rPr>
          <w:rFonts w:ascii="Times New Roman" w:hAnsi="Times New Roman" w:cs="Times New Roman"/>
          <w:b/>
          <w:bCs/>
          <w:sz w:val="26"/>
          <w:szCs w:val="26"/>
        </w:rPr>
        <w:t>/</w:t>
      </w:r>
      <w:r w:rsidR="00087BDA">
        <w:rPr>
          <w:rFonts w:ascii="Times New Roman" w:hAnsi="Times New Roman" w:cs="Times New Roman"/>
          <w:b/>
          <w:bCs/>
          <w:sz w:val="26"/>
          <w:szCs w:val="26"/>
        </w:rPr>
        <w:t>2021</w:t>
      </w:r>
    </w:p>
    <w:p w:rsidR="00A00BEB" w:rsidRPr="00491AB5" w:rsidRDefault="00A00BEB" w:rsidP="00A00BEB">
      <w:pPr>
        <w:spacing w:after="0" w:line="360" w:lineRule="auto"/>
        <w:ind w:left="-567" w:right="-568"/>
        <w:contextualSpacing/>
        <w:jc w:val="center"/>
        <w:rPr>
          <w:rFonts w:ascii="Times New Roman" w:hAnsi="Times New Roman" w:cs="Times New Roman"/>
          <w:sz w:val="26"/>
          <w:szCs w:val="26"/>
        </w:rPr>
      </w:pPr>
      <w:r w:rsidRPr="00491AB5">
        <w:rPr>
          <w:rFonts w:ascii="Times New Roman" w:hAnsi="Times New Roman" w:cs="Times New Roman"/>
          <w:b/>
          <w:bCs/>
          <w:sz w:val="26"/>
          <w:szCs w:val="26"/>
        </w:rPr>
        <w:t xml:space="preserve">DATA DA REALIZAÇÃO: </w:t>
      </w:r>
      <w:r w:rsidR="00EF1D7E">
        <w:rPr>
          <w:rFonts w:ascii="Times New Roman" w:hAnsi="Times New Roman" w:cs="Times New Roman"/>
          <w:b/>
          <w:bCs/>
          <w:sz w:val="26"/>
          <w:szCs w:val="26"/>
        </w:rPr>
        <w:t>16/08</w:t>
      </w:r>
      <w:r w:rsidRPr="00C620F8">
        <w:rPr>
          <w:rFonts w:ascii="Times New Roman" w:hAnsi="Times New Roman" w:cs="Times New Roman"/>
          <w:b/>
          <w:bCs/>
          <w:sz w:val="26"/>
          <w:szCs w:val="26"/>
        </w:rPr>
        <w:t>/</w:t>
      </w:r>
      <w:r w:rsidR="00087BDA">
        <w:rPr>
          <w:rFonts w:ascii="Times New Roman" w:hAnsi="Times New Roman" w:cs="Times New Roman"/>
          <w:b/>
          <w:bCs/>
          <w:sz w:val="26"/>
          <w:szCs w:val="26"/>
        </w:rPr>
        <w:t>2021</w:t>
      </w:r>
    </w:p>
    <w:p w:rsidR="00A00BEB" w:rsidRPr="00491AB5" w:rsidRDefault="00A00BEB" w:rsidP="00A00BEB">
      <w:pPr>
        <w:spacing w:after="0" w:line="360" w:lineRule="auto"/>
        <w:ind w:left="-567" w:right="-568"/>
        <w:contextualSpacing/>
        <w:jc w:val="center"/>
        <w:rPr>
          <w:rFonts w:ascii="Times New Roman" w:hAnsi="Times New Roman" w:cs="Times New Roman"/>
          <w:sz w:val="26"/>
          <w:szCs w:val="26"/>
        </w:rPr>
      </w:pPr>
      <w:r w:rsidRPr="00491AB5">
        <w:rPr>
          <w:rFonts w:ascii="Times New Roman" w:hAnsi="Times New Roman" w:cs="Times New Roman"/>
          <w:b/>
          <w:bCs/>
          <w:sz w:val="26"/>
          <w:szCs w:val="26"/>
        </w:rPr>
        <w:t>HOR</w:t>
      </w:r>
      <w:r w:rsidR="00A90EE8">
        <w:rPr>
          <w:rFonts w:ascii="Times New Roman" w:hAnsi="Times New Roman" w:cs="Times New Roman"/>
          <w:b/>
          <w:bCs/>
          <w:sz w:val="26"/>
          <w:szCs w:val="26"/>
        </w:rPr>
        <w:t xml:space="preserve">ÁRIO DE INÍCIO DA DISPUTA: às </w:t>
      </w:r>
      <w:proofErr w:type="gramStart"/>
      <w:r w:rsidR="00A90EE8">
        <w:rPr>
          <w:rFonts w:ascii="Times New Roman" w:hAnsi="Times New Roman" w:cs="Times New Roman"/>
          <w:b/>
          <w:bCs/>
          <w:sz w:val="26"/>
          <w:szCs w:val="26"/>
        </w:rPr>
        <w:t>09</w:t>
      </w:r>
      <w:r w:rsidRPr="00491AB5">
        <w:rPr>
          <w:rFonts w:ascii="Times New Roman" w:hAnsi="Times New Roman" w:cs="Times New Roman"/>
          <w:b/>
          <w:bCs/>
          <w:sz w:val="26"/>
          <w:szCs w:val="26"/>
        </w:rPr>
        <w:t>:00</w:t>
      </w:r>
      <w:proofErr w:type="gramEnd"/>
      <w:r w:rsidRPr="00491AB5">
        <w:rPr>
          <w:rFonts w:ascii="Times New Roman" w:hAnsi="Times New Roman" w:cs="Times New Roman"/>
          <w:b/>
          <w:bCs/>
          <w:sz w:val="26"/>
          <w:szCs w:val="26"/>
        </w:rPr>
        <w:t xml:space="preserve"> horas</w:t>
      </w:r>
    </w:p>
    <w:p w:rsidR="00A00BEB" w:rsidRPr="00491AB5" w:rsidRDefault="00A00BEB" w:rsidP="00A00BEB">
      <w:pPr>
        <w:spacing w:after="0" w:line="360" w:lineRule="auto"/>
        <w:ind w:left="-567" w:right="-568"/>
        <w:contextualSpacing/>
        <w:jc w:val="center"/>
        <w:rPr>
          <w:rFonts w:ascii="Times New Roman" w:hAnsi="Times New Roman" w:cs="Times New Roman"/>
          <w:sz w:val="26"/>
          <w:szCs w:val="26"/>
        </w:rPr>
      </w:pPr>
      <w:r w:rsidRPr="00491AB5">
        <w:rPr>
          <w:rFonts w:ascii="Times New Roman" w:hAnsi="Times New Roman" w:cs="Times New Roman"/>
          <w:b/>
          <w:bCs/>
          <w:sz w:val="26"/>
          <w:szCs w:val="26"/>
        </w:rPr>
        <w:t>LOCAL: Prefeitura do Município de Irati – Santa Catarina</w:t>
      </w:r>
    </w:p>
    <w:p w:rsidR="00ED57B3" w:rsidRPr="00491AB5" w:rsidRDefault="00A00BEB" w:rsidP="00A00BEB">
      <w:pPr>
        <w:spacing w:after="0" w:line="360" w:lineRule="auto"/>
        <w:ind w:left="-567" w:right="-568"/>
        <w:contextualSpacing/>
        <w:jc w:val="center"/>
        <w:rPr>
          <w:rFonts w:ascii="Times New Roman" w:hAnsi="Times New Roman" w:cs="Times New Roman"/>
          <w:sz w:val="26"/>
          <w:szCs w:val="26"/>
        </w:rPr>
      </w:pPr>
      <w:r w:rsidRPr="00491AB5">
        <w:rPr>
          <w:rFonts w:ascii="Times New Roman" w:hAnsi="Times New Roman" w:cs="Times New Roman"/>
          <w:b/>
          <w:bCs/>
          <w:sz w:val="26"/>
          <w:szCs w:val="26"/>
        </w:rPr>
        <w:t xml:space="preserve">www.comprasgovernamentais.gov.br </w:t>
      </w:r>
      <w:r w:rsidRPr="00491AB5">
        <w:rPr>
          <w:rFonts w:ascii="Times New Roman" w:hAnsi="Times New Roman" w:cs="Times New Roman"/>
          <w:sz w:val="26"/>
          <w:szCs w:val="26"/>
        </w:rPr>
        <w:t>“</w:t>
      </w:r>
      <w:r w:rsidRPr="00491AB5">
        <w:rPr>
          <w:rFonts w:ascii="Times New Roman" w:hAnsi="Times New Roman" w:cs="Times New Roman"/>
          <w:b/>
          <w:bCs/>
          <w:sz w:val="26"/>
          <w:szCs w:val="26"/>
        </w:rPr>
        <w:t>Acesso Identificado</w:t>
      </w:r>
      <w:r w:rsidRPr="00491AB5">
        <w:rPr>
          <w:rFonts w:ascii="Times New Roman" w:hAnsi="Times New Roman" w:cs="Times New Roman"/>
          <w:sz w:val="26"/>
          <w:szCs w:val="26"/>
        </w:rPr>
        <w:t>”</w:t>
      </w:r>
    </w:p>
    <w:p w:rsidR="00A00BEB" w:rsidRPr="00491AB5" w:rsidRDefault="00A00BEB" w:rsidP="00A00BEB">
      <w:pPr>
        <w:spacing w:after="0" w:line="360" w:lineRule="auto"/>
        <w:ind w:left="-567" w:right="-568"/>
        <w:contextualSpacing/>
        <w:jc w:val="both"/>
        <w:rPr>
          <w:rFonts w:ascii="Times New Roman" w:hAnsi="Times New Roman" w:cs="Times New Roman"/>
          <w:sz w:val="26"/>
          <w:szCs w:val="26"/>
        </w:rPr>
      </w:pPr>
    </w:p>
    <w:p w:rsidR="00A00BEB" w:rsidRPr="00491AB5" w:rsidRDefault="00A00BEB" w:rsidP="00087BDA">
      <w:pPr>
        <w:spacing w:after="0" w:line="36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sz w:val="26"/>
          <w:szCs w:val="26"/>
        </w:rPr>
        <w:t xml:space="preserve">O </w:t>
      </w:r>
      <w:r w:rsidRPr="00491AB5">
        <w:rPr>
          <w:rFonts w:ascii="Times New Roman" w:hAnsi="Times New Roman" w:cs="Times New Roman"/>
          <w:b/>
          <w:bCs/>
          <w:sz w:val="26"/>
          <w:szCs w:val="26"/>
        </w:rPr>
        <w:t>MUNICÍPIO DE IRATI</w:t>
      </w:r>
      <w:r w:rsidRPr="00491AB5">
        <w:rPr>
          <w:rFonts w:ascii="Times New Roman" w:hAnsi="Times New Roman" w:cs="Times New Roman"/>
          <w:sz w:val="26"/>
          <w:szCs w:val="26"/>
        </w:rPr>
        <w:t>, Estado de Santa Catarina</w:t>
      </w:r>
      <w:r w:rsidRPr="00491AB5">
        <w:rPr>
          <w:rFonts w:ascii="Times New Roman" w:hAnsi="Times New Roman" w:cs="Times New Roman"/>
          <w:b/>
          <w:bCs/>
          <w:sz w:val="26"/>
          <w:szCs w:val="26"/>
        </w:rPr>
        <w:t xml:space="preserve">, </w:t>
      </w:r>
      <w:r w:rsidRPr="00491AB5">
        <w:rPr>
          <w:rFonts w:ascii="Times New Roman" w:hAnsi="Times New Roman" w:cs="Times New Roman"/>
          <w:sz w:val="26"/>
          <w:szCs w:val="26"/>
        </w:rPr>
        <w:t>inscrito no CNPJ sob n.º 95.990.230/0</w:t>
      </w:r>
      <w:r w:rsidR="009E3289">
        <w:rPr>
          <w:rFonts w:ascii="Times New Roman" w:hAnsi="Times New Roman" w:cs="Times New Roman"/>
          <w:sz w:val="26"/>
          <w:szCs w:val="26"/>
        </w:rPr>
        <w:t>004</w:t>
      </w:r>
      <w:r w:rsidRPr="00491AB5">
        <w:rPr>
          <w:rFonts w:ascii="Times New Roman" w:hAnsi="Times New Roman" w:cs="Times New Roman"/>
          <w:sz w:val="26"/>
          <w:szCs w:val="26"/>
        </w:rPr>
        <w:t xml:space="preserve">-51, através da Secretaria de Administração, sito à Rua João </w:t>
      </w:r>
      <w:proofErr w:type="spellStart"/>
      <w:r w:rsidRPr="00491AB5">
        <w:rPr>
          <w:rFonts w:ascii="Times New Roman" w:hAnsi="Times New Roman" w:cs="Times New Roman"/>
          <w:sz w:val="26"/>
          <w:szCs w:val="26"/>
        </w:rPr>
        <w:t>Beux</w:t>
      </w:r>
      <w:proofErr w:type="spellEnd"/>
      <w:r w:rsidRPr="00491AB5">
        <w:rPr>
          <w:rFonts w:ascii="Times New Roman" w:hAnsi="Times New Roman" w:cs="Times New Roman"/>
          <w:sz w:val="26"/>
          <w:szCs w:val="26"/>
        </w:rPr>
        <w:t xml:space="preserve"> Sobrinho, N.º 385, Centro – Irati - SC, por intermédio do Excelentíssimo Prefeito Municipal, Neuri Meurer, torna pública a realização de procedimento de licitação, na modalidade </w:t>
      </w:r>
      <w:r w:rsidRPr="00491AB5">
        <w:rPr>
          <w:rFonts w:ascii="Times New Roman" w:hAnsi="Times New Roman" w:cs="Times New Roman"/>
          <w:b/>
          <w:bCs/>
          <w:sz w:val="26"/>
          <w:szCs w:val="26"/>
        </w:rPr>
        <w:t>PREGÃO ELETRÔNICO</w:t>
      </w:r>
      <w:r w:rsidRPr="00491AB5">
        <w:rPr>
          <w:rFonts w:ascii="Times New Roman" w:hAnsi="Times New Roman" w:cs="Times New Roman"/>
          <w:sz w:val="26"/>
          <w:szCs w:val="26"/>
        </w:rPr>
        <w:t xml:space="preserve">, do tipo </w:t>
      </w:r>
      <w:r w:rsidRPr="00491AB5">
        <w:rPr>
          <w:rFonts w:ascii="Times New Roman" w:hAnsi="Times New Roman" w:cs="Times New Roman"/>
          <w:b/>
          <w:bCs/>
          <w:sz w:val="26"/>
          <w:szCs w:val="26"/>
        </w:rPr>
        <w:t xml:space="preserve">MENOR PREÇO GLOBAL POR </w:t>
      </w:r>
      <w:r w:rsidR="00B7068C">
        <w:rPr>
          <w:rFonts w:ascii="Times New Roman" w:hAnsi="Times New Roman" w:cs="Times New Roman"/>
          <w:b/>
          <w:bCs/>
          <w:sz w:val="26"/>
          <w:szCs w:val="26"/>
        </w:rPr>
        <w:t>LOTE</w:t>
      </w:r>
      <w:r w:rsidRPr="00491AB5">
        <w:rPr>
          <w:rFonts w:ascii="Times New Roman" w:hAnsi="Times New Roman" w:cs="Times New Roman"/>
          <w:sz w:val="26"/>
          <w:szCs w:val="26"/>
        </w:rPr>
        <w:t xml:space="preserve">, para atender à solicitação da Secretaria Municipal de </w:t>
      </w:r>
      <w:r w:rsidR="00074B5D">
        <w:rPr>
          <w:rFonts w:ascii="Times New Roman" w:hAnsi="Times New Roman" w:cs="Times New Roman"/>
          <w:sz w:val="26"/>
          <w:szCs w:val="26"/>
        </w:rPr>
        <w:t>Agricultura</w:t>
      </w:r>
      <w:r w:rsidR="00087BDA">
        <w:rPr>
          <w:rFonts w:ascii="Times New Roman" w:hAnsi="Times New Roman" w:cs="Times New Roman"/>
          <w:sz w:val="26"/>
          <w:szCs w:val="26"/>
        </w:rPr>
        <w:t>, objetivando</w:t>
      </w:r>
      <w:r w:rsidR="00A90EE8">
        <w:rPr>
          <w:rFonts w:ascii="Times New Roman" w:hAnsi="Times New Roman" w:cs="Times New Roman"/>
          <w:sz w:val="26"/>
          <w:szCs w:val="26"/>
        </w:rPr>
        <w:t xml:space="preserve"> </w:t>
      </w:r>
      <w:r w:rsidR="00BF7CA8">
        <w:rPr>
          <w:rFonts w:ascii="Times New Roman" w:hAnsi="Times New Roman" w:cs="Times New Roman"/>
          <w:b/>
          <w:bCs/>
          <w:sz w:val="26"/>
          <w:szCs w:val="26"/>
        </w:rPr>
        <w:t>AQUISIÇÃO DE EQUIPAMENTOS PARA IMPLANTAÇÃO DE UNIDADE DE PRODUÇÃO DE QUEIJO, CONVÊNIO MAPA Nº 901386/2020.</w:t>
      </w:r>
    </w:p>
    <w:p w:rsidR="00A00BEB" w:rsidRPr="00A00BEB" w:rsidRDefault="00A00BEB" w:rsidP="00A00BEB">
      <w:pPr>
        <w:spacing w:after="0" w:line="360" w:lineRule="auto"/>
        <w:ind w:left="-567" w:right="-568"/>
        <w:contextualSpacing/>
        <w:jc w:val="both"/>
        <w:rPr>
          <w:rFonts w:ascii="Times New Roman" w:hAnsi="Times New Roman" w:cs="Times New Roman"/>
          <w:sz w:val="24"/>
          <w:szCs w:val="24"/>
        </w:rPr>
      </w:pPr>
    </w:p>
    <w:tbl>
      <w:tblPr>
        <w:tblStyle w:val="Tabelacomgrade"/>
        <w:tblW w:w="9618" w:type="dxa"/>
        <w:tblInd w:w="-567" w:type="dxa"/>
        <w:tblLook w:val="04A0" w:firstRow="1" w:lastRow="0" w:firstColumn="1" w:lastColumn="0" w:noHBand="0" w:noVBand="1"/>
      </w:tblPr>
      <w:tblGrid>
        <w:gridCol w:w="9618"/>
      </w:tblGrid>
      <w:tr w:rsidR="00A00BEB" w:rsidRPr="00A00BEB" w:rsidTr="00A00BEB">
        <w:trPr>
          <w:trHeight w:val="2280"/>
        </w:trPr>
        <w:tc>
          <w:tcPr>
            <w:tcW w:w="9618" w:type="dxa"/>
          </w:tcPr>
          <w:p w:rsidR="00A00BEB" w:rsidRPr="00A00BEB" w:rsidRDefault="00A00BEB" w:rsidP="00A00BEB">
            <w:pPr>
              <w:pStyle w:val="Default"/>
              <w:jc w:val="center"/>
              <w:rPr>
                <w:sz w:val="32"/>
                <w:szCs w:val="32"/>
              </w:rPr>
            </w:pPr>
            <w:r w:rsidRPr="00A00BEB">
              <w:rPr>
                <w:b/>
                <w:bCs/>
                <w:sz w:val="32"/>
                <w:szCs w:val="32"/>
              </w:rPr>
              <w:t>DATA E HORA DA ABERTURA DA SESSÃO PÚBLICA:</w:t>
            </w:r>
          </w:p>
          <w:p w:rsidR="00A00BEB" w:rsidRPr="00A00BEB" w:rsidRDefault="00A00BEB" w:rsidP="00A00BEB">
            <w:pPr>
              <w:pStyle w:val="Default"/>
              <w:jc w:val="center"/>
              <w:rPr>
                <w:b/>
                <w:bCs/>
                <w:sz w:val="32"/>
                <w:szCs w:val="32"/>
              </w:rPr>
            </w:pPr>
          </w:p>
          <w:p w:rsidR="00A00BEB" w:rsidRPr="00A00BEB" w:rsidRDefault="00EF1D7E" w:rsidP="00A00BEB">
            <w:pPr>
              <w:pStyle w:val="Default"/>
              <w:jc w:val="center"/>
              <w:rPr>
                <w:sz w:val="32"/>
                <w:szCs w:val="32"/>
              </w:rPr>
            </w:pPr>
            <w:r>
              <w:rPr>
                <w:b/>
                <w:bCs/>
                <w:sz w:val="32"/>
                <w:szCs w:val="32"/>
              </w:rPr>
              <w:t>16</w:t>
            </w:r>
            <w:r w:rsidR="00A00BEB" w:rsidRPr="00C620F8">
              <w:rPr>
                <w:b/>
                <w:bCs/>
                <w:sz w:val="32"/>
                <w:szCs w:val="32"/>
              </w:rPr>
              <w:t xml:space="preserve"> de </w:t>
            </w:r>
            <w:r>
              <w:rPr>
                <w:b/>
                <w:bCs/>
                <w:sz w:val="32"/>
                <w:szCs w:val="32"/>
              </w:rPr>
              <w:t xml:space="preserve">agosto </w:t>
            </w:r>
            <w:r w:rsidR="00A00BEB" w:rsidRPr="00C620F8">
              <w:rPr>
                <w:b/>
                <w:bCs/>
                <w:sz w:val="32"/>
                <w:szCs w:val="32"/>
              </w:rPr>
              <w:t xml:space="preserve">de </w:t>
            </w:r>
            <w:r w:rsidR="00087BDA">
              <w:rPr>
                <w:b/>
                <w:bCs/>
                <w:sz w:val="32"/>
                <w:szCs w:val="32"/>
              </w:rPr>
              <w:t>2021</w:t>
            </w:r>
            <w:r w:rsidR="00A90EE8">
              <w:rPr>
                <w:b/>
                <w:bCs/>
                <w:sz w:val="32"/>
                <w:szCs w:val="32"/>
              </w:rPr>
              <w:t xml:space="preserve"> às 09</w:t>
            </w:r>
            <w:r w:rsidR="00A00BEB" w:rsidRPr="00C620F8">
              <w:rPr>
                <w:b/>
                <w:bCs/>
                <w:sz w:val="32"/>
                <w:szCs w:val="32"/>
              </w:rPr>
              <w:t>h00min</w:t>
            </w:r>
          </w:p>
          <w:p w:rsidR="00A00BEB" w:rsidRPr="00A00BEB" w:rsidRDefault="00A00BEB" w:rsidP="00A00BEB">
            <w:pPr>
              <w:pStyle w:val="Default"/>
              <w:rPr>
                <w:b/>
                <w:bCs/>
                <w:sz w:val="32"/>
                <w:szCs w:val="32"/>
              </w:rPr>
            </w:pPr>
          </w:p>
          <w:p w:rsidR="00A00BEB" w:rsidRPr="00A00BEB" w:rsidRDefault="00A00BEB" w:rsidP="00A00BEB">
            <w:pPr>
              <w:pStyle w:val="Default"/>
              <w:rPr>
                <w:sz w:val="32"/>
                <w:szCs w:val="32"/>
              </w:rPr>
            </w:pPr>
            <w:r w:rsidRPr="00A00BEB">
              <w:rPr>
                <w:b/>
                <w:bCs/>
                <w:sz w:val="32"/>
                <w:szCs w:val="32"/>
              </w:rPr>
              <w:t xml:space="preserve">UASG: 985585 – PREFEITURA MUNICIPAL IRATI/SC </w:t>
            </w:r>
          </w:p>
          <w:p w:rsidR="00A00BEB" w:rsidRPr="00A00BEB" w:rsidRDefault="00A00BEB" w:rsidP="00A00BEB">
            <w:pPr>
              <w:spacing w:line="360" w:lineRule="auto"/>
              <w:ind w:right="-568"/>
              <w:contextualSpacing/>
              <w:jc w:val="both"/>
              <w:rPr>
                <w:rFonts w:ascii="Times New Roman" w:hAnsi="Times New Roman" w:cs="Times New Roman"/>
                <w:sz w:val="28"/>
                <w:szCs w:val="28"/>
              </w:rPr>
            </w:pPr>
            <w:r w:rsidRPr="00A00BEB">
              <w:rPr>
                <w:rFonts w:ascii="Times New Roman" w:hAnsi="Times New Roman" w:cs="Times New Roman"/>
                <w:b/>
                <w:bCs/>
                <w:sz w:val="28"/>
                <w:szCs w:val="28"/>
              </w:rPr>
              <w:t xml:space="preserve">Local da Sessão Pública: </w:t>
            </w:r>
            <w:r w:rsidRPr="00A00BEB">
              <w:rPr>
                <w:rFonts w:ascii="Times New Roman" w:hAnsi="Times New Roman" w:cs="Times New Roman"/>
                <w:sz w:val="28"/>
                <w:szCs w:val="28"/>
              </w:rPr>
              <w:t>www.comprasgovernamentais.gov.br</w:t>
            </w:r>
          </w:p>
        </w:tc>
      </w:tr>
    </w:tbl>
    <w:p w:rsidR="00A00BEB" w:rsidRPr="00491AB5" w:rsidRDefault="00CC0F62" w:rsidP="00B451F1">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O certame </w:t>
      </w:r>
      <w:r w:rsidR="003742E6" w:rsidRPr="00491AB5">
        <w:rPr>
          <w:rFonts w:ascii="Times New Roman" w:hAnsi="Times New Roman" w:cs="Times New Roman"/>
          <w:sz w:val="26"/>
          <w:szCs w:val="26"/>
        </w:rPr>
        <w:t>será</w:t>
      </w:r>
      <w:r w:rsidRPr="00491AB5">
        <w:rPr>
          <w:rFonts w:ascii="Times New Roman" w:hAnsi="Times New Roman" w:cs="Times New Roman"/>
          <w:sz w:val="26"/>
          <w:szCs w:val="26"/>
        </w:rPr>
        <w:t xml:space="preserve"> processado e julgado em conformidade na forma das </w:t>
      </w:r>
      <w:r w:rsidRPr="00491AB5">
        <w:rPr>
          <w:rFonts w:ascii="Times New Roman" w:hAnsi="Times New Roman" w:cs="Times New Roman"/>
          <w:b/>
          <w:sz w:val="26"/>
          <w:szCs w:val="26"/>
        </w:rPr>
        <w:t>Leis Federais nº 10.520/2002, 123/2006, 147/2014</w:t>
      </w:r>
      <w:r w:rsidRPr="00491AB5">
        <w:rPr>
          <w:rFonts w:ascii="Times New Roman" w:hAnsi="Times New Roman" w:cs="Times New Roman"/>
          <w:sz w:val="26"/>
          <w:szCs w:val="26"/>
        </w:rPr>
        <w:t>, com aplicação subsidiária da Lei 8.666/93 e suas alterações posteriores, Decreto Federal n° 10.024/2019, Decreto Municipal nº 132/</w:t>
      </w:r>
      <w:r w:rsidR="00087BDA">
        <w:rPr>
          <w:rFonts w:ascii="Times New Roman" w:hAnsi="Times New Roman" w:cs="Times New Roman"/>
          <w:sz w:val="26"/>
          <w:szCs w:val="26"/>
        </w:rPr>
        <w:t>2021</w:t>
      </w:r>
      <w:r w:rsidRPr="00491AB5">
        <w:rPr>
          <w:rFonts w:ascii="Times New Roman" w:hAnsi="Times New Roman" w:cs="Times New Roman"/>
          <w:sz w:val="26"/>
          <w:szCs w:val="26"/>
        </w:rPr>
        <w:t xml:space="preserve"> e demais legislação vigente e pertinente à matéria, mediante condições estabelecidas neste Edital e seus Anexos.</w:t>
      </w:r>
    </w:p>
    <w:p w:rsidR="00A00BEB" w:rsidRPr="00A00BEB" w:rsidRDefault="00A00BEB" w:rsidP="00491AB5">
      <w:pPr>
        <w:spacing w:after="0" w:line="360" w:lineRule="auto"/>
        <w:ind w:left="-567" w:right="-568"/>
        <w:contextualSpacing/>
        <w:jc w:val="both"/>
        <w:rPr>
          <w:rFonts w:ascii="Times New Roman" w:hAnsi="Times New Roman" w:cs="Times New Roman"/>
          <w:sz w:val="24"/>
          <w:szCs w:val="24"/>
        </w:rPr>
      </w:pPr>
    </w:p>
    <w:p w:rsidR="00E64F56" w:rsidRDefault="00A00BEB" w:rsidP="00491AB5">
      <w:pPr>
        <w:spacing w:after="0" w:line="240" w:lineRule="auto"/>
        <w:ind w:left="-567" w:right="-568"/>
        <w:contextualSpacing/>
        <w:jc w:val="both"/>
        <w:rPr>
          <w:rFonts w:ascii="Times New Roman" w:hAnsi="Times New Roman" w:cs="Times New Roman"/>
          <w:b/>
          <w:bCs/>
          <w:sz w:val="24"/>
          <w:szCs w:val="24"/>
        </w:rPr>
      </w:pPr>
      <w:r w:rsidRPr="00A00BEB">
        <w:rPr>
          <w:rFonts w:ascii="Times New Roman" w:hAnsi="Times New Roman" w:cs="Times New Roman"/>
          <w:b/>
          <w:bCs/>
          <w:sz w:val="24"/>
          <w:szCs w:val="24"/>
        </w:rPr>
        <w:t>1</w:t>
      </w:r>
      <w:r w:rsidR="003742E6">
        <w:rPr>
          <w:rFonts w:ascii="Times New Roman" w:hAnsi="Times New Roman" w:cs="Times New Roman"/>
          <w:b/>
          <w:bCs/>
          <w:sz w:val="24"/>
          <w:szCs w:val="24"/>
        </w:rPr>
        <w:t>.</w:t>
      </w:r>
      <w:r w:rsidRPr="00A00BEB">
        <w:rPr>
          <w:rFonts w:ascii="Times New Roman" w:hAnsi="Times New Roman" w:cs="Times New Roman"/>
          <w:b/>
          <w:bCs/>
          <w:sz w:val="24"/>
          <w:szCs w:val="24"/>
        </w:rPr>
        <w:t xml:space="preserve"> DO ENCAMINHAMENTO DA PROPOSTA, DOCUMENTOS DE HABILITAÇÃO E DA SESSÃO PÚBLICA </w:t>
      </w:r>
    </w:p>
    <w:p w:rsidR="00E05C90" w:rsidRDefault="00E05C90" w:rsidP="00491AB5">
      <w:pPr>
        <w:spacing w:after="0" w:line="240" w:lineRule="auto"/>
        <w:ind w:left="-567" w:right="-568"/>
        <w:contextualSpacing/>
        <w:jc w:val="both"/>
        <w:rPr>
          <w:rFonts w:ascii="Times New Roman" w:hAnsi="Times New Roman" w:cs="Times New Roman"/>
          <w:b/>
          <w:bCs/>
          <w:sz w:val="24"/>
          <w:szCs w:val="24"/>
        </w:rPr>
      </w:pPr>
    </w:p>
    <w:p w:rsidR="00A00BEB" w:rsidRPr="00491AB5" w:rsidRDefault="00A00BEB"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1.1. O recebimento das propostas, envio dos documentos de habilitação, abertura e disputa de preços, será exclusivamente por meio eletrônico, no endereço </w:t>
      </w:r>
      <w:r w:rsidRPr="00491AB5">
        <w:rPr>
          <w:rFonts w:ascii="Times New Roman" w:hAnsi="Times New Roman" w:cs="Times New Roman"/>
          <w:b/>
          <w:bCs/>
          <w:sz w:val="26"/>
          <w:szCs w:val="26"/>
        </w:rPr>
        <w:t xml:space="preserve">www.comprasgovernamentais.gov.br. </w:t>
      </w:r>
    </w:p>
    <w:p w:rsidR="00E05C90" w:rsidRPr="00491AB5" w:rsidRDefault="00E05C90" w:rsidP="00491AB5">
      <w:pPr>
        <w:spacing w:after="0" w:line="240" w:lineRule="auto"/>
        <w:ind w:left="-567" w:right="-568"/>
        <w:contextualSpacing/>
        <w:jc w:val="both"/>
        <w:rPr>
          <w:rFonts w:ascii="Times New Roman" w:hAnsi="Times New Roman" w:cs="Times New Roman"/>
          <w:b/>
          <w:bCs/>
          <w:sz w:val="26"/>
          <w:szCs w:val="26"/>
        </w:rPr>
      </w:pPr>
    </w:p>
    <w:p w:rsidR="00A00BEB" w:rsidRPr="00491AB5" w:rsidRDefault="00A00BEB"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lastRenderedPageBreak/>
        <w:t xml:space="preserve">1.2. A abertura da sessão pública do PREGÃO ELETRÔNICO </w:t>
      </w:r>
      <w:r w:rsidR="00087BDA">
        <w:rPr>
          <w:rFonts w:ascii="Times New Roman" w:hAnsi="Times New Roman" w:cs="Times New Roman"/>
          <w:b/>
          <w:bCs/>
          <w:sz w:val="26"/>
          <w:szCs w:val="26"/>
        </w:rPr>
        <w:t>ocorrerá</w:t>
      </w:r>
      <w:r w:rsidR="00EF1D7E">
        <w:rPr>
          <w:rFonts w:ascii="Times New Roman" w:hAnsi="Times New Roman" w:cs="Times New Roman"/>
          <w:b/>
          <w:bCs/>
          <w:sz w:val="26"/>
          <w:szCs w:val="26"/>
        </w:rPr>
        <w:t xml:space="preserve"> 16</w:t>
      </w:r>
      <w:r w:rsidRPr="00C620F8">
        <w:rPr>
          <w:rFonts w:ascii="Times New Roman" w:hAnsi="Times New Roman" w:cs="Times New Roman"/>
          <w:b/>
          <w:bCs/>
          <w:sz w:val="26"/>
          <w:szCs w:val="26"/>
        </w:rPr>
        <w:t xml:space="preserve"> de </w:t>
      </w:r>
      <w:r w:rsidR="00EF1D7E">
        <w:rPr>
          <w:rFonts w:ascii="Times New Roman" w:hAnsi="Times New Roman" w:cs="Times New Roman"/>
          <w:b/>
          <w:bCs/>
          <w:sz w:val="26"/>
          <w:szCs w:val="26"/>
        </w:rPr>
        <w:t xml:space="preserve">agosto </w:t>
      </w:r>
      <w:r w:rsidRPr="00C620F8">
        <w:rPr>
          <w:rFonts w:ascii="Times New Roman" w:hAnsi="Times New Roman" w:cs="Times New Roman"/>
          <w:b/>
          <w:bCs/>
          <w:sz w:val="26"/>
          <w:szCs w:val="26"/>
        </w:rPr>
        <w:t xml:space="preserve">de </w:t>
      </w:r>
      <w:r w:rsidR="00087BDA">
        <w:rPr>
          <w:rFonts w:ascii="Times New Roman" w:hAnsi="Times New Roman" w:cs="Times New Roman"/>
          <w:b/>
          <w:bCs/>
          <w:sz w:val="26"/>
          <w:szCs w:val="26"/>
        </w:rPr>
        <w:t>2021</w:t>
      </w:r>
      <w:r w:rsidR="00A90EE8">
        <w:rPr>
          <w:rFonts w:ascii="Times New Roman" w:hAnsi="Times New Roman" w:cs="Times New Roman"/>
          <w:b/>
          <w:bCs/>
          <w:sz w:val="26"/>
          <w:szCs w:val="26"/>
        </w:rPr>
        <w:t xml:space="preserve"> às 09</w:t>
      </w:r>
      <w:r w:rsidRPr="00C620F8">
        <w:rPr>
          <w:rFonts w:ascii="Times New Roman" w:hAnsi="Times New Roman" w:cs="Times New Roman"/>
          <w:b/>
          <w:bCs/>
          <w:sz w:val="26"/>
          <w:szCs w:val="26"/>
        </w:rPr>
        <w:t>h00min</w:t>
      </w:r>
      <w:r w:rsidRPr="00491AB5">
        <w:rPr>
          <w:rFonts w:ascii="Times New Roman" w:hAnsi="Times New Roman" w:cs="Times New Roman"/>
          <w:b/>
          <w:bCs/>
          <w:sz w:val="26"/>
          <w:szCs w:val="26"/>
        </w:rPr>
        <w:t xml:space="preserve">, no site www.comprasgovernamentais.gov.br, nos termos das condições descritas neste Edital. </w:t>
      </w:r>
    </w:p>
    <w:p w:rsidR="00E64F56" w:rsidRPr="00E64F56" w:rsidRDefault="00E64F56" w:rsidP="00491AB5">
      <w:pPr>
        <w:spacing w:after="0" w:line="240" w:lineRule="auto"/>
        <w:ind w:left="-567" w:right="-568"/>
        <w:contextualSpacing/>
        <w:jc w:val="both"/>
        <w:rPr>
          <w:rFonts w:ascii="Times New Roman" w:hAnsi="Times New Roman" w:cs="Times New Roman"/>
          <w:sz w:val="24"/>
          <w:szCs w:val="24"/>
        </w:rPr>
      </w:pPr>
    </w:p>
    <w:p w:rsidR="00E64F56" w:rsidRPr="00491AB5" w:rsidRDefault="00E64F56"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t>2</w:t>
      </w:r>
      <w:r w:rsidR="003742E6" w:rsidRPr="00491AB5">
        <w:rPr>
          <w:rFonts w:ascii="Times New Roman" w:hAnsi="Times New Roman" w:cs="Times New Roman"/>
          <w:b/>
          <w:bCs/>
          <w:sz w:val="26"/>
          <w:szCs w:val="26"/>
        </w:rPr>
        <w:t>.</w:t>
      </w:r>
      <w:r w:rsidRPr="00491AB5">
        <w:rPr>
          <w:rFonts w:ascii="Times New Roman" w:hAnsi="Times New Roman" w:cs="Times New Roman"/>
          <w:b/>
          <w:bCs/>
          <w:sz w:val="26"/>
          <w:szCs w:val="26"/>
        </w:rPr>
        <w:t xml:space="preserve"> DO OBJETO </w:t>
      </w:r>
    </w:p>
    <w:p w:rsidR="009E3289" w:rsidRPr="009E3289" w:rsidRDefault="00E64F56" w:rsidP="009E3289">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sz w:val="26"/>
          <w:szCs w:val="26"/>
        </w:rPr>
        <w:t xml:space="preserve">2.1 Constitui objeto deste </w:t>
      </w:r>
      <w:r w:rsidRPr="00491AB5">
        <w:rPr>
          <w:rFonts w:ascii="Times New Roman" w:hAnsi="Times New Roman" w:cs="Times New Roman"/>
          <w:b/>
          <w:bCs/>
          <w:sz w:val="26"/>
          <w:szCs w:val="26"/>
        </w:rPr>
        <w:t xml:space="preserve">PREGÃO </w:t>
      </w:r>
      <w:r w:rsidRPr="00491AB5">
        <w:rPr>
          <w:rFonts w:ascii="Times New Roman" w:hAnsi="Times New Roman" w:cs="Times New Roman"/>
          <w:sz w:val="26"/>
          <w:szCs w:val="26"/>
        </w:rPr>
        <w:t>a</w:t>
      </w:r>
      <w:r w:rsidR="00A90EE8">
        <w:rPr>
          <w:rFonts w:ascii="Times New Roman" w:hAnsi="Times New Roman" w:cs="Times New Roman"/>
          <w:sz w:val="26"/>
          <w:szCs w:val="26"/>
        </w:rPr>
        <w:t xml:space="preserve"> </w:t>
      </w:r>
      <w:r w:rsidR="00BF7CA8">
        <w:rPr>
          <w:rFonts w:ascii="Times New Roman" w:hAnsi="Times New Roman" w:cs="Times New Roman"/>
          <w:b/>
          <w:bCs/>
          <w:sz w:val="26"/>
          <w:szCs w:val="26"/>
        </w:rPr>
        <w:t>AQUISIÇÃO DE EQUIPAMENTOS PARA IMPLANTAÇÃO DE UNIDADE DE PRODUÇÃO DE QUEIJO, CONVÊNIO MAPA Nº 901386/2020</w:t>
      </w:r>
      <w:r w:rsidR="009E3289" w:rsidRPr="009E3289">
        <w:rPr>
          <w:rFonts w:ascii="Times New Roman" w:hAnsi="Times New Roman" w:cs="Times New Roman"/>
          <w:b/>
          <w:bCs/>
          <w:sz w:val="26"/>
          <w:szCs w:val="26"/>
        </w:rPr>
        <w:t>.</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64F56" w:rsidRPr="00491AB5" w:rsidRDefault="00E64F56" w:rsidP="00491AB5">
      <w:pPr>
        <w:spacing w:after="0" w:line="240" w:lineRule="auto"/>
        <w:ind w:left="-567" w:right="-568"/>
        <w:contextualSpacing/>
        <w:jc w:val="both"/>
        <w:rPr>
          <w:rFonts w:ascii="Times New Roman" w:hAnsi="Times New Roman" w:cs="Times New Roman"/>
          <w:sz w:val="26"/>
          <w:szCs w:val="26"/>
        </w:rPr>
      </w:pPr>
      <w:proofErr w:type="gramStart"/>
      <w:r w:rsidRPr="00491AB5">
        <w:rPr>
          <w:rFonts w:ascii="Times New Roman" w:hAnsi="Times New Roman" w:cs="Times New Roman"/>
          <w:sz w:val="26"/>
          <w:szCs w:val="26"/>
        </w:rPr>
        <w:t>2.2 Edital</w:t>
      </w:r>
      <w:proofErr w:type="gramEnd"/>
      <w:r w:rsidRPr="00491AB5">
        <w:rPr>
          <w:rFonts w:ascii="Times New Roman" w:hAnsi="Times New Roman" w:cs="Times New Roman"/>
          <w:sz w:val="26"/>
          <w:szCs w:val="26"/>
        </w:rPr>
        <w:t xml:space="preserve"> e seus Anexos poderão ser obtidos através da Internet pelos endereços eletrônicos: </w:t>
      </w:r>
      <w:r w:rsidRPr="00491AB5">
        <w:rPr>
          <w:rFonts w:ascii="Times New Roman" w:hAnsi="Times New Roman" w:cs="Times New Roman"/>
          <w:b/>
          <w:bCs/>
          <w:sz w:val="26"/>
          <w:szCs w:val="26"/>
        </w:rPr>
        <w:t xml:space="preserve">www.comprasgovernamentais.gov.br </w:t>
      </w:r>
      <w:r w:rsidRPr="00491AB5">
        <w:rPr>
          <w:rFonts w:ascii="Times New Roman" w:hAnsi="Times New Roman" w:cs="Times New Roman"/>
          <w:sz w:val="26"/>
          <w:szCs w:val="26"/>
        </w:rPr>
        <w:t xml:space="preserve">e </w:t>
      </w:r>
      <w:r w:rsidRPr="00491AB5">
        <w:rPr>
          <w:rFonts w:ascii="Times New Roman" w:hAnsi="Times New Roman" w:cs="Times New Roman"/>
          <w:b/>
          <w:bCs/>
          <w:sz w:val="26"/>
          <w:szCs w:val="26"/>
        </w:rPr>
        <w:t xml:space="preserve">www.irati.sc.gov.br.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64F56" w:rsidRPr="00491AB5" w:rsidRDefault="00E64F56"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2.3 A licitação será </w:t>
      </w:r>
      <w:r w:rsidR="00C12C42">
        <w:rPr>
          <w:rFonts w:ascii="Times New Roman" w:hAnsi="Times New Roman" w:cs="Times New Roman"/>
          <w:sz w:val="26"/>
          <w:szCs w:val="26"/>
        </w:rPr>
        <w:t>de apenas 01 (um) Lote</w:t>
      </w:r>
      <w:r w:rsidRPr="00491AB5">
        <w:rPr>
          <w:rFonts w:ascii="Times New Roman" w:hAnsi="Times New Roman" w:cs="Times New Roman"/>
          <w:sz w:val="26"/>
          <w:szCs w:val="26"/>
        </w:rPr>
        <w:t xml:space="preserve">, </w:t>
      </w:r>
      <w:r w:rsidR="00C12C42">
        <w:rPr>
          <w:rFonts w:ascii="Times New Roman" w:hAnsi="Times New Roman" w:cs="Times New Roman"/>
          <w:sz w:val="26"/>
          <w:szCs w:val="26"/>
        </w:rPr>
        <w:t>visto que os equipamentos solicitados são interligados e devem ser compatíveis uns com os outros, formando a unidade de produção de queijo.</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64F56" w:rsidRPr="00491AB5" w:rsidRDefault="00E64F56"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2.4 Em caso de </w:t>
      </w:r>
      <w:r w:rsidRPr="00491AB5">
        <w:rPr>
          <w:rFonts w:ascii="Times New Roman" w:hAnsi="Times New Roman" w:cs="Times New Roman"/>
          <w:b/>
          <w:bCs/>
          <w:sz w:val="26"/>
          <w:szCs w:val="26"/>
        </w:rPr>
        <w:t xml:space="preserve">discordância </w:t>
      </w:r>
      <w:r w:rsidRPr="00491AB5">
        <w:rPr>
          <w:rFonts w:ascii="Times New Roman" w:hAnsi="Times New Roman" w:cs="Times New Roman"/>
          <w:sz w:val="26"/>
          <w:szCs w:val="26"/>
        </w:rPr>
        <w:t xml:space="preserve">existente entre as especificações deste objeto descrito no </w:t>
      </w:r>
      <w:r w:rsidRPr="00491AB5">
        <w:rPr>
          <w:rFonts w:ascii="Times New Roman" w:hAnsi="Times New Roman" w:cs="Times New Roman"/>
          <w:b/>
          <w:bCs/>
          <w:sz w:val="26"/>
          <w:szCs w:val="26"/>
        </w:rPr>
        <w:t xml:space="preserve">Compras Governamentais </w:t>
      </w:r>
      <w:r w:rsidRPr="00491AB5">
        <w:rPr>
          <w:rFonts w:ascii="Times New Roman" w:hAnsi="Times New Roman" w:cs="Times New Roman"/>
          <w:sz w:val="26"/>
          <w:szCs w:val="26"/>
        </w:rPr>
        <w:t xml:space="preserve">e as especificações constantes deste </w:t>
      </w:r>
      <w:r w:rsidRPr="00491AB5">
        <w:rPr>
          <w:rFonts w:ascii="Times New Roman" w:hAnsi="Times New Roman" w:cs="Times New Roman"/>
          <w:b/>
          <w:bCs/>
          <w:sz w:val="26"/>
          <w:szCs w:val="26"/>
        </w:rPr>
        <w:t>Edital</w:t>
      </w:r>
      <w:r w:rsidRPr="00491AB5">
        <w:rPr>
          <w:rFonts w:ascii="Times New Roman" w:hAnsi="Times New Roman" w:cs="Times New Roman"/>
          <w:sz w:val="26"/>
          <w:szCs w:val="26"/>
        </w:rPr>
        <w:t xml:space="preserve">, prevalecerão as </w:t>
      </w:r>
      <w:r w:rsidRPr="00491AB5">
        <w:rPr>
          <w:rFonts w:ascii="Times New Roman" w:hAnsi="Times New Roman" w:cs="Times New Roman"/>
          <w:b/>
          <w:bCs/>
          <w:sz w:val="26"/>
          <w:szCs w:val="26"/>
        </w:rPr>
        <w:t xml:space="preserve">últimas.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64F56" w:rsidRPr="00491AB5" w:rsidRDefault="00E64F56"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2.5 As informações administrativas relativas a este Edital poderão ser obtidas junto ao Setor de </w:t>
      </w:r>
      <w:r w:rsidR="00F114FB" w:rsidRPr="00491AB5">
        <w:rPr>
          <w:rFonts w:ascii="Times New Roman" w:hAnsi="Times New Roman" w:cs="Times New Roman"/>
          <w:sz w:val="26"/>
          <w:szCs w:val="26"/>
        </w:rPr>
        <w:t>Licitações pelo telefone nº (049</w:t>
      </w:r>
      <w:r w:rsidRPr="00491AB5">
        <w:rPr>
          <w:rFonts w:ascii="Times New Roman" w:hAnsi="Times New Roman" w:cs="Times New Roman"/>
          <w:sz w:val="26"/>
          <w:szCs w:val="26"/>
        </w:rPr>
        <w:t>)</w:t>
      </w:r>
      <w:r w:rsidR="00F114FB" w:rsidRPr="00491AB5">
        <w:rPr>
          <w:rFonts w:ascii="Times New Roman" w:hAnsi="Times New Roman" w:cs="Times New Roman"/>
          <w:sz w:val="26"/>
          <w:szCs w:val="26"/>
        </w:rPr>
        <w:t> 3349-</w:t>
      </w:r>
      <w:r w:rsidR="00A90EE8">
        <w:rPr>
          <w:rFonts w:ascii="Times New Roman" w:hAnsi="Times New Roman" w:cs="Times New Roman"/>
          <w:sz w:val="26"/>
          <w:szCs w:val="26"/>
        </w:rPr>
        <w:t>001</w:t>
      </w:r>
      <w:r w:rsidR="00F114FB" w:rsidRPr="00491AB5">
        <w:rPr>
          <w:rFonts w:ascii="Times New Roman" w:hAnsi="Times New Roman" w:cs="Times New Roman"/>
          <w:sz w:val="26"/>
          <w:szCs w:val="26"/>
        </w:rPr>
        <w:t>0</w:t>
      </w:r>
      <w:r w:rsidR="00056284">
        <w:rPr>
          <w:rFonts w:ascii="Times New Roman" w:hAnsi="Times New Roman" w:cs="Times New Roman"/>
          <w:sz w:val="26"/>
          <w:szCs w:val="26"/>
        </w:rPr>
        <w:t xml:space="preserve"> e/ou e-mail: irati@irati.sc.gov.br</w:t>
      </w:r>
      <w:r w:rsidRPr="00491AB5">
        <w:rPr>
          <w:rFonts w:ascii="Times New Roman" w:hAnsi="Times New Roman" w:cs="Times New Roman"/>
          <w:sz w:val="26"/>
          <w:szCs w:val="26"/>
        </w:rPr>
        <w:t xml:space="preserve">. </w:t>
      </w:r>
    </w:p>
    <w:p w:rsidR="00F114FB" w:rsidRPr="00491AB5" w:rsidRDefault="00F114FB" w:rsidP="00056284">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left="-567" w:right="-568"/>
        <w:contextualSpacing/>
        <w:jc w:val="both"/>
        <w:rPr>
          <w:rFonts w:ascii="Times New Roman" w:hAnsi="Times New Roman" w:cs="Times New Roman"/>
          <w:sz w:val="26"/>
          <w:szCs w:val="26"/>
        </w:rPr>
      </w:pPr>
    </w:p>
    <w:p w:rsidR="00F114FB" w:rsidRPr="00491AB5" w:rsidRDefault="00F114FB"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t>3</w:t>
      </w:r>
      <w:r w:rsidR="003742E6" w:rsidRPr="00491AB5">
        <w:rPr>
          <w:rFonts w:ascii="Times New Roman" w:hAnsi="Times New Roman" w:cs="Times New Roman"/>
          <w:b/>
          <w:bCs/>
          <w:sz w:val="26"/>
          <w:szCs w:val="26"/>
        </w:rPr>
        <w:t>.</w:t>
      </w:r>
      <w:r w:rsidRPr="00491AB5">
        <w:rPr>
          <w:rFonts w:ascii="Times New Roman" w:hAnsi="Times New Roman" w:cs="Times New Roman"/>
          <w:b/>
          <w:bCs/>
          <w:sz w:val="26"/>
          <w:szCs w:val="26"/>
        </w:rPr>
        <w:t xml:space="preserve"> DO CRITÉRIO DE JULGAMENTO E MODO DE DISPUTA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F114FB" w:rsidRPr="00491AB5" w:rsidRDefault="00F114FB"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3.1 O critério de julgamento será o de </w:t>
      </w:r>
      <w:r w:rsidRPr="00491AB5">
        <w:rPr>
          <w:rFonts w:ascii="Times New Roman" w:hAnsi="Times New Roman" w:cs="Times New Roman"/>
          <w:b/>
          <w:bCs/>
          <w:sz w:val="26"/>
          <w:szCs w:val="26"/>
        </w:rPr>
        <w:t xml:space="preserve">MENOR PREÇO GLOBAL POR </w:t>
      </w:r>
      <w:r w:rsidR="00B7068C">
        <w:rPr>
          <w:rFonts w:ascii="Times New Roman" w:hAnsi="Times New Roman" w:cs="Times New Roman"/>
          <w:b/>
          <w:bCs/>
          <w:sz w:val="26"/>
          <w:szCs w:val="26"/>
        </w:rPr>
        <w:t>LOTE</w:t>
      </w:r>
      <w:r w:rsidRPr="00491AB5">
        <w:rPr>
          <w:rFonts w:ascii="Times New Roman" w:hAnsi="Times New Roman" w:cs="Times New Roman"/>
          <w:sz w:val="26"/>
          <w:szCs w:val="26"/>
        </w:rPr>
        <w:t xml:space="preserve">, observada às especificações técnicas constantes do </w:t>
      </w:r>
      <w:r w:rsidRPr="00491AB5">
        <w:rPr>
          <w:rFonts w:ascii="Times New Roman" w:hAnsi="Times New Roman" w:cs="Times New Roman"/>
          <w:b/>
          <w:bCs/>
          <w:sz w:val="26"/>
          <w:szCs w:val="26"/>
        </w:rPr>
        <w:t xml:space="preserve">Anexo I </w:t>
      </w:r>
      <w:r w:rsidRPr="00491AB5">
        <w:rPr>
          <w:rFonts w:ascii="Times New Roman" w:hAnsi="Times New Roman" w:cs="Times New Roman"/>
          <w:sz w:val="26"/>
          <w:szCs w:val="26"/>
        </w:rPr>
        <w:t xml:space="preserve">e demais condições definidas neste Edital.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F114FB" w:rsidRPr="00491AB5" w:rsidRDefault="00F114FB"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3.2 Será utilizado o modo de disputa </w:t>
      </w:r>
      <w:r w:rsidRPr="00491AB5">
        <w:rPr>
          <w:rFonts w:ascii="Times New Roman" w:hAnsi="Times New Roman" w:cs="Times New Roman"/>
          <w:b/>
          <w:bCs/>
          <w:sz w:val="26"/>
          <w:szCs w:val="26"/>
        </w:rPr>
        <w:t>“ABERTO”</w:t>
      </w:r>
      <w:r w:rsidRPr="00491AB5">
        <w:rPr>
          <w:rFonts w:ascii="Times New Roman" w:hAnsi="Times New Roman" w:cs="Times New Roman"/>
          <w:sz w:val="26"/>
          <w:szCs w:val="26"/>
        </w:rPr>
        <w:t xml:space="preserve">, </w:t>
      </w:r>
      <w:r w:rsidR="00E329AB" w:rsidRPr="00491AB5">
        <w:rPr>
          <w:rFonts w:ascii="Times New Roman" w:hAnsi="Times New Roman" w:cs="Times New Roman"/>
          <w:sz w:val="26"/>
          <w:szCs w:val="26"/>
        </w:rPr>
        <w:t>onde os licitantes apresentarão lances públicos e sucessivos, com prorrogações</w:t>
      </w:r>
      <w:r w:rsidR="00DF0D61" w:rsidRPr="00491AB5">
        <w:rPr>
          <w:rFonts w:ascii="Times New Roman" w:hAnsi="Times New Roman" w:cs="Times New Roman"/>
          <w:sz w:val="26"/>
          <w:szCs w:val="26"/>
        </w:rPr>
        <w:t>, conforme o critério de julgamento adotado no edital;</w:t>
      </w:r>
    </w:p>
    <w:p w:rsidR="00F114FB" w:rsidRPr="00491AB5" w:rsidRDefault="00F114FB" w:rsidP="00491AB5">
      <w:pPr>
        <w:spacing w:after="0" w:line="240" w:lineRule="auto"/>
        <w:ind w:left="-567" w:right="-568"/>
        <w:contextualSpacing/>
        <w:jc w:val="both"/>
        <w:rPr>
          <w:rFonts w:ascii="Times New Roman" w:hAnsi="Times New Roman" w:cs="Times New Roman"/>
          <w:sz w:val="26"/>
          <w:szCs w:val="26"/>
        </w:rPr>
      </w:pPr>
    </w:p>
    <w:p w:rsidR="00CC0F62" w:rsidRPr="00491AB5" w:rsidRDefault="00CC0F62"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CC0F62"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t>4</w:t>
      </w:r>
      <w:r w:rsidR="003742E6" w:rsidRPr="00491AB5">
        <w:rPr>
          <w:rFonts w:ascii="Times New Roman" w:hAnsi="Times New Roman" w:cs="Times New Roman"/>
          <w:b/>
          <w:bCs/>
          <w:sz w:val="26"/>
          <w:szCs w:val="26"/>
        </w:rPr>
        <w:t>.</w:t>
      </w:r>
      <w:r w:rsidRPr="00491AB5">
        <w:rPr>
          <w:rFonts w:ascii="Times New Roman" w:hAnsi="Times New Roman" w:cs="Times New Roman"/>
          <w:b/>
          <w:bCs/>
          <w:sz w:val="26"/>
          <w:szCs w:val="26"/>
        </w:rPr>
        <w:t xml:space="preserve"> DA IMPUGNAÇÃO AO EDITAL E DO PEDIDO DE ESCLARECIMENTO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1E24E1" w:rsidRPr="00491AB5" w:rsidRDefault="00CC0F62"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4.1 Qualquer pessoa, física ou jurídica, é parte legítima para solicitar esclarecimentos ou providências em relação ao presente PREGÃO, ou ainda para </w:t>
      </w:r>
      <w:r w:rsidRPr="00491AB5">
        <w:rPr>
          <w:rFonts w:ascii="Times New Roman" w:hAnsi="Times New Roman" w:cs="Times New Roman"/>
          <w:b/>
          <w:bCs/>
          <w:sz w:val="26"/>
          <w:szCs w:val="26"/>
        </w:rPr>
        <w:t xml:space="preserve">impugnar este Edital, </w:t>
      </w:r>
      <w:r w:rsidRPr="00491AB5">
        <w:rPr>
          <w:rFonts w:ascii="Times New Roman" w:hAnsi="Times New Roman" w:cs="Times New Roman"/>
          <w:sz w:val="26"/>
          <w:szCs w:val="26"/>
        </w:rPr>
        <w:t xml:space="preserve">desde que o faça com antecedência de até </w:t>
      </w:r>
      <w:r w:rsidRPr="00491AB5">
        <w:rPr>
          <w:rFonts w:ascii="Times New Roman" w:hAnsi="Times New Roman" w:cs="Times New Roman"/>
          <w:b/>
          <w:bCs/>
          <w:sz w:val="26"/>
          <w:szCs w:val="26"/>
        </w:rPr>
        <w:t>03 (três) dias úteis</w:t>
      </w:r>
      <w:r w:rsidRPr="00491AB5">
        <w:rPr>
          <w:rFonts w:ascii="Times New Roman" w:hAnsi="Times New Roman" w:cs="Times New Roman"/>
          <w:sz w:val="26"/>
          <w:szCs w:val="26"/>
        </w:rPr>
        <w:t xml:space="preserve">, da data fixada para a abertura da sessão pública do certame.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CC0F62" w:rsidRPr="00491AB5" w:rsidRDefault="00CC0F62"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4.1.1 As impugnações ao Edital deverão ser dirigidas ao pregoeiro e protocolizadas em dias úteis, das 07h30 às 11h30 horas, ou das 13h00 às 17h00 horas, na</w:t>
      </w:r>
      <w:r w:rsidR="001E24E1" w:rsidRPr="00491AB5">
        <w:rPr>
          <w:rFonts w:ascii="Times New Roman" w:hAnsi="Times New Roman" w:cs="Times New Roman"/>
          <w:sz w:val="26"/>
          <w:szCs w:val="26"/>
        </w:rPr>
        <w:t xml:space="preserve"> Rua João </w:t>
      </w:r>
      <w:proofErr w:type="spellStart"/>
      <w:r w:rsidR="001E24E1" w:rsidRPr="00491AB5">
        <w:rPr>
          <w:rFonts w:ascii="Times New Roman" w:hAnsi="Times New Roman" w:cs="Times New Roman"/>
          <w:sz w:val="26"/>
          <w:szCs w:val="26"/>
        </w:rPr>
        <w:t>Beux</w:t>
      </w:r>
      <w:proofErr w:type="spellEnd"/>
      <w:r w:rsidR="001E24E1" w:rsidRPr="00491AB5">
        <w:rPr>
          <w:rFonts w:ascii="Times New Roman" w:hAnsi="Times New Roman" w:cs="Times New Roman"/>
          <w:sz w:val="26"/>
          <w:szCs w:val="26"/>
        </w:rPr>
        <w:t xml:space="preserve"> Sobrinho, N.º 385, Centro – Irati - SC</w:t>
      </w:r>
      <w:r w:rsidRPr="00491AB5">
        <w:rPr>
          <w:rFonts w:ascii="Times New Roman" w:hAnsi="Times New Roman" w:cs="Times New Roman"/>
          <w:sz w:val="26"/>
          <w:szCs w:val="26"/>
        </w:rPr>
        <w:t xml:space="preserve">, Setor de </w:t>
      </w:r>
      <w:r w:rsidR="001E24E1" w:rsidRPr="00491AB5">
        <w:rPr>
          <w:rFonts w:ascii="Times New Roman" w:hAnsi="Times New Roman" w:cs="Times New Roman"/>
          <w:sz w:val="26"/>
          <w:szCs w:val="26"/>
        </w:rPr>
        <w:t>Licitação</w:t>
      </w:r>
      <w:r w:rsidRPr="00491AB5">
        <w:rPr>
          <w:rFonts w:ascii="Times New Roman" w:hAnsi="Times New Roman" w:cs="Times New Roman"/>
          <w:sz w:val="26"/>
          <w:szCs w:val="26"/>
        </w:rPr>
        <w:t>, ou encaminhadas através de e-mail no endereço eletrônico</w:t>
      </w:r>
      <w:r w:rsidRPr="00491AB5">
        <w:rPr>
          <w:rFonts w:ascii="Times New Roman" w:hAnsi="Times New Roman" w:cs="Times New Roman"/>
          <w:b/>
          <w:bCs/>
          <w:sz w:val="26"/>
          <w:szCs w:val="26"/>
        </w:rPr>
        <w:t xml:space="preserve">: </w:t>
      </w:r>
      <w:hyperlink r:id="rId9" w:history="1">
        <w:r w:rsidR="00491AB5" w:rsidRPr="00491AB5">
          <w:rPr>
            <w:rStyle w:val="Hyperlink"/>
            <w:rFonts w:ascii="Times New Roman" w:hAnsi="Times New Roman" w:cs="Times New Roman"/>
            <w:b/>
            <w:bCs/>
            <w:sz w:val="26"/>
            <w:szCs w:val="26"/>
          </w:rPr>
          <w:t>irati@irati.sc.gov.br</w:t>
        </w:r>
      </w:hyperlink>
      <w:r w:rsidR="00491AB5" w:rsidRPr="00491AB5">
        <w:rPr>
          <w:rFonts w:ascii="Times New Roman" w:hAnsi="Times New Roman" w:cs="Times New Roman"/>
          <w:sz w:val="26"/>
          <w:szCs w:val="26"/>
        </w:rPr>
        <w:t>.</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CC0F62" w:rsidRPr="00491AB5" w:rsidRDefault="00CC0F62"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4.1.2 Caberá ao Pregoeiro, auxiliado pelos responsáveis pela elaboração deste Edital</w:t>
      </w:r>
      <w:r w:rsidR="001E24E1" w:rsidRPr="00491AB5">
        <w:rPr>
          <w:rFonts w:ascii="Times New Roman" w:hAnsi="Times New Roman" w:cs="Times New Roman"/>
          <w:sz w:val="26"/>
          <w:szCs w:val="26"/>
        </w:rPr>
        <w:t xml:space="preserve">, </w:t>
      </w:r>
      <w:r w:rsidRPr="00491AB5">
        <w:rPr>
          <w:rFonts w:ascii="Times New Roman" w:hAnsi="Times New Roman" w:cs="Times New Roman"/>
          <w:sz w:val="26"/>
          <w:szCs w:val="26"/>
        </w:rPr>
        <w:t>e seus anexos,</w:t>
      </w:r>
      <w:r w:rsidR="001E24E1" w:rsidRPr="00491AB5">
        <w:rPr>
          <w:rFonts w:ascii="Times New Roman" w:hAnsi="Times New Roman" w:cs="Times New Roman"/>
          <w:sz w:val="26"/>
          <w:szCs w:val="26"/>
        </w:rPr>
        <w:t xml:space="preserve"> bem como pelo setor Jurídico,</w:t>
      </w:r>
      <w:r w:rsidRPr="00491AB5">
        <w:rPr>
          <w:rFonts w:ascii="Times New Roman" w:hAnsi="Times New Roman" w:cs="Times New Roman"/>
          <w:sz w:val="26"/>
          <w:szCs w:val="26"/>
        </w:rPr>
        <w:t xml:space="preserve"> decidir sobre a impugnação no prazo de até 02 (dois) dias úteis contados da data de recebimento da impugnação.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CC0F62" w:rsidRPr="00491AB5" w:rsidRDefault="00CC0F62"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4.1.</w:t>
      </w:r>
      <w:r w:rsidR="001E24E1" w:rsidRPr="00491AB5">
        <w:rPr>
          <w:rFonts w:ascii="Times New Roman" w:hAnsi="Times New Roman" w:cs="Times New Roman"/>
          <w:sz w:val="26"/>
          <w:szCs w:val="26"/>
        </w:rPr>
        <w:t>3 O pregoeiro</w:t>
      </w:r>
      <w:r w:rsidRPr="00491AB5">
        <w:rPr>
          <w:rFonts w:ascii="Times New Roman" w:hAnsi="Times New Roman" w:cs="Times New Roman"/>
          <w:sz w:val="26"/>
          <w:szCs w:val="26"/>
        </w:rPr>
        <w:t xml:space="preserve"> deverá decidir sobre a impugnação antes da abertura do certame.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CC0F62" w:rsidRPr="00491AB5" w:rsidRDefault="00CC0F62"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4.1.4 Quando o acolhimento da impugnação implicar alteração do Edital capaz de afetar a formulação das propostas, será designada nova data para a realização deste PREGÃO.</w:t>
      </w:r>
    </w:p>
    <w:p w:rsidR="00523D9A" w:rsidRPr="00491AB5" w:rsidRDefault="00523D9A" w:rsidP="00491AB5">
      <w:pPr>
        <w:spacing w:after="0" w:line="240" w:lineRule="auto"/>
        <w:ind w:right="-568"/>
        <w:contextualSpacing/>
        <w:jc w:val="both"/>
        <w:rPr>
          <w:rFonts w:ascii="Times New Roman" w:hAnsi="Times New Roman" w:cs="Times New Roman"/>
          <w:sz w:val="26"/>
          <w:szCs w:val="26"/>
        </w:rPr>
      </w:pPr>
    </w:p>
    <w:p w:rsidR="00CC0F62" w:rsidRPr="00491AB5" w:rsidRDefault="00CC0F62"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4.2 A impugnação deverá, obrigatoriamente, estar acompanhada de CPF ou RG, em se tratando de pessoa física, e de CNPJ, em se tratando de pessoa jurídica (por documento original ou cópia autenticada), bem como do respectivo ato constitutivo e procuração, na hipótese de procurador, que comprove que o signatário, efetivamente, representa e possui poderes de representação da impugnante. </w:t>
      </w: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p>
    <w:p w:rsidR="001E24E1" w:rsidRPr="00491AB5" w:rsidRDefault="00CC0F62"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4.3 Os pedidos de </w:t>
      </w:r>
      <w:r w:rsidRPr="00491AB5">
        <w:rPr>
          <w:rFonts w:ascii="Times New Roman" w:hAnsi="Times New Roman" w:cs="Times New Roman"/>
          <w:b/>
          <w:bCs/>
          <w:sz w:val="26"/>
          <w:szCs w:val="26"/>
        </w:rPr>
        <w:t xml:space="preserve">esclarecimentos </w:t>
      </w:r>
      <w:r w:rsidRPr="00491AB5">
        <w:rPr>
          <w:rFonts w:ascii="Times New Roman" w:hAnsi="Times New Roman" w:cs="Times New Roman"/>
          <w:sz w:val="26"/>
          <w:szCs w:val="26"/>
        </w:rPr>
        <w:t xml:space="preserve">referentes a este processo licitatório deverão ser enviados ao Pregoeiro, </w:t>
      </w:r>
      <w:r w:rsidRPr="00491AB5">
        <w:rPr>
          <w:rFonts w:ascii="Times New Roman" w:hAnsi="Times New Roman" w:cs="Times New Roman"/>
          <w:b/>
          <w:bCs/>
          <w:sz w:val="26"/>
          <w:szCs w:val="26"/>
        </w:rPr>
        <w:t xml:space="preserve">até 03 (três) dias úteis anteriores </w:t>
      </w:r>
      <w:r w:rsidRPr="00491AB5">
        <w:rPr>
          <w:rFonts w:ascii="Times New Roman" w:hAnsi="Times New Roman" w:cs="Times New Roman"/>
          <w:sz w:val="26"/>
          <w:szCs w:val="26"/>
        </w:rPr>
        <w:t xml:space="preserve">à data designada para abertura da sessão pública, exclusivamente por meio eletrônico via internet, endereçados exclusivamente ao e-mail: </w:t>
      </w:r>
      <w:proofErr w:type="spellStart"/>
      <w:r w:rsidR="009E3289">
        <w:rPr>
          <w:rFonts w:ascii="Times New Roman" w:hAnsi="Times New Roman" w:cs="Times New Roman"/>
          <w:b/>
          <w:bCs/>
          <w:sz w:val="26"/>
          <w:szCs w:val="26"/>
        </w:rPr>
        <w:t>irati</w:t>
      </w:r>
      <w:r w:rsidRPr="00491AB5">
        <w:rPr>
          <w:rFonts w:ascii="Times New Roman" w:hAnsi="Times New Roman" w:cs="Times New Roman"/>
          <w:b/>
          <w:bCs/>
          <w:sz w:val="26"/>
          <w:szCs w:val="26"/>
        </w:rPr>
        <w:t>@</w:t>
      </w:r>
      <w:r w:rsidR="001E24E1" w:rsidRPr="00491AB5">
        <w:rPr>
          <w:rFonts w:ascii="Times New Roman" w:hAnsi="Times New Roman" w:cs="Times New Roman"/>
          <w:b/>
          <w:bCs/>
          <w:sz w:val="26"/>
          <w:szCs w:val="26"/>
        </w:rPr>
        <w:t>irati</w:t>
      </w:r>
      <w:proofErr w:type="spellEnd"/>
      <w:r w:rsidRPr="00491AB5">
        <w:rPr>
          <w:rFonts w:ascii="Times New Roman" w:hAnsi="Times New Roman" w:cs="Times New Roman"/>
          <w:b/>
          <w:bCs/>
          <w:sz w:val="26"/>
          <w:szCs w:val="26"/>
        </w:rPr>
        <w:t>.</w:t>
      </w:r>
      <w:r w:rsidR="001E24E1" w:rsidRPr="00491AB5">
        <w:rPr>
          <w:rFonts w:ascii="Times New Roman" w:hAnsi="Times New Roman" w:cs="Times New Roman"/>
          <w:b/>
          <w:bCs/>
          <w:sz w:val="26"/>
          <w:szCs w:val="26"/>
        </w:rPr>
        <w:t xml:space="preserve"> sc.gov.br</w:t>
      </w:r>
      <w:r w:rsidR="001E24E1" w:rsidRPr="00491AB5">
        <w:rPr>
          <w:rFonts w:ascii="Times New Roman" w:hAnsi="Times New Roman" w:cs="Times New Roman"/>
          <w:sz w:val="26"/>
          <w:szCs w:val="26"/>
        </w:rPr>
        <w:t xml:space="preserve">.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4.3.1 O pregoeiro responderá aos pedidos de esclarecimentos no prazo de dois dias úteis, contado da data de recebimento do pedido, e poderá requisitar subsídios formais aos responsáveis pela elaboração do edital e dos anexos. </w:t>
      </w: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p>
    <w:p w:rsidR="001E24E1" w:rsidRPr="00491AB5" w:rsidRDefault="001E24E1"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4.4 As impugnações e pedidos de esclarecimentos não suspendem os prazos previstos no certame.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4.4.1 A concessão de efeito suspensivo à impugnação é medida excepcional e deverá ser motivada pelo pregoeiro, nos autos do processo de licitação.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4.4.2 As respostas aos pedidos de esclarecimentos serão divulgadas pelo sistema e vincularão os participantes e a administração. </w:t>
      </w:r>
    </w:p>
    <w:p w:rsidR="001E24E1" w:rsidRPr="00491AB5" w:rsidRDefault="001E24E1" w:rsidP="00491AB5">
      <w:pPr>
        <w:spacing w:after="0" w:line="240" w:lineRule="auto"/>
        <w:ind w:left="-567" w:right="-568"/>
        <w:contextualSpacing/>
        <w:jc w:val="both"/>
        <w:rPr>
          <w:rFonts w:ascii="Times New Roman" w:hAnsi="Times New Roman" w:cs="Times New Roman"/>
          <w:sz w:val="26"/>
          <w:szCs w:val="26"/>
        </w:rPr>
      </w:pPr>
    </w:p>
    <w:p w:rsidR="001E24E1" w:rsidRPr="00491AB5" w:rsidRDefault="001E24E1" w:rsidP="00491AB5">
      <w:pPr>
        <w:spacing w:after="0" w:line="240" w:lineRule="auto"/>
        <w:ind w:left="-567" w:right="-568"/>
        <w:contextualSpacing/>
        <w:jc w:val="both"/>
        <w:rPr>
          <w:rFonts w:ascii="Times New Roman" w:hAnsi="Times New Roman" w:cs="Times New Roman"/>
          <w:sz w:val="26"/>
          <w:szCs w:val="26"/>
        </w:rPr>
      </w:pPr>
    </w:p>
    <w:p w:rsidR="001E24E1" w:rsidRPr="00491AB5" w:rsidRDefault="001E24E1"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t>5</w:t>
      </w:r>
      <w:r w:rsidR="003742E6" w:rsidRPr="00491AB5">
        <w:rPr>
          <w:rFonts w:ascii="Times New Roman" w:hAnsi="Times New Roman" w:cs="Times New Roman"/>
          <w:b/>
          <w:bCs/>
          <w:sz w:val="26"/>
          <w:szCs w:val="26"/>
        </w:rPr>
        <w:t>.</w:t>
      </w:r>
      <w:r w:rsidRPr="00491AB5">
        <w:rPr>
          <w:rFonts w:ascii="Times New Roman" w:hAnsi="Times New Roman" w:cs="Times New Roman"/>
          <w:b/>
          <w:bCs/>
          <w:sz w:val="26"/>
          <w:szCs w:val="26"/>
        </w:rPr>
        <w:t xml:space="preserve"> DAS CONDIÇÕES PARA PARTICIPAÇÃO NO PREGÃO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1E24E1" w:rsidRPr="00491AB5" w:rsidRDefault="001E24E1"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5.1 Poderão participar deste Pregão interessados cujo ramo de atividade seja compatível com o objeto desta licitação, e que estejam com Credenciamento regular no Sistema de Cadastramento Unificado de Fornecedores – SICAF, conforme disposto na Instrução Normativa SLTI/MPOG nº 3, de 26 de abril de 2018. 5.1.1 As empresas não cadastradas no SICAF, que tiverem interesse em participar do presente PREGÃO, deverão providenciar o seu cadastramento e sua habilitação de acordo com as orientações que seguem no link: </w:t>
      </w:r>
      <w:r w:rsidRPr="00491AB5">
        <w:rPr>
          <w:rFonts w:ascii="Times New Roman" w:hAnsi="Times New Roman" w:cs="Times New Roman"/>
          <w:b/>
          <w:bCs/>
          <w:sz w:val="26"/>
          <w:szCs w:val="26"/>
        </w:rPr>
        <w:lastRenderedPageBreak/>
        <w:t>www.comprasgovernamentais.gov.br/</w:t>
      </w:r>
      <w:proofErr w:type="spellStart"/>
      <w:r w:rsidRPr="00491AB5">
        <w:rPr>
          <w:rFonts w:ascii="Times New Roman" w:hAnsi="Times New Roman" w:cs="Times New Roman"/>
          <w:b/>
          <w:bCs/>
          <w:sz w:val="26"/>
          <w:szCs w:val="26"/>
        </w:rPr>
        <w:t>index.php</w:t>
      </w:r>
      <w:proofErr w:type="spellEnd"/>
      <w:r w:rsidRPr="00491AB5">
        <w:rPr>
          <w:rFonts w:ascii="Times New Roman" w:hAnsi="Times New Roman" w:cs="Times New Roman"/>
          <w:b/>
          <w:bCs/>
          <w:sz w:val="26"/>
          <w:szCs w:val="26"/>
        </w:rPr>
        <w:t>/</w:t>
      </w:r>
      <w:proofErr w:type="spellStart"/>
      <w:r w:rsidRPr="00491AB5">
        <w:rPr>
          <w:rFonts w:ascii="Times New Roman" w:hAnsi="Times New Roman" w:cs="Times New Roman"/>
          <w:b/>
          <w:bCs/>
          <w:sz w:val="26"/>
          <w:szCs w:val="26"/>
        </w:rPr>
        <w:t>sicaf</w:t>
      </w:r>
      <w:proofErr w:type="spellEnd"/>
      <w:r w:rsidRPr="00491AB5">
        <w:rPr>
          <w:rFonts w:ascii="Times New Roman" w:hAnsi="Times New Roman" w:cs="Times New Roman"/>
          <w:sz w:val="26"/>
          <w:szCs w:val="26"/>
        </w:rPr>
        <w:t xml:space="preserve">, até o terceiro dia útil a data do recebimento das propostas.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5.1.2 A regularidade do cadastramento do licitante será confirmada por meio de consulta ao Portal COMPRASNET, no ato da abertura do Pregão.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5.1.3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 alterada pela Lei Complementar nº 147/2014, de 07 de agosto de 2014. </w:t>
      </w: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5.2 Será vedada a participação de empresas: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a) proibidos de participar de licitações e celebrar contratos administrativos, na forma da legislação vigente;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b) estrangeiros que não tenham representação legal no Brasil com poderes expressos para receber citação e responder administrativa ou judicialmente;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c) enquadradas nas disposições no artigo 9º da Lei Federal nº 8.666/93 e suas alterações posteriores, ou ainda,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523D9A"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d) que estejam sob falência, concurso de credores, em processo de dissolução ou liquidação.</w:t>
      </w:r>
    </w:p>
    <w:p w:rsidR="00523D9A"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 </w:t>
      </w:r>
    </w:p>
    <w:p w:rsidR="001E24E1" w:rsidRPr="00491AB5" w:rsidRDefault="001E24E1"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5.3 Como requisito para participação neste Pregão, o licitante assinalará “sim” ou “não”, em campo próprio do sistema eletrônico, relativo às seguintes declarações: 5.3.1 Que cumpre os requisitos estabelecidos no artigo 3º da Lei Complementar n.º 123, de 2006, estando apta a usufruir do tratamento favorecido estabelecido em seus artigos 42 a 49;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1E24E1" w:rsidRPr="00491AB5" w:rsidRDefault="001E24E1"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5.3.2 Que está ciente e concorda com as condições contidas no Edital e seus anexos, bem como de que cumpre plenamente os requisitos de habilitação definidos neste Edital; </w:t>
      </w: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t>6</w:t>
      </w:r>
      <w:r w:rsidR="003742E6" w:rsidRPr="00491AB5">
        <w:rPr>
          <w:rFonts w:ascii="Times New Roman" w:hAnsi="Times New Roman" w:cs="Times New Roman"/>
          <w:b/>
          <w:bCs/>
          <w:sz w:val="26"/>
          <w:szCs w:val="26"/>
        </w:rPr>
        <w:t>.</w:t>
      </w:r>
      <w:r w:rsidRPr="00491AB5">
        <w:rPr>
          <w:rFonts w:ascii="Times New Roman" w:hAnsi="Times New Roman" w:cs="Times New Roman"/>
          <w:b/>
          <w:bCs/>
          <w:sz w:val="26"/>
          <w:szCs w:val="26"/>
        </w:rPr>
        <w:t xml:space="preserve"> DO CREDENCIAMENTO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6.1 O Credenciamento é o nível básico do registro cadastral no SICAF, que permite a participação dos interessados na modalidade licitatória Pregão, em sua forma eletrônica</w:t>
      </w:r>
      <w:r w:rsidRPr="00491AB5">
        <w:rPr>
          <w:rFonts w:ascii="Times New Roman" w:hAnsi="Times New Roman" w:cs="Times New Roman"/>
          <w:b/>
          <w:bCs/>
          <w:sz w:val="26"/>
          <w:szCs w:val="26"/>
        </w:rPr>
        <w:t xml:space="preserve">.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6.2 O cadastro no SICAF deverá ser feito no Portal de Compras do Governo Federal, no sítio www.comprasgovernamentais.gov.br, por meio de certificado digital conferido pela Infraestrutura de Chaves Públicas Brasileira – ICP - Brasil.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lastRenderedPageBreak/>
        <w:t xml:space="preserve">6.3 O credenciamento junto ao provedor do sistema implica a responsabilidade do licitante ou de seu representante legal e a presunção de sua capacidade técnica para realização das transações inerentes a este Pregão.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6.4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6.5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523D9A" w:rsidRPr="00491AB5" w:rsidRDefault="00523D9A"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6.5.1 A não observância do disposto no subitem anterior poderá ensejar desclassificação no momento da habilitação.</w:t>
      </w: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t>7. DA APRESENTAÇÃO DA PROPOSTA E DOS DOCUMENTOS DE HABILITAÇÃO</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7.1 Os licitantes encaminharão, exclusivamente por meio do sistema, </w:t>
      </w:r>
      <w:r w:rsidRPr="00491AB5">
        <w:rPr>
          <w:rFonts w:ascii="Times New Roman" w:hAnsi="Times New Roman" w:cs="Times New Roman"/>
          <w:b/>
          <w:bCs/>
          <w:sz w:val="26"/>
          <w:szCs w:val="26"/>
        </w:rPr>
        <w:t xml:space="preserve">concomitantemente com os documentos de habilitação exigidos no item 10 do edital, </w:t>
      </w:r>
      <w:r w:rsidRPr="00491AB5">
        <w:rPr>
          <w:rFonts w:ascii="Times New Roman" w:hAnsi="Times New Roman" w:cs="Times New Roman"/>
          <w:sz w:val="26"/>
          <w:szCs w:val="26"/>
        </w:rPr>
        <w:t xml:space="preserve">proposta com a descrição do objeto ofertado e o preço, até a data e o horário estabelecidos para abertura da sessão pública, quando, então, encerrar-se-á automaticamente a etapa de envio dessa documentação.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523D9A" w:rsidRP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7.2 O envio da proposta, acompanhada dos documentos de habilitação exigidos no item 10 deste Edital, ocorrerá por meio de chave de acesso e senha.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7.3 </w:t>
      </w:r>
      <w:r w:rsidRPr="0082355D">
        <w:rPr>
          <w:rFonts w:ascii="Times New Roman" w:hAnsi="Times New Roman" w:cs="Times New Roman"/>
          <w:b/>
          <w:sz w:val="26"/>
          <w:szCs w:val="26"/>
          <w:u w:val="single"/>
        </w:rPr>
        <w:t>Os licitantes</w:t>
      </w:r>
      <w:r w:rsidR="0082355D" w:rsidRPr="0082355D">
        <w:rPr>
          <w:rFonts w:ascii="Times New Roman" w:hAnsi="Times New Roman" w:cs="Times New Roman"/>
          <w:b/>
          <w:sz w:val="26"/>
          <w:szCs w:val="26"/>
          <w:u w:val="single"/>
        </w:rPr>
        <w:t xml:space="preserve"> deverão apresentar todos os documentos de habilitação que constem do SICAF</w:t>
      </w:r>
      <w:r w:rsidR="0082355D">
        <w:rPr>
          <w:rFonts w:ascii="Times New Roman" w:hAnsi="Times New Roman" w:cs="Times New Roman"/>
          <w:sz w:val="26"/>
          <w:szCs w:val="26"/>
        </w:rPr>
        <w:t>, visto que o Município não tem acesso ao sistema.</w:t>
      </w:r>
      <w:r w:rsidRPr="00491AB5">
        <w:rPr>
          <w:rFonts w:ascii="Times New Roman" w:hAnsi="Times New Roman" w:cs="Times New Roman"/>
          <w:sz w:val="26"/>
          <w:szCs w:val="26"/>
        </w:rPr>
        <w:t xml:space="preserve"> </w:t>
      </w:r>
    </w:p>
    <w:p w:rsidR="0082355D" w:rsidRPr="00491AB5" w:rsidRDefault="0082355D"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523D9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7.4 Até a abertura da sessão pública, os licitantes poderão retirar ou substituir a proposta e os documentos de habilitação anteriormente inseridos no sistema;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7.5 As Microempresas e Empresas de Pequeno Porte deverão encaminhar a documentação de habilitação, ainda que haja alguma restrição de regularidade fiscal e trabalhista, nos termos do art. 43, § 1º da LC nº 123, de 2006.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7.6 Os preços e os produtos/serviços propostos são de exclusiva responsabilidade da licitante, assumindo como firmes e verdadeiras suas propostas e lances, não lhe assistindo o direito de pleitear qualquer alteração, sob alegação de erro, omissão ou qualquer outro pretexto.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7.7 Ao oferecer sua proposta no sistema eletrônico, o licitante deverá observar rigorosamente a descrição dos itens e considerar as condições estabelecidas no Edital e seus anexos, </w:t>
      </w:r>
      <w:r w:rsidRPr="00491AB5">
        <w:rPr>
          <w:rFonts w:ascii="Times New Roman" w:hAnsi="Times New Roman" w:cs="Times New Roman"/>
          <w:b/>
          <w:bCs/>
          <w:sz w:val="26"/>
          <w:szCs w:val="26"/>
        </w:rPr>
        <w:t xml:space="preserve">descrevendo detalhadamente as características do objeto/serviço cotado, informando marca/fabricante (se for o caso) em campo próprio do sistema, preço unitário por item, com até duas casas decimais após a vírgula.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7.8 A validade da proposta será de no mínimo 60 (sessenta) dias, contados a partir da data da sessão pública do Pregão.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7.9 Nos valores propostos deverão estar inclusos todos os custos operacionais,</w:t>
      </w:r>
      <w:r w:rsidR="00691D32">
        <w:rPr>
          <w:rFonts w:ascii="Times New Roman" w:hAnsi="Times New Roman" w:cs="Times New Roman"/>
          <w:sz w:val="26"/>
          <w:szCs w:val="26"/>
        </w:rPr>
        <w:t xml:space="preserve"> </w:t>
      </w:r>
      <w:r w:rsidR="00691D32" w:rsidRPr="00691D32">
        <w:rPr>
          <w:rFonts w:ascii="Times New Roman" w:hAnsi="Times New Roman" w:cs="Times New Roman"/>
          <w:b/>
          <w:sz w:val="26"/>
          <w:szCs w:val="26"/>
          <w:u w:val="single"/>
        </w:rPr>
        <w:t>instalação</w:t>
      </w:r>
      <w:r w:rsidR="00691D32">
        <w:rPr>
          <w:rFonts w:ascii="Times New Roman" w:hAnsi="Times New Roman" w:cs="Times New Roman"/>
          <w:sz w:val="26"/>
          <w:szCs w:val="26"/>
        </w:rPr>
        <w:t>,</w:t>
      </w:r>
      <w:r w:rsidRPr="00491AB5">
        <w:rPr>
          <w:rFonts w:ascii="Times New Roman" w:hAnsi="Times New Roman" w:cs="Times New Roman"/>
          <w:sz w:val="26"/>
          <w:szCs w:val="26"/>
        </w:rPr>
        <w:t xml:space="preserve"> encargos previdenciários, trabalhistas, tributários, comerciais, tributos, fretes e carretos, inclusive ICMS e quaisquer outros que incidam direta ou indiretamente no fornecimento dos bens ou da prestação de serviços, de forma que o objeto do certame não tenha ônus para o Município de Irati/SC.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7.10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7.11 Não será estabelecida, nessa etapa do certame, ordem de classificação entre as propostas apresentadas, o que somente ocorrerá após a realização dos procedimentos de negociação e julgamento da proposta.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7.12 Os documentos que compõem a proposta e a habilitação do licitante melhor classificado somente serão disponibilizados para avaliação do pregoeiro e para acesso público após o encerramento do envio de lances. </w:t>
      </w: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p>
    <w:p w:rsidR="00C15C5A" w:rsidRDefault="00C15C5A"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t xml:space="preserve">8. DA ABERTURA DA SESSÃO PÚBLICA, CLASSIFICAÇÃO DAS PROPOSTAS E FORMULAÇÃO DE LANCES </w:t>
      </w:r>
    </w:p>
    <w:p w:rsidR="00491AB5" w:rsidRPr="00491AB5" w:rsidRDefault="00491AB5" w:rsidP="00491AB5">
      <w:pPr>
        <w:spacing w:after="0" w:line="240" w:lineRule="auto"/>
        <w:ind w:left="-567" w:right="-568"/>
        <w:contextualSpacing/>
        <w:jc w:val="both"/>
        <w:rPr>
          <w:rFonts w:ascii="Times New Roman" w:hAnsi="Times New Roman" w:cs="Times New Roman"/>
          <w:b/>
          <w:bCs/>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proofErr w:type="gramStart"/>
      <w:r w:rsidRPr="00491AB5">
        <w:rPr>
          <w:rFonts w:ascii="Times New Roman" w:hAnsi="Times New Roman" w:cs="Times New Roman"/>
          <w:sz w:val="26"/>
          <w:szCs w:val="26"/>
        </w:rPr>
        <w:t xml:space="preserve">8.1 No dia </w:t>
      </w:r>
      <w:r w:rsidR="00EF1D7E">
        <w:rPr>
          <w:rFonts w:ascii="Times New Roman" w:hAnsi="Times New Roman" w:cs="Times New Roman"/>
          <w:b/>
          <w:bCs/>
          <w:sz w:val="26"/>
          <w:szCs w:val="26"/>
        </w:rPr>
        <w:t>16</w:t>
      </w:r>
      <w:r w:rsidRPr="00C620F8">
        <w:rPr>
          <w:rFonts w:ascii="Times New Roman" w:hAnsi="Times New Roman" w:cs="Times New Roman"/>
          <w:b/>
          <w:bCs/>
          <w:sz w:val="26"/>
          <w:szCs w:val="26"/>
        </w:rPr>
        <w:t xml:space="preserve"> de </w:t>
      </w:r>
      <w:r w:rsidR="00EF1D7E">
        <w:rPr>
          <w:rFonts w:ascii="Times New Roman" w:hAnsi="Times New Roman" w:cs="Times New Roman"/>
          <w:b/>
          <w:bCs/>
          <w:sz w:val="26"/>
          <w:szCs w:val="26"/>
        </w:rPr>
        <w:t xml:space="preserve">agosto </w:t>
      </w:r>
      <w:r w:rsidRPr="00C620F8">
        <w:rPr>
          <w:rFonts w:ascii="Times New Roman" w:hAnsi="Times New Roman" w:cs="Times New Roman"/>
          <w:b/>
          <w:bCs/>
          <w:sz w:val="26"/>
          <w:szCs w:val="26"/>
        </w:rPr>
        <w:t xml:space="preserve">de </w:t>
      </w:r>
      <w:r w:rsidR="00087BDA">
        <w:rPr>
          <w:rFonts w:ascii="Times New Roman" w:hAnsi="Times New Roman" w:cs="Times New Roman"/>
          <w:b/>
          <w:bCs/>
          <w:sz w:val="26"/>
          <w:szCs w:val="26"/>
        </w:rPr>
        <w:t>2021</w:t>
      </w:r>
      <w:r w:rsidR="00A90EE8">
        <w:rPr>
          <w:rFonts w:ascii="Times New Roman" w:hAnsi="Times New Roman" w:cs="Times New Roman"/>
          <w:b/>
          <w:bCs/>
          <w:sz w:val="26"/>
          <w:szCs w:val="26"/>
        </w:rPr>
        <w:t xml:space="preserve"> às 09</w:t>
      </w:r>
      <w:r w:rsidRPr="00C620F8">
        <w:rPr>
          <w:rFonts w:ascii="Times New Roman" w:hAnsi="Times New Roman" w:cs="Times New Roman"/>
          <w:b/>
          <w:bCs/>
          <w:sz w:val="26"/>
          <w:szCs w:val="26"/>
        </w:rPr>
        <w:t>h00min</w:t>
      </w:r>
      <w:r w:rsidRPr="00491AB5">
        <w:rPr>
          <w:rFonts w:ascii="Times New Roman" w:hAnsi="Times New Roman" w:cs="Times New Roman"/>
          <w:sz w:val="26"/>
          <w:szCs w:val="26"/>
        </w:rPr>
        <w:t>, horário</w:t>
      </w:r>
      <w:proofErr w:type="gramEnd"/>
      <w:r w:rsidRPr="00491AB5">
        <w:rPr>
          <w:rFonts w:ascii="Times New Roman" w:hAnsi="Times New Roman" w:cs="Times New Roman"/>
          <w:sz w:val="26"/>
          <w:szCs w:val="26"/>
        </w:rPr>
        <w:t xml:space="preserve"> de Brasília-DF, a sessão pública na internet será aberta por comando do Pregoeiro, com a divulgação das propostas eletrônicas recebidas e início da etapa de lances.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 O Pregoeiro verificará as propostas apresentadas, desclassificando desde logo aquelas que não estejam em conformidade com os requisitos estabelecidos neste Edital, </w:t>
      </w:r>
      <w:r w:rsidR="00056284">
        <w:rPr>
          <w:rFonts w:ascii="Times New Roman" w:hAnsi="Times New Roman" w:cs="Times New Roman"/>
          <w:sz w:val="26"/>
          <w:szCs w:val="26"/>
        </w:rPr>
        <w:t xml:space="preserve">que </w:t>
      </w:r>
      <w:r w:rsidRPr="00491AB5">
        <w:rPr>
          <w:rFonts w:ascii="Times New Roman" w:hAnsi="Times New Roman" w:cs="Times New Roman"/>
          <w:sz w:val="26"/>
          <w:szCs w:val="26"/>
        </w:rPr>
        <w:t xml:space="preserve">contenham vícios insanáveis ou não apresentem as especificações técnicas exigidas no Termo de Referência.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C15C5A" w:rsidRPr="00491AB5" w:rsidRDefault="00C15C5A"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8.2.1 Também será desclassificada a proposta que identifique o licitante.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C15C5A" w:rsidRPr="00491AB5" w:rsidRDefault="00C15C5A"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8.2.2 A desclassificação será sempre fundamentada e registrada no sistema, com acompanhamento em tempo real por todos os participantes. </w:t>
      </w:r>
    </w:p>
    <w:p w:rsidR="00491AB5" w:rsidRPr="00491AB5" w:rsidRDefault="00491AB5" w:rsidP="00491AB5">
      <w:pPr>
        <w:spacing w:after="0" w:line="240" w:lineRule="auto"/>
        <w:ind w:right="-567"/>
        <w:contextualSpacing/>
        <w:jc w:val="both"/>
        <w:rPr>
          <w:rFonts w:ascii="Times New Roman" w:hAnsi="Times New Roman" w:cs="Times New Roman"/>
          <w:sz w:val="26"/>
          <w:szCs w:val="26"/>
        </w:rPr>
      </w:pPr>
    </w:p>
    <w:p w:rsidR="00C15C5A" w:rsidRPr="00491AB5" w:rsidRDefault="00C15C5A" w:rsidP="00491AB5">
      <w:pPr>
        <w:spacing w:after="0" w:line="240" w:lineRule="auto"/>
        <w:ind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8.2.3 A não desclassificação da proposta não impede o seu julgamento definitivo em sentido contrário, levado a efeito na fase de aceitação. </w:t>
      </w:r>
    </w:p>
    <w:p w:rsidR="00C15C5A" w:rsidRPr="00491AB5" w:rsidRDefault="00C15C5A" w:rsidP="00491AB5">
      <w:pPr>
        <w:spacing w:after="0" w:line="240" w:lineRule="auto"/>
        <w:ind w:left="-567" w:right="-567"/>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8.3 O sistema ordenará automaticamente as propostas classificadas, sendo que somente estas participarão da fase de lances.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8.4 O sistema disponibilizará campo próprio para troca de mensagens entre o Pregoeiro e os licitantes.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8.5 Iniciada a etapa competitiva, os licitantes deverão encaminhar lances exclusivamente por meio do sistema eletrônico, sendo imediatamente informados do seu recebimento e do valor consignado no registro. </w:t>
      </w:r>
    </w:p>
    <w:p w:rsidR="00491AB5" w:rsidRPr="00491AB5" w:rsidRDefault="00491AB5" w:rsidP="00491AB5">
      <w:pPr>
        <w:spacing w:after="0" w:line="240" w:lineRule="auto"/>
        <w:ind w:right="-567"/>
        <w:contextualSpacing/>
        <w:jc w:val="both"/>
        <w:rPr>
          <w:rFonts w:ascii="Times New Roman" w:hAnsi="Times New Roman" w:cs="Times New Roman"/>
          <w:sz w:val="26"/>
          <w:szCs w:val="26"/>
        </w:rPr>
      </w:pPr>
    </w:p>
    <w:p w:rsidR="00C15C5A" w:rsidRPr="00491AB5" w:rsidRDefault="00C15C5A" w:rsidP="00491AB5">
      <w:pPr>
        <w:spacing w:after="0" w:line="240" w:lineRule="auto"/>
        <w:ind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8.5.1 O lance deverá ser ofertado pelo valor total/unitário do </w:t>
      </w:r>
      <w:r w:rsidR="00691D32">
        <w:rPr>
          <w:rFonts w:ascii="Times New Roman" w:hAnsi="Times New Roman" w:cs="Times New Roman"/>
          <w:sz w:val="26"/>
          <w:szCs w:val="26"/>
        </w:rPr>
        <w:t>Lote</w:t>
      </w:r>
      <w:r w:rsidRPr="00491AB5">
        <w:rPr>
          <w:rFonts w:ascii="Times New Roman" w:hAnsi="Times New Roman" w:cs="Times New Roman"/>
          <w:sz w:val="26"/>
          <w:szCs w:val="26"/>
        </w:rPr>
        <w:t xml:space="preserve">.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8.6 Os licitantes poderão oferecer lances sucessivos, observando o horário fixado para abertura da sessão e as regras estabelecidas no Edital.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8.7 O licitante somente poderá oferecer lance de valor inferior ao último por ele ofertado e registrado pelo sistema.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C15C5A" w:rsidRPr="00491AB5" w:rsidRDefault="00C15C5A" w:rsidP="00491AB5">
      <w:pPr>
        <w:spacing w:after="0" w:line="240" w:lineRule="auto"/>
        <w:ind w:left="-567" w:right="-567"/>
        <w:contextualSpacing/>
        <w:jc w:val="both"/>
        <w:rPr>
          <w:rFonts w:ascii="Times New Roman" w:hAnsi="Times New Roman" w:cs="Times New Roman"/>
          <w:b/>
          <w:bCs/>
          <w:sz w:val="26"/>
          <w:szCs w:val="26"/>
        </w:rPr>
      </w:pPr>
      <w:r w:rsidRPr="00491AB5">
        <w:rPr>
          <w:rFonts w:ascii="Times New Roman" w:hAnsi="Times New Roman" w:cs="Times New Roman"/>
          <w:sz w:val="26"/>
          <w:szCs w:val="26"/>
        </w:rPr>
        <w:t xml:space="preserve">8.8 O intervalo mínimo de diferença de valores entre os lances, que incidirá tanto em relação aos lances intermediários quanto em relação à proposta que cobrir a melhor oferta deverá ser de </w:t>
      </w:r>
      <w:r w:rsidR="00E01411">
        <w:rPr>
          <w:rFonts w:ascii="Times New Roman" w:hAnsi="Times New Roman" w:cs="Times New Roman"/>
          <w:b/>
          <w:bCs/>
          <w:sz w:val="26"/>
          <w:szCs w:val="26"/>
        </w:rPr>
        <w:t>R$ 10,00</w:t>
      </w:r>
      <w:r w:rsidRPr="00C620F8">
        <w:rPr>
          <w:rFonts w:ascii="Times New Roman" w:hAnsi="Times New Roman" w:cs="Times New Roman"/>
          <w:b/>
          <w:bCs/>
          <w:sz w:val="26"/>
          <w:szCs w:val="26"/>
        </w:rPr>
        <w:t xml:space="preserve"> (</w:t>
      </w:r>
      <w:r w:rsidR="00E01411">
        <w:rPr>
          <w:rFonts w:ascii="Times New Roman" w:hAnsi="Times New Roman" w:cs="Times New Roman"/>
          <w:b/>
          <w:bCs/>
          <w:sz w:val="26"/>
          <w:szCs w:val="26"/>
        </w:rPr>
        <w:t>dez reais</w:t>
      </w:r>
      <w:r w:rsidRPr="00C620F8">
        <w:rPr>
          <w:rFonts w:ascii="Times New Roman" w:hAnsi="Times New Roman" w:cs="Times New Roman"/>
          <w:b/>
          <w:bCs/>
          <w:sz w:val="26"/>
          <w:szCs w:val="26"/>
        </w:rPr>
        <w:t>).</w:t>
      </w:r>
      <w:r w:rsidRPr="00491AB5">
        <w:rPr>
          <w:rFonts w:ascii="Times New Roman" w:hAnsi="Times New Roman" w:cs="Times New Roman"/>
          <w:b/>
          <w:bCs/>
          <w:sz w:val="26"/>
          <w:szCs w:val="26"/>
        </w:rPr>
        <w:t xml:space="preserve">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2529B1" w:rsidRPr="00491AB5" w:rsidRDefault="00E05C90"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8.9</w:t>
      </w:r>
      <w:r w:rsidR="002529B1" w:rsidRPr="00491AB5">
        <w:rPr>
          <w:rFonts w:ascii="Times New Roman" w:hAnsi="Times New Roman" w:cs="Times New Roman"/>
          <w:sz w:val="26"/>
          <w:szCs w:val="26"/>
        </w:rPr>
        <w:t xml:space="preserve"> Durante o transcurso da sessão, os licitantes serão informados, em tempo real, do valor do menor lance registrado, vedada a identificação do ofertante.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2529B1" w:rsidRPr="00491AB5" w:rsidRDefault="00E05C90"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8.10</w:t>
      </w:r>
      <w:r w:rsidR="002529B1" w:rsidRPr="00491AB5">
        <w:rPr>
          <w:rFonts w:ascii="Times New Roman" w:hAnsi="Times New Roman" w:cs="Times New Roman"/>
          <w:sz w:val="26"/>
          <w:szCs w:val="26"/>
        </w:rPr>
        <w:t xml:space="preserve"> Caso o licitante não ofereça lances, permanecerá o valor da última proposta eletrônica para efeito da classificação final.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2529B1" w:rsidRPr="00491AB5" w:rsidRDefault="00E05C90"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8.11</w:t>
      </w:r>
      <w:r w:rsidR="002529B1" w:rsidRPr="00491AB5">
        <w:rPr>
          <w:rFonts w:ascii="Times New Roman" w:hAnsi="Times New Roman" w:cs="Times New Roman"/>
          <w:sz w:val="26"/>
          <w:szCs w:val="26"/>
        </w:rPr>
        <w:t xml:space="preserve"> Será adotado, para envio de lances, o modo de disputa </w:t>
      </w:r>
      <w:r w:rsidR="002529B1" w:rsidRPr="00491AB5">
        <w:rPr>
          <w:rFonts w:ascii="Times New Roman" w:hAnsi="Times New Roman" w:cs="Times New Roman"/>
          <w:b/>
          <w:sz w:val="26"/>
          <w:szCs w:val="26"/>
        </w:rPr>
        <w:t>ABERTO</w:t>
      </w:r>
      <w:r w:rsidR="002529B1" w:rsidRPr="00491AB5">
        <w:rPr>
          <w:rFonts w:ascii="Times New Roman" w:hAnsi="Times New Roman" w:cs="Times New Roman"/>
          <w:sz w:val="26"/>
          <w:szCs w:val="26"/>
        </w:rPr>
        <w:t>.</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2529B1" w:rsidRPr="00491AB5" w:rsidRDefault="00E05C90"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8.12</w:t>
      </w:r>
      <w:r w:rsidR="002529B1" w:rsidRPr="00491AB5">
        <w:rPr>
          <w:rFonts w:ascii="Times New Roman" w:hAnsi="Times New Roman" w:cs="Times New Roman"/>
          <w:sz w:val="26"/>
          <w:szCs w:val="26"/>
        </w:rPr>
        <w:t xml:space="preserve"> No modo de disputa aberto, os licitantes apresentarão lances públicos e sucessivos, com prorrogações, conforme o critério de julgamento adotado neste edital;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2529B1" w:rsidRPr="00491AB5" w:rsidRDefault="00E05C90"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8.13</w:t>
      </w:r>
      <w:r w:rsidR="002529B1" w:rsidRPr="00491AB5">
        <w:rPr>
          <w:rFonts w:ascii="Times New Roman" w:hAnsi="Times New Roman" w:cs="Times New Roman"/>
          <w:sz w:val="26"/>
          <w:szCs w:val="26"/>
        </w:rPr>
        <w:t xml:space="preserve"> No modo de disputa aberto, a etapa de envio de lances na sessão pública durará dez minutos e, após isso, será prorrogada automaticamente pelo sistema quando houver lance ofertado nos últimos dois minutos do período de duração da sessão pública. </w:t>
      </w:r>
    </w:p>
    <w:p w:rsidR="00491AB5" w:rsidRPr="00491AB5" w:rsidRDefault="00491AB5" w:rsidP="00491AB5">
      <w:pPr>
        <w:spacing w:after="0" w:line="240" w:lineRule="auto"/>
        <w:ind w:right="-567"/>
        <w:contextualSpacing/>
        <w:jc w:val="both"/>
        <w:rPr>
          <w:rFonts w:ascii="Times New Roman" w:hAnsi="Times New Roman" w:cs="Times New Roman"/>
          <w:sz w:val="26"/>
          <w:szCs w:val="26"/>
        </w:rPr>
      </w:pPr>
    </w:p>
    <w:p w:rsidR="002529B1" w:rsidRPr="00491AB5" w:rsidRDefault="002529B1" w:rsidP="00491AB5">
      <w:pPr>
        <w:spacing w:after="0" w:line="240" w:lineRule="auto"/>
        <w:ind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1º A prorrogação automática da etapa de envio de lances, será de dois minutos e ocorrerá sucessivamente sempre que houver lances enviados nesse período de prorrogação, inclusive quando se tratar de lances intermediários.</w:t>
      </w:r>
    </w:p>
    <w:p w:rsidR="00491AB5" w:rsidRPr="00491AB5" w:rsidRDefault="00491AB5" w:rsidP="00491AB5">
      <w:pPr>
        <w:spacing w:after="0" w:line="240" w:lineRule="auto"/>
        <w:ind w:right="-567"/>
        <w:contextualSpacing/>
        <w:jc w:val="both"/>
        <w:rPr>
          <w:rFonts w:ascii="Times New Roman" w:hAnsi="Times New Roman" w:cs="Times New Roman"/>
          <w:sz w:val="26"/>
          <w:szCs w:val="26"/>
        </w:rPr>
      </w:pPr>
    </w:p>
    <w:p w:rsidR="002529B1" w:rsidRPr="00491AB5" w:rsidRDefault="002529B1" w:rsidP="00491AB5">
      <w:pPr>
        <w:spacing w:after="0" w:line="240" w:lineRule="auto"/>
        <w:ind w:right="-567"/>
        <w:contextualSpacing/>
        <w:jc w:val="both"/>
        <w:rPr>
          <w:rFonts w:ascii="Times New Roman" w:hAnsi="Times New Roman" w:cs="Times New Roman"/>
          <w:sz w:val="26"/>
          <w:szCs w:val="26"/>
        </w:rPr>
      </w:pPr>
      <w:r w:rsidRPr="00491AB5">
        <w:rPr>
          <w:rFonts w:ascii="Times New Roman" w:hAnsi="Times New Roman" w:cs="Times New Roman"/>
          <w:sz w:val="26"/>
          <w:szCs w:val="26"/>
        </w:rPr>
        <w:lastRenderedPageBreak/>
        <w:t xml:space="preserve"> § 2º Na hipótese de não haver novos lances na forma estabelecida no § 1º, a sessão pública será encerrada automaticamente. </w:t>
      </w:r>
    </w:p>
    <w:p w:rsidR="00491AB5" w:rsidRPr="00491AB5" w:rsidRDefault="00491AB5" w:rsidP="00491AB5">
      <w:pPr>
        <w:spacing w:after="0" w:line="240" w:lineRule="auto"/>
        <w:ind w:right="-567"/>
        <w:contextualSpacing/>
        <w:jc w:val="both"/>
        <w:rPr>
          <w:rFonts w:ascii="Times New Roman" w:hAnsi="Times New Roman" w:cs="Times New Roman"/>
          <w:sz w:val="26"/>
          <w:szCs w:val="26"/>
        </w:rPr>
      </w:pPr>
    </w:p>
    <w:p w:rsidR="002529B1" w:rsidRPr="00491AB5" w:rsidRDefault="002529B1" w:rsidP="00491AB5">
      <w:pPr>
        <w:spacing w:after="0" w:line="240" w:lineRule="auto"/>
        <w:ind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2529B1" w:rsidRPr="00491AB5" w:rsidRDefault="00E05C90"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8.14</w:t>
      </w:r>
      <w:r w:rsidR="002529B1" w:rsidRPr="00491AB5">
        <w:rPr>
          <w:rFonts w:ascii="Times New Roman" w:hAnsi="Times New Roman" w:cs="Times New Roman"/>
          <w:sz w:val="26"/>
          <w:szCs w:val="26"/>
        </w:rPr>
        <w:t xml:space="preserve"> O pregoeiro poderá suspender a sessão de lances caso seja imprescindível à realização de eventual diligência.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2529B1" w:rsidRPr="00491AB5" w:rsidRDefault="00E05C90"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8.15</w:t>
      </w:r>
      <w:r w:rsidR="002529B1" w:rsidRPr="00491AB5">
        <w:rPr>
          <w:rFonts w:ascii="Times New Roman" w:hAnsi="Times New Roman" w:cs="Times New Roman"/>
          <w:sz w:val="26"/>
          <w:szCs w:val="26"/>
        </w:rPr>
        <w:t xml:space="preserve"> Realizada a diligência, o pregoeiro notificará os licitantes sobre a data, horário e local onde será dado prosseguimento à sessão pública. </w:t>
      </w:r>
    </w:p>
    <w:p w:rsidR="00491AB5" w:rsidRPr="00491AB5" w:rsidRDefault="00491AB5" w:rsidP="00491AB5">
      <w:pPr>
        <w:spacing w:after="0" w:line="240" w:lineRule="auto"/>
        <w:ind w:left="-567" w:right="-567"/>
        <w:contextualSpacing/>
        <w:jc w:val="both"/>
        <w:rPr>
          <w:rFonts w:ascii="Times New Roman" w:hAnsi="Times New Roman" w:cs="Times New Roman"/>
          <w:sz w:val="26"/>
          <w:szCs w:val="26"/>
        </w:rPr>
      </w:pPr>
    </w:p>
    <w:p w:rsidR="002529B1" w:rsidRPr="00491AB5" w:rsidRDefault="00E05C90" w:rsidP="00491AB5">
      <w:pPr>
        <w:spacing w:after="0" w:line="240" w:lineRule="auto"/>
        <w:ind w:left="-567" w:right="-567"/>
        <w:contextualSpacing/>
        <w:jc w:val="both"/>
        <w:rPr>
          <w:rFonts w:ascii="Times New Roman" w:hAnsi="Times New Roman" w:cs="Times New Roman"/>
          <w:sz w:val="26"/>
          <w:szCs w:val="26"/>
        </w:rPr>
      </w:pPr>
      <w:r w:rsidRPr="00491AB5">
        <w:rPr>
          <w:rFonts w:ascii="Times New Roman" w:hAnsi="Times New Roman" w:cs="Times New Roman"/>
          <w:sz w:val="26"/>
          <w:szCs w:val="26"/>
        </w:rPr>
        <w:t>8.16</w:t>
      </w:r>
      <w:r w:rsidR="002529B1" w:rsidRPr="00491AB5">
        <w:rPr>
          <w:rFonts w:ascii="Times New Roman" w:hAnsi="Times New Roman" w:cs="Times New Roman"/>
          <w:sz w:val="26"/>
          <w:szCs w:val="26"/>
        </w:rPr>
        <w:t xml:space="preserve"> Se ocorrer a desconexão do pregoeiro no decorrer da etapa de lances, e o sistema eletrônico permanecer acessível aos licitantes, os lances continuarão sendo recebidos, sem prejuízo dos atos realizados.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05C90" w:rsidRPr="00491AB5" w:rsidRDefault="00E05C90"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8.17</w:t>
      </w:r>
      <w:r w:rsidR="002529B1" w:rsidRPr="00491AB5">
        <w:rPr>
          <w:rFonts w:ascii="Times New Roman" w:hAnsi="Times New Roman" w:cs="Times New Roman"/>
          <w:sz w:val="26"/>
          <w:szCs w:val="26"/>
        </w:rPr>
        <w:t xml:space="preserve"> Caso a desconexão do pregoeiro persista por tempo superior a 10 (dez) minutos, a sessão do Pregão será suspensa automaticamente e terá reinício somente após decorridas 24 (vinte e quatro) horas da comunicação expressa aos participantes no sítio</w:t>
      </w:r>
      <w:r w:rsidRPr="00491AB5">
        <w:rPr>
          <w:rFonts w:ascii="Times New Roman" w:hAnsi="Times New Roman" w:cs="Times New Roman"/>
          <w:sz w:val="26"/>
          <w:szCs w:val="26"/>
        </w:rPr>
        <w:t xml:space="preserve"> eletrônico utilizado para divulgação.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05C90" w:rsidRPr="00491AB5" w:rsidRDefault="00E05C90"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8.19 Caso o licitante não apresente lances, concorrerá com o valor de sua proposta.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491AB5" w:rsidRPr="00491AB5" w:rsidRDefault="00E05C90"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8.20 Havendo eventual empate entre propostas ou lances, o critério de desempate será aquele previsto no art. 3º, § 2º, da Lei nº 8.666, de 1993, assegurando-se a preferência, sucessivamente, aos bens produzidos: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05C90" w:rsidRPr="00491AB5" w:rsidRDefault="00E05C90"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8.22.1 no pais;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E05C90" w:rsidRPr="00491AB5" w:rsidRDefault="00E05C90"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8.20.2 por empresas brasileiras;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E05C90" w:rsidRPr="00491AB5" w:rsidRDefault="00E05C90"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8.20.3 por empresas que invistam em pesquisa e no desenvolvimento de tecnologia no País; </w:t>
      </w:r>
    </w:p>
    <w:p w:rsidR="00491AB5" w:rsidRPr="00491AB5" w:rsidRDefault="00491AB5" w:rsidP="00491AB5">
      <w:pPr>
        <w:spacing w:after="0" w:line="240" w:lineRule="auto"/>
        <w:ind w:right="-568"/>
        <w:contextualSpacing/>
        <w:jc w:val="both"/>
        <w:rPr>
          <w:rFonts w:ascii="Times New Roman" w:hAnsi="Times New Roman" w:cs="Times New Roman"/>
          <w:sz w:val="26"/>
          <w:szCs w:val="26"/>
        </w:rPr>
      </w:pPr>
    </w:p>
    <w:p w:rsidR="00E05C90" w:rsidRPr="00491AB5" w:rsidRDefault="00E05C90" w:rsidP="00491AB5">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8.20.4 por empresas que comprovem cumprimento de reserva de cargos prevista em lei para pessoa com deficiência ou para reabilitado da Previdência Social e que atendam às regras de acessibilidade previstas na legislação. </w:t>
      </w:r>
    </w:p>
    <w:p w:rsidR="00E05C90" w:rsidRPr="00491AB5" w:rsidRDefault="00E05C90" w:rsidP="00491AB5">
      <w:pPr>
        <w:spacing w:after="0" w:line="240" w:lineRule="auto"/>
        <w:ind w:left="-567" w:right="-568"/>
        <w:contextualSpacing/>
        <w:jc w:val="both"/>
        <w:rPr>
          <w:rFonts w:ascii="Times New Roman" w:hAnsi="Times New Roman" w:cs="Times New Roman"/>
          <w:sz w:val="26"/>
          <w:szCs w:val="26"/>
        </w:rPr>
      </w:pPr>
    </w:p>
    <w:p w:rsidR="00E05C90" w:rsidRPr="00491AB5" w:rsidRDefault="00E05C90"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8.21 Persistindo o empate, a proposta vencedora será sorteada pelo sistema eletrônico dentre as propostas empatadas.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05C90" w:rsidRPr="00491AB5" w:rsidRDefault="00E05C90"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8.22 Encerrada a etapa de envio de lances da sessão pública, o pregoeiro deverá encaminhar, pelo sistema eletrônico, contraproposta ao licitante que tenha apresentado o melhor preço, </w:t>
      </w:r>
      <w:r w:rsidRPr="00491AB5">
        <w:rPr>
          <w:rFonts w:ascii="Times New Roman" w:hAnsi="Times New Roman" w:cs="Times New Roman"/>
          <w:sz w:val="26"/>
          <w:szCs w:val="26"/>
        </w:rPr>
        <w:lastRenderedPageBreak/>
        <w:t xml:space="preserve">para que seja obtida melhor proposta, vedada a negociação em condições diferentes das previstas neste Edital.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05C90" w:rsidRPr="00491AB5" w:rsidRDefault="00E05C90"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8.24 A negociação será realizada por meio do sistema, podendo ser acompanhada pelos demais licitantes. </w:t>
      </w: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E05C90" w:rsidRDefault="008D3266" w:rsidP="00491AB5">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8.25</w:t>
      </w:r>
      <w:r w:rsidR="00E05C90" w:rsidRPr="00491AB5">
        <w:rPr>
          <w:rFonts w:ascii="Times New Roman" w:hAnsi="Times New Roman" w:cs="Times New Roman"/>
          <w:sz w:val="26"/>
          <w:szCs w:val="26"/>
        </w:rPr>
        <w:t xml:space="preserve"> Após a negociação do preço, o Pregoeiro iniciará a fase de aceitação e julgamento da proposta. </w:t>
      </w:r>
    </w:p>
    <w:p w:rsidR="00491AB5" w:rsidRDefault="00491AB5" w:rsidP="00491AB5">
      <w:pPr>
        <w:spacing w:after="0" w:line="240" w:lineRule="auto"/>
        <w:ind w:left="-567" w:right="-568"/>
        <w:contextualSpacing/>
        <w:jc w:val="both"/>
        <w:rPr>
          <w:rFonts w:ascii="Times New Roman" w:hAnsi="Times New Roman" w:cs="Times New Roman"/>
          <w:sz w:val="26"/>
          <w:szCs w:val="26"/>
        </w:rPr>
      </w:pPr>
    </w:p>
    <w:p w:rsidR="00491AB5" w:rsidRPr="00491AB5" w:rsidRDefault="00491AB5" w:rsidP="00491AB5">
      <w:pPr>
        <w:spacing w:after="0" w:line="240" w:lineRule="auto"/>
        <w:ind w:left="-567" w:right="-568"/>
        <w:contextualSpacing/>
        <w:jc w:val="both"/>
        <w:rPr>
          <w:rFonts w:ascii="Times New Roman" w:hAnsi="Times New Roman" w:cs="Times New Roman"/>
          <w:sz w:val="26"/>
          <w:szCs w:val="26"/>
        </w:rPr>
      </w:pPr>
    </w:p>
    <w:p w:rsidR="00225AAF" w:rsidRDefault="00491AB5" w:rsidP="00491AB5">
      <w:pPr>
        <w:spacing w:after="0" w:line="240" w:lineRule="auto"/>
        <w:ind w:left="-567" w:right="-568"/>
        <w:contextualSpacing/>
        <w:jc w:val="both"/>
        <w:rPr>
          <w:rFonts w:ascii="Times New Roman" w:hAnsi="Times New Roman" w:cs="Times New Roman"/>
          <w:b/>
          <w:bCs/>
          <w:sz w:val="26"/>
          <w:szCs w:val="26"/>
        </w:rPr>
      </w:pPr>
      <w:r w:rsidRPr="00491AB5">
        <w:rPr>
          <w:rFonts w:ascii="Times New Roman" w:hAnsi="Times New Roman" w:cs="Times New Roman"/>
          <w:b/>
          <w:bCs/>
          <w:sz w:val="26"/>
          <w:szCs w:val="26"/>
        </w:rPr>
        <w:t xml:space="preserve">9 DA ACEITABILIDADE DA PROPOSTA VENCEDORA </w:t>
      </w:r>
    </w:p>
    <w:p w:rsidR="00225AAF" w:rsidRDefault="00225AAF" w:rsidP="00491AB5">
      <w:pPr>
        <w:spacing w:after="0" w:line="240" w:lineRule="auto"/>
        <w:ind w:left="-567" w:right="-568"/>
        <w:contextualSpacing/>
        <w:jc w:val="both"/>
        <w:rPr>
          <w:rFonts w:ascii="Times New Roman" w:hAnsi="Times New Roman" w:cs="Times New Roman"/>
          <w:b/>
          <w:bCs/>
          <w:sz w:val="26"/>
          <w:szCs w:val="26"/>
        </w:rPr>
      </w:pPr>
    </w:p>
    <w:p w:rsidR="00491AB5" w:rsidRDefault="00491AB5"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225AAF" w:rsidRPr="00491AB5" w:rsidRDefault="00225AAF" w:rsidP="00491AB5">
      <w:pPr>
        <w:spacing w:after="0" w:line="240" w:lineRule="auto"/>
        <w:ind w:left="-567" w:right="-568"/>
        <w:contextualSpacing/>
        <w:jc w:val="both"/>
        <w:rPr>
          <w:rFonts w:ascii="Times New Roman" w:hAnsi="Times New Roman" w:cs="Times New Roman"/>
          <w:sz w:val="26"/>
          <w:szCs w:val="26"/>
        </w:rPr>
      </w:pPr>
    </w:p>
    <w:p w:rsidR="00225AAF" w:rsidRDefault="00491AB5" w:rsidP="00491AB5">
      <w:pPr>
        <w:spacing w:after="0" w:line="240" w:lineRule="auto"/>
        <w:ind w:left="-567"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9.2 Será desclassificada a proposta ou o lance vencedor, apresentar preço final superior ao preço máximo fixado (Acórdão nº 1455/2018 -TCU - Plenário), ou que apresentar preço manifestamente inexequível. </w:t>
      </w:r>
    </w:p>
    <w:p w:rsidR="00225AAF" w:rsidRDefault="00225AAF" w:rsidP="00491AB5">
      <w:pPr>
        <w:spacing w:after="0" w:line="240" w:lineRule="auto"/>
        <w:ind w:left="-567" w:right="-568"/>
        <w:contextualSpacing/>
        <w:jc w:val="both"/>
        <w:rPr>
          <w:rFonts w:ascii="Times New Roman" w:hAnsi="Times New Roman" w:cs="Times New Roman"/>
          <w:sz w:val="26"/>
          <w:szCs w:val="26"/>
        </w:rPr>
      </w:pPr>
    </w:p>
    <w:p w:rsidR="00491AB5" w:rsidRDefault="00491AB5" w:rsidP="00225AAF">
      <w:pPr>
        <w:spacing w:after="0" w:line="240" w:lineRule="auto"/>
        <w:ind w:right="-568"/>
        <w:contextualSpacing/>
        <w:jc w:val="both"/>
        <w:rPr>
          <w:rFonts w:ascii="Times New Roman" w:hAnsi="Times New Roman" w:cs="Times New Roman"/>
          <w:sz w:val="26"/>
          <w:szCs w:val="26"/>
        </w:rPr>
      </w:pPr>
      <w:r w:rsidRPr="00491AB5">
        <w:rPr>
          <w:rFonts w:ascii="Times New Roman" w:hAnsi="Times New Roman" w:cs="Times New Roman"/>
          <w:sz w:val="26"/>
          <w:szCs w:val="26"/>
        </w:rPr>
        <w:t xml:space="preserve">9.2.1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225AAF" w:rsidRPr="00225AAF" w:rsidRDefault="00225AAF" w:rsidP="00225AAF">
      <w:pPr>
        <w:spacing w:after="0" w:line="240" w:lineRule="auto"/>
        <w:ind w:left="-567" w:right="-568"/>
        <w:contextualSpacing/>
        <w:jc w:val="both"/>
        <w:rPr>
          <w:rFonts w:ascii="Times New Roman" w:hAnsi="Times New Roman" w:cs="Times New Roman"/>
          <w:sz w:val="26"/>
          <w:szCs w:val="26"/>
        </w:rPr>
      </w:pPr>
    </w:p>
    <w:p w:rsidR="00225AAF" w:rsidRDefault="00225AAF" w:rsidP="00225AAF">
      <w:pPr>
        <w:spacing w:after="0" w:line="240" w:lineRule="auto"/>
        <w:ind w:left="-567" w:right="-568"/>
        <w:contextualSpacing/>
        <w:jc w:val="both"/>
        <w:rPr>
          <w:rFonts w:ascii="Times New Roman" w:hAnsi="Times New Roman" w:cs="Times New Roman"/>
          <w:sz w:val="26"/>
          <w:szCs w:val="26"/>
        </w:rPr>
      </w:pPr>
      <w:r w:rsidRPr="00225AAF">
        <w:rPr>
          <w:rFonts w:ascii="Times New Roman" w:hAnsi="Times New Roman" w:cs="Times New Roman"/>
          <w:sz w:val="26"/>
          <w:szCs w:val="26"/>
        </w:rPr>
        <w:t xml:space="preserve">9.3 Qualquer interessado poderá requerer que se realizem diligências para aferir a exequibilidade e a legalidade das propostas, devendo apresentar as provas ou os indícios que fundamentam a suspeita. </w:t>
      </w:r>
    </w:p>
    <w:p w:rsidR="00225AAF" w:rsidRPr="00225AAF" w:rsidRDefault="00225AAF" w:rsidP="00225AAF">
      <w:pPr>
        <w:spacing w:after="0" w:line="240" w:lineRule="auto"/>
        <w:ind w:left="-567" w:right="-568"/>
        <w:contextualSpacing/>
        <w:jc w:val="both"/>
        <w:rPr>
          <w:rFonts w:ascii="Times New Roman" w:hAnsi="Times New Roman" w:cs="Times New Roman"/>
          <w:sz w:val="26"/>
          <w:szCs w:val="26"/>
        </w:rPr>
      </w:pPr>
    </w:p>
    <w:p w:rsidR="00225AAF" w:rsidRDefault="00225AAF" w:rsidP="00225AAF">
      <w:pPr>
        <w:spacing w:after="0" w:line="240" w:lineRule="auto"/>
        <w:ind w:left="-567" w:right="-568"/>
        <w:contextualSpacing/>
        <w:jc w:val="both"/>
        <w:rPr>
          <w:rFonts w:ascii="Times New Roman" w:hAnsi="Times New Roman" w:cs="Times New Roman"/>
          <w:sz w:val="26"/>
          <w:szCs w:val="26"/>
        </w:rPr>
      </w:pPr>
      <w:r w:rsidRPr="00225AAF">
        <w:rPr>
          <w:rFonts w:ascii="Times New Roman" w:hAnsi="Times New Roman" w:cs="Times New Roman"/>
          <w:sz w:val="26"/>
          <w:szCs w:val="26"/>
        </w:rPr>
        <w:t xml:space="preserve">9.4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rsidR="00225AAF" w:rsidRPr="00225AAF" w:rsidRDefault="00225AAF" w:rsidP="00225AAF">
      <w:pPr>
        <w:spacing w:after="0" w:line="240" w:lineRule="auto"/>
        <w:ind w:left="-567" w:right="-568"/>
        <w:contextualSpacing/>
        <w:jc w:val="both"/>
        <w:rPr>
          <w:rFonts w:ascii="Times New Roman" w:hAnsi="Times New Roman" w:cs="Times New Roman"/>
          <w:sz w:val="26"/>
          <w:szCs w:val="26"/>
        </w:rPr>
      </w:pPr>
    </w:p>
    <w:p w:rsidR="00225AAF" w:rsidRDefault="00225AAF" w:rsidP="00225AAF">
      <w:pPr>
        <w:spacing w:after="0" w:line="240" w:lineRule="auto"/>
        <w:ind w:left="-567" w:right="-568"/>
        <w:contextualSpacing/>
        <w:jc w:val="both"/>
        <w:rPr>
          <w:rFonts w:ascii="Times New Roman" w:hAnsi="Times New Roman" w:cs="Times New Roman"/>
          <w:sz w:val="26"/>
          <w:szCs w:val="26"/>
        </w:rPr>
      </w:pPr>
      <w:r w:rsidRPr="00225AAF">
        <w:rPr>
          <w:rFonts w:ascii="Times New Roman" w:hAnsi="Times New Roman" w:cs="Times New Roman"/>
          <w:sz w:val="26"/>
          <w:szCs w:val="26"/>
        </w:rPr>
        <w:t>9.5 O Pregoeiro poderá convocar o licitante para enviar documento digital complementar, por meio de funcionalidade disponível no sistema, no prazo de 02 (duas) horas, sob pena de não aceitação da proposta</w:t>
      </w:r>
      <w:r>
        <w:rPr>
          <w:rFonts w:ascii="Times New Roman" w:hAnsi="Times New Roman" w:cs="Times New Roman"/>
          <w:sz w:val="26"/>
          <w:szCs w:val="26"/>
        </w:rPr>
        <w:t>.</w:t>
      </w:r>
    </w:p>
    <w:p w:rsidR="00225AAF" w:rsidRDefault="00225AAF" w:rsidP="00225AAF">
      <w:pPr>
        <w:spacing w:after="0" w:line="240" w:lineRule="auto"/>
        <w:ind w:left="-567" w:right="-568"/>
        <w:contextualSpacing/>
        <w:jc w:val="both"/>
        <w:rPr>
          <w:rFonts w:ascii="Times New Roman" w:hAnsi="Times New Roman" w:cs="Times New Roman"/>
          <w:sz w:val="26"/>
          <w:szCs w:val="26"/>
        </w:rPr>
      </w:pPr>
      <w:r w:rsidRPr="00225AAF">
        <w:rPr>
          <w:rFonts w:ascii="Times New Roman" w:hAnsi="Times New Roman" w:cs="Times New Roman"/>
          <w:sz w:val="26"/>
          <w:szCs w:val="26"/>
        </w:rPr>
        <w:t xml:space="preserve"> </w:t>
      </w:r>
    </w:p>
    <w:p w:rsidR="00225AAF" w:rsidRPr="00225AAF" w:rsidRDefault="00225AAF" w:rsidP="00225AAF">
      <w:pPr>
        <w:spacing w:after="0" w:line="240" w:lineRule="auto"/>
        <w:ind w:right="-568"/>
        <w:contextualSpacing/>
        <w:jc w:val="both"/>
        <w:rPr>
          <w:rFonts w:ascii="Times New Roman" w:hAnsi="Times New Roman" w:cs="Times New Roman"/>
          <w:sz w:val="26"/>
          <w:szCs w:val="26"/>
        </w:rPr>
      </w:pPr>
      <w:r w:rsidRPr="00225AAF">
        <w:rPr>
          <w:rFonts w:ascii="Times New Roman" w:hAnsi="Times New Roman" w:cs="Times New Roman"/>
          <w:sz w:val="26"/>
          <w:szCs w:val="26"/>
        </w:rPr>
        <w:t xml:space="preserve">9.5.1 O prazo estabelecido poderá ser prorrogado pelo Pregoeiro por solicitação escrita e justificada do licitante, formulada antes de findo o prazo, e formalmente aceita pelo Pregoeiro. </w:t>
      </w:r>
    </w:p>
    <w:p w:rsidR="00225AAF" w:rsidRPr="00225AAF" w:rsidRDefault="00225AAF" w:rsidP="00225AAF">
      <w:pPr>
        <w:spacing w:after="0" w:line="240" w:lineRule="auto"/>
        <w:ind w:left="-567" w:right="-568"/>
        <w:contextualSpacing/>
        <w:jc w:val="both"/>
        <w:rPr>
          <w:rFonts w:ascii="Times New Roman" w:hAnsi="Times New Roman" w:cs="Times New Roman"/>
          <w:sz w:val="26"/>
          <w:szCs w:val="26"/>
        </w:rPr>
      </w:pPr>
    </w:p>
    <w:p w:rsidR="00225AAF" w:rsidRDefault="00225AAF" w:rsidP="00225AAF">
      <w:pPr>
        <w:spacing w:after="0" w:line="240" w:lineRule="auto"/>
        <w:ind w:left="-567" w:right="-568"/>
        <w:contextualSpacing/>
        <w:jc w:val="both"/>
        <w:rPr>
          <w:rFonts w:ascii="Times New Roman" w:hAnsi="Times New Roman" w:cs="Times New Roman"/>
          <w:sz w:val="26"/>
          <w:szCs w:val="26"/>
        </w:rPr>
      </w:pPr>
      <w:r w:rsidRPr="00225AAF">
        <w:rPr>
          <w:rFonts w:ascii="Times New Roman" w:hAnsi="Times New Roman" w:cs="Times New Roman"/>
          <w:sz w:val="26"/>
          <w:szCs w:val="26"/>
        </w:rPr>
        <w:lastRenderedPageBreak/>
        <w:t xml:space="preserve">9.6 Se a proposta ou lance vencedor for desclassificado, o Pregoeiro examinará a proposta ou lance subsequente, e, assim sucessivamente, na ordem de classificação. </w:t>
      </w:r>
    </w:p>
    <w:p w:rsidR="00225AAF" w:rsidRPr="00225AAF" w:rsidRDefault="00225AAF" w:rsidP="00225AAF">
      <w:pPr>
        <w:spacing w:after="0" w:line="240" w:lineRule="auto"/>
        <w:ind w:left="-567" w:right="-568"/>
        <w:contextualSpacing/>
        <w:jc w:val="both"/>
        <w:rPr>
          <w:rFonts w:ascii="Times New Roman" w:hAnsi="Times New Roman" w:cs="Times New Roman"/>
          <w:sz w:val="26"/>
          <w:szCs w:val="26"/>
        </w:rPr>
      </w:pPr>
    </w:p>
    <w:p w:rsidR="00225AAF" w:rsidRDefault="00225AAF" w:rsidP="00225AAF">
      <w:pPr>
        <w:spacing w:after="0" w:line="240" w:lineRule="auto"/>
        <w:ind w:left="-567" w:right="-568"/>
        <w:contextualSpacing/>
        <w:jc w:val="both"/>
        <w:rPr>
          <w:rFonts w:ascii="Times New Roman" w:hAnsi="Times New Roman" w:cs="Times New Roman"/>
          <w:sz w:val="26"/>
          <w:szCs w:val="26"/>
        </w:rPr>
      </w:pPr>
      <w:r w:rsidRPr="00225AAF">
        <w:rPr>
          <w:rFonts w:ascii="Times New Roman" w:hAnsi="Times New Roman" w:cs="Times New Roman"/>
          <w:sz w:val="26"/>
          <w:szCs w:val="26"/>
        </w:rPr>
        <w:t>9.7 Havendo necessidade, o Pregoeiro suspenderá a sessão, informando no “</w:t>
      </w:r>
      <w:r w:rsidRPr="00225AAF">
        <w:rPr>
          <w:rFonts w:ascii="Times New Roman" w:hAnsi="Times New Roman" w:cs="Times New Roman"/>
          <w:i/>
          <w:iCs/>
          <w:sz w:val="26"/>
          <w:szCs w:val="26"/>
        </w:rPr>
        <w:t>chat</w:t>
      </w:r>
      <w:r w:rsidRPr="00225AAF">
        <w:rPr>
          <w:rFonts w:ascii="Times New Roman" w:hAnsi="Times New Roman" w:cs="Times New Roman"/>
          <w:sz w:val="26"/>
          <w:szCs w:val="26"/>
        </w:rPr>
        <w:t xml:space="preserve">” a nova data e horário para a sua continuidade. </w:t>
      </w:r>
    </w:p>
    <w:p w:rsidR="00225AAF" w:rsidRPr="00225AAF" w:rsidRDefault="00225AAF" w:rsidP="00225AAF">
      <w:pPr>
        <w:spacing w:after="0" w:line="240" w:lineRule="auto"/>
        <w:ind w:left="-567" w:right="-568"/>
        <w:contextualSpacing/>
        <w:jc w:val="both"/>
        <w:rPr>
          <w:rFonts w:ascii="Times New Roman" w:hAnsi="Times New Roman" w:cs="Times New Roman"/>
          <w:sz w:val="26"/>
          <w:szCs w:val="26"/>
        </w:rPr>
      </w:pPr>
    </w:p>
    <w:p w:rsidR="00225AAF" w:rsidRDefault="00225AAF" w:rsidP="00225AAF">
      <w:pPr>
        <w:spacing w:after="0" w:line="240" w:lineRule="auto"/>
        <w:ind w:left="-567" w:right="-568"/>
        <w:contextualSpacing/>
        <w:jc w:val="both"/>
        <w:rPr>
          <w:rFonts w:ascii="Times New Roman" w:hAnsi="Times New Roman" w:cs="Times New Roman"/>
          <w:sz w:val="26"/>
          <w:szCs w:val="26"/>
        </w:rPr>
      </w:pPr>
      <w:r w:rsidRPr="00225AAF">
        <w:rPr>
          <w:rFonts w:ascii="Times New Roman" w:hAnsi="Times New Roman" w:cs="Times New Roman"/>
          <w:sz w:val="26"/>
          <w:szCs w:val="26"/>
        </w:rPr>
        <w:t xml:space="preserve">9.8 Encerrada a análise quanto à aceitação da proposta, o pregoeiro verificará a habilitação do licitante, observado o disposto neste Edital. </w:t>
      </w:r>
    </w:p>
    <w:p w:rsidR="00225AAF" w:rsidRDefault="00225AAF" w:rsidP="00225AAF">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Default="00A73D55" w:rsidP="00A73D55">
      <w:pPr>
        <w:spacing w:after="0" w:line="240" w:lineRule="auto"/>
        <w:ind w:left="-567" w:right="-568"/>
        <w:contextualSpacing/>
        <w:jc w:val="both"/>
        <w:rPr>
          <w:rFonts w:ascii="Times New Roman" w:hAnsi="Times New Roman" w:cs="Times New Roman"/>
          <w:b/>
          <w:bCs/>
          <w:sz w:val="26"/>
          <w:szCs w:val="26"/>
        </w:rPr>
      </w:pPr>
      <w:r w:rsidRPr="00A73D55">
        <w:rPr>
          <w:rFonts w:ascii="Times New Roman" w:hAnsi="Times New Roman" w:cs="Times New Roman"/>
          <w:b/>
          <w:bCs/>
          <w:sz w:val="26"/>
          <w:szCs w:val="26"/>
        </w:rPr>
        <w:t xml:space="preserve">10 DA HABILITAÇÃO </w:t>
      </w:r>
    </w:p>
    <w:p w:rsid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Default="00A73D55" w:rsidP="00A73D55">
      <w:pPr>
        <w:spacing w:after="0" w:line="240" w:lineRule="auto"/>
        <w:ind w:left="-567"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A73D55">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10.1.1</w:t>
      </w:r>
      <w:r w:rsidR="008D3266">
        <w:rPr>
          <w:rFonts w:ascii="Times New Roman" w:hAnsi="Times New Roman" w:cs="Times New Roman"/>
          <w:sz w:val="26"/>
          <w:szCs w:val="26"/>
        </w:rPr>
        <w:t xml:space="preserve"> </w:t>
      </w:r>
      <w:r w:rsidR="008D3266" w:rsidRPr="008D3266">
        <w:rPr>
          <w:rFonts w:ascii="Times New Roman" w:hAnsi="Times New Roman" w:cs="Times New Roman"/>
          <w:sz w:val="26"/>
          <w:szCs w:val="26"/>
        </w:rPr>
        <w:t xml:space="preserve">DEVIDO AO MUNICÍPIO DE </w:t>
      </w:r>
      <w:r w:rsidR="008D3266">
        <w:rPr>
          <w:rFonts w:ascii="Times New Roman" w:hAnsi="Times New Roman" w:cs="Times New Roman"/>
          <w:sz w:val="26"/>
          <w:szCs w:val="26"/>
        </w:rPr>
        <w:t xml:space="preserve">IRATI </w:t>
      </w:r>
      <w:r w:rsidR="008D3266" w:rsidRPr="008D3266">
        <w:rPr>
          <w:rFonts w:ascii="Times New Roman" w:hAnsi="Times New Roman" w:cs="Times New Roman"/>
          <w:sz w:val="26"/>
          <w:szCs w:val="26"/>
        </w:rPr>
        <w:t>NÃO TER ACESSO NO SICAF, OS DOCUMENTOS DE HABILITAÇÃO DEVERÃO SER ANEXADOS EM SUA TOTALIDADE DENTRO DO SISTEMA, INDEPENDENTEMENTE DE CADASTRO NO SICAF</w:t>
      </w:r>
      <w:r w:rsidRPr="00A73D55">
        <w:rPr>
          <w:rFonts w:ascii="Times New Roman" w:hAnsi="Times New Roman" w:cs="Times New Roman"/>
          <w:sz w:val="26"/>
          <w:szCs w:val="26"/>
        </w:rPr>
        <w:t xml:space="preserve">. </w:t>
      </w:r>
    </w:p>
    <w:p w:rsidR="00A73D55" w:rsidRDefault="00A73D55" w:rsidP="00A73D55">
      <w:pPr>
        <w:spacing w:after="0" w:line="240" w:lineRule="auto"/>
        <w:ind w:right="-568"/>
        <w:contextualSpacing/>
        <w:jc w:val="both"/>
        <w:rPr>
          <w:rFonts w:ascii="Times New Roman" w:hAnsi="Times New Roman" w:cs="Times New Roman"/>
          <w:sz w:val="26"/>
          <w:szCs w:val="26"/>
        </w:rPr>
      </w:pPr>
    </w:p>
    <w:p w:rsidR="00DC2508" w:rsidRDefault="00A73D55" w:rsidP="00A73D55">
      <w:pPr>
        <w:spacing w:after="0" w:line="240" w:lineRule="auto"/>
        <w:ind w:right="-568"/>
        <w:contextualSpacing/>
        <w:jc w:val="both"/>
        <w:rPr>
          <w:rFonts w:ascii="Times New Roman" w:hAnsi="Times New Roman" w:cs="Times New Roman"/>
          <w:b/>
          <w:bCs/>
          <w:sz w:val="26"/>
          <w:szCs w:val="26"/>
        </w:rPr>
      </w:pPr>
      <w:r w:rsidRPr="00A73D55">
        <w:rPr>
          <w:rFonts w:ascii="Times New Roman" w:hAnsi="Times New Roman" w:cs="Times New Roman"/>
          <w:sz w:val="26"/>
          <w:szCs w:val="26"/>
        </w:rPr>
        <w:t xml:space="preserve">10.1.2 </w:t>
      </w:r>
      <w:r w:rsidRPr="00A73D55">
        <w:rPr>
          <w:rFonts w:ascii="Times New Roman" w:hAnsi="Times New Roman" w:cs="Times New Roman"/>
          <w:b/>
          <w:bCs/>
          <w:sz w:val="26"/>
          <w:szCs w:val="26"/>
        </w:rPr>
        <w:t>Consulta Consolidada de Pessoa Jurídica do Tribunal de Contas da União (</w:t>
      </w:r>
      <w:proofErr w:type="gramStart"/>
      <w:r w:rsidRPr="00A73D55">
        <w:rPr>
          <w:rFonts w:ascii="Times New Roman" w:hAnsi="Times New Roman" w:cs="Times New Roman"/>
          <w:b/>
          <w:bCs/>
          <w:sz w:val="26"/>
          <w:szCs w:val="26"/>
        </w:rPr>
        <w:t>https</w:t>
      </w:r>
      <w:proofErr w:type="gramEnd"/>
      <w:r w:rsidRPr="00A73D55">
        <w:rPr>
          <w:rFonts w:ascii="Times New Roman" w:hAnsi="Times New Roman" w:cs="Times New Roman"/>
          <w:b/>
          <w:bCs/>
          <w:sz w:val="26"/>
          <w:szCs w:val="26"/>
        </w:rPr>
        <w:t xml:space="preserve">://certidoes-apf.apps.tcu.gov.br / </w:t>
      </w:r>
      <w:r w:rsidR="00213717">
        <w:rPr>
          <w:rFonts w:ascii="Times New Roman" w:hAnsi="Times New Roman" w:cs="Times New Roman"/>
          <w:b/>
          <w:bCs/>
          <w:sz w:val="26"/>
          <w:szCs w:val="26"/>
        </w:rPr>
        <w:t xml:space="preserve">. </w:t>
      </w:r>
    </w:p>
    <w:p w:rsidR="00A73D55" w:rsidRDefault="00DC2508" w:rsidP="00DC2508">
      <w:pPr>
        <w:spacing w:after="0" w:line="240" w:lineRule="auto"/>
        <w:ind w:left="567" w:right="-568"/>
        <w:contextualSpacing/>
        <w:jc w:val="both"/>
        <w:rPr>
          <w:rFonts w:ascii="Times New Roman" w:hAnsi="Times New Roman" w:cs="Times New Roman"/>
          <w:b/>
          <w:bCs/>
          <w:sz w:val="26"/>
          <w:szCs w:val="26"/>
        </w:rPr>
      </w:pPr>
      <w:r>
        <w:rPr>
          <w:rFonts w:ascii="Times New Roman" w:hAnsi="Times New Roman" w:cs="Times New Roman"/>
          <w:bCs/>
          <w:sz w:val="26"/>
          <w:szCs w:val="26"/>
        </w:rPr>
        <w:t xml:space="preserve">Nota: </w:t>
      </w:r>
      <w:r w:rsidR="00213717" w:rsidRPr="00DC2508">
        <w:rPr>
          <w:rFonts w:ascii="Times New Roman" w:hAnsi="Times New Roman" w:cs="Times New Roman"/>
          <w:bCs/>
        </w:rPr>
        <w:t>A Consulta Consolidada de Pessoa Jurídica do TCU abrange o cadastro do CNJ, do CEIS, do próprio TCU e o Cadastro Nacional de Empresas Punidas – CNEP do Portal da Transparência.</w:t>
      </w:r>
    </w:p>
    <w:p w:rsidR="00213717" w:rsidRDefault="00213717" w:rsidP="00A73D55">
      <w:pPr>
        <w:spacing w:after="0" w:line="240" w:lineRule="auto"/>
        <w:ind w:right="-568"/>
        <w:contextualSpacing/>
        <w:jc w:val="both"/>
        <w:rPr>
          <w:rFonts w:ascii="Times New Roman" w:hAnsi="Times New Roman" w:cs="Times New Roman"/>
          <w:b/>
          <w:bCs/>
          <w:sz w:val="26"/>
          <w:szCs w:val="26"/>
        </w:rPr>
      </w:pPr>
    </w:p>
    <w:p w:rsidR="00A73D55" w:rsidRP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A73D55">
      <w:pPr>
        <w:spacing w:after="0" w:line="240" w:lineRule="auto"/>
        <w:ind w:left="-567"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A73D55">
      <w:pPr>
        <w:spacing w:after="0" w:line="240" w:lineRule="auto"/>
        <w:ind w:left="-567"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10.3 Constatada a existência de sanção, o Pregoeiro reputará o licitante inabilitado, por falta de condição de participação. </w:t>
      </w:r>
    </w:p>
    <w:p w:rsid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A73D55">
      <w:pPr>
        <w:spacing w:after="0" w:line="240" w:lineRule="auto"/>
        <w:ind w:left="-567"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10.4 No caso de inabilitação, haverá nova verificação, pelo sistema, da eventual ocorrência do empate ficto, previsto nos </w:t>
      </w:r>
      <w:proofErr w:type="spellStart"/>
      <w:r w:rsidRPr="00A73D55">
        <w:rPr>
          <w:rFonts w:ascii="Times New Roman" w:hAnsi="Times New Roman" w:cs="Times New Roman"/>
          <w:sz w:val="26"/>
          <w:szCs w:val="26"/>
        </w:rPr>
        <w:t>arts</w:t>
      </w:r>
      <w:proofErr w:type="spellEnd"/>
      <w:r w:rsidRPr="00A73D55">
        <w:rPr>
          <w:rFonts w:ascii="Times New Roman" w:hAnsi="Times New Roman" w:cs="Times New Roman"/>
          <w:sz w:val="26"/>
          <w:szCs w:val="26"/>
        </w:rPr>
        <w:t xml:space="preserve">. 44 e 45 da Lei Complementar nº 123, de 2006, seguindo-se a disciplina antes estabelecida para aceitação da proposta subsequente. </w:t>
      </w:r>
    </w:p>
    <w:p w:rsid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Default="00A73D55" w:rsidP="00A73D55">
      <w:pPr>
        <w:spacing w:after="0" w:line="240" w:lineRule="auto"/>
        <w:ind w:left="-567"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10.5 A documentação relativa à </w:t>
      </w:r>
      <w:r w:rsidRPr="00A73D55">
        <w:rPr>
          <w:rFonts w:ascii="Times New Roman" w:hAnsi="Times New Roman" w:cs="Times New Roman"/>
          <w:b/>
          <w:bCs/>
          <w:sz w:val="26"/>
          <w:szCs w:val="26"/>
        </w:rPr>
        <w:t xml:space="preserve">HABILITAÇÃO JURÍDICA </w:t>
      </w:r>
      <w:r w:rsidRPr="00A73D55">
        <w:rPr>
          <w:rFonts w:ascii="Times New Roman" w:hAnsi="Times New Roman" w:cs="Times New Roman"/>
          <w:sz w:val="26"/>
          <w:szCs w:val="26"/>
        </w:rPr>
        <w:t xml:space="preserve">consistirá em: </w:t>
      </w:r>
    </w:p>
    <w:p w:rsid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A73D55">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lastRenderedPageBreak/>
        <w:t xml:space="preserve">10.5.1 No caso de empresário individual: </w:t>
      </w:r>
      <w:r w:rsidRPr="00A73D55">
        <w:rPr>
          <w:rFonts w:ascii="Times New Roman" w:hAnsi="Times New Roman" w:cs="Times New Roman"/>
          <w:b/>
          <w:bCs/>
          <w:sz w:val="26"/>
          <w:szCs w:val="26"/>
        </w:rPr>
        <w:t>inscrição no Registro Público de Empresas Mercantis</w:t>
      </w:r>
      <w:r w:rsidRPr="00A73D55">
        <w:rPr>
          <w:rFonts w:ascii="Times New Roman" w:hAnsi="Times New Roman" w:cs="Times New Roman"/>
          <w:sz w:val="26"/>
          <w:szCs w:val="26"/>
        </w:rPr>
        <w:t xml:space="preserve">, a cargo da Junta Comercial da respectiva sede; </w:t>
      </w:r>
    </w:p>
    <w:p w:rsidR="00A73D55" w:rsidRDefault="00A73D55" w:rsidP="00A73D55">
      <w:pPr>
        <w:spacing w:after="0" w:line="240" w:lineRule="auto"/>
        <w:ind w:right="-568"/>
        <w:contextualSpacing/>
        <w:jc w:val="both"/>
        <w:rPr>
          <w:rFonts w:ascii="Times New Roman" w:hAnsi="Times New Roman" w:cs="Times New Roman"/>
          <w:sz w:val="26"/>
          <w:szCs w:val="26"/>
        </w:rPr>
      </w:pPr>
    </w:p>
    <w:p w:rsidR="00A73D55" w:rsidRPr="00A73D55" w:rsidRDefault="00A73D55" w:rsidP="00A73D55">
      <w:pPr>
        <w:spacing w:after="0" w:line="240" w:lineRule="auto"/>
        <w:ind w:right="-568"/>
        <w:contextualSpacing/>
        <w:jc w:val="both"/>
        <w:rPr>
          <w:rFonts w:ascii="Times New Roman" w:hAnsi="Times New Roman" w:cs="Times New Roman"/>
          <w:sz w:val="26"/>
          <w:szCs w:val="26"/>
        </w:rPr>
      </w:pPr>
    </w:p>
    <w:p w:rsidR="00A73D55" w:rsidRPr="00A73D55" w:rsidRDefault="00A73D55" w:rsidP="00A73D55">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10.5.2 No caso de sociedade empresária ou empresa individual de responsabilidade limitada - EIRELI: </w:t>
      </w:r>
      <w:r w:rsidRPr="00A73D55">
        <w:rPr>
          <w:rFonts w:ascii="Times New Roman" w:hAnsi="Times New Roman" w:cs="Times New Roman"/>
          <w:b/>
          <w:bCs/>
          <w:sz w:val="26"/>
          <w:szCs w:val="26"/>
        </w:rPr>
        <w:t>ato constitutivo, estatuto ou contrato social em vigor</w:t>
      </w:r>
      <w:r w:rsidRPr="00A73D55">
        <w:rPr>
          <w:rFonts w:ascii="Times New Roman" w:hAnsi="Times New Roman" w:cs="Times New Roman"/>
          <w:sz w:val="26"/>
          <w:szCs w:val="26"/>
        </w:rPr>
        <w:t xml:space="preserve">, devidamente registrado na Junta Comercial da respectiva sede. </w:t>
      </w:r>
    </w:p>
    <w:p w:rsidR="00A73D55" w:rsidRDefault="00A73D55" w:rsidP="00A73D55">
      <w:pPr>
        <w:spacing w:after="0" w:line="240" w:lineRule="auto"/>
        <w:ind w:right="-568"/>
        <w:contextualSpacing/>
        <w:jc w:val="both"/>
        <w:rPr>
          <w:rFonts w:ascii="Times New Roman" w:hAnsi="Times New Roman" w:cs="Times New Roman"/>
          <w:sz w:val="26"/>
          <w:szCs w:val="26"/>
        </w:rPr>
      </w:pPr>
    </w:p>
    <w:p w:rsidR="00A73D55" w:rsidRPr="00A73D55" w:rsidRDefault="00A73D55" w:rsidP="00A73D55">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10.5.3 Em se tratando de Microempreendedor Individual – MEI: </w:t>
      </w:r>
      <w:r w:rsidRPr="00A73D55">
        <w:rPr>
          <w:rFonts w:ascii="Times New Roman" w:hAnsi="Times New Roman" w:cs="Times New Roman"/>
          <w:b/>
          <w:bCs/>
          <w:sz w:val="26"/>
          <w:szCs w:val="26"/>
        </w:rPr>
        <w:t>Certificado da Condição de Microempreendedor Individual - CCMEI</w:t>
      </w:r>
      <w:r w:rsidRPr="00A73D55">
        <w:rPr>
          <w:rFonts w:ascii="Times New Roman" w:hAnsi="Times New Roman" w:cs="Times New Roman"/>
          <w:sz w:val="26"/>
          <w:szCs w:val="26"/>
        </w:rPr>
        <w:t>, na forma da Resolução CGSIM nº 16, de 2</w:t>
      </w:r>
      <w:r w:rsidR="009E3289">
        <w:rPr>
          <w:rFonts w:ascii="Times New Roman" w:hAnsi="Times New Roman" w:cs="Times New Roman"/>
          <w:sz w:val="26"/>
          <w:szCs w:val="26"/>
        </w:rPr>
        <w:t>004</w:t>
      </w:r>
      <w:r w:rsidRPr="00A73D55">
        <w:rPr>
          <w:rFonts w:ascii="Times New Roman" w:hAnsi="Times New Roman" w:cs="Times New Roman"/>
          <w:sz w:val="26"/>
          <w:szCs w:val="26"/>
        </w:rPr>
        <w:t xml:space="preserve">, cuja aceitação ficará condicionada à verificação da autenticidade no sítio www.portaldoempreendedor.gov.br; </w:t>
      </w:r>
    </w:p>
    <w:p w:rsidR="00A73D55" w:rsidRP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Default="00A73D55" w:rsidP="00A73D55">
      <w:pPr>
        <w:spacing w:after="0" w:line="240" w:lineRule="auto"/>
        <w:ind w:left="-567"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10.6 A documentação relativa à </w:t>
      </w:r>
      <w:r w:rsidRPr="00A73D55">
        <w:rPr>
          <w:rFonts w:ascii="Times New Roman" w:hAnsi="Times New Roman" w:cs="Times New Roman"/>
          <w:b/>
          <w:bCs/>
          <w:sz w:val="26"/>
          <w:szCs w:val="26"/>
        </w:rPr>
        <w:t xml:space="preserve">QUALIFICAÇÃO ECONÔMICO-FINANCEIRA </w:t>
      </w:r>
      <w:r w:rsidRPr="00A73D55">
        <w:rPr>
          <w:rFonts w:ascii="Times New Roman" w:hAnsi="Times New Roman" w:cs="Times New Roman"/>
          <w:sz w:val="26"/>
          <w:szCs w:val="26"/>
        </w:rPr>
        <w:t xml:space="preserve">consistirá em: </w:t>
      </w:r>
    </w:p>
    <w:p w:rsid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C905C0">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10.6.1 </w:t>
      </w:r>
      <w:r w:rsidRPr="00A73D55">
        <w:rPr>
          <w:rFonts w:ascii="Times New Roman" w:hAnsi="Times New Roman" w:cs="Times New Roman"/>
          <w:b/>
          <w:bCs/>
          <w:sz w:val="26"/>
          <w:szCs w:val="26"/>
        </w:rPr>
        <w:t>Certidão negativa de pedido de falência ou recuperação judicial ou extrajudicial</w:t>
      </w:r>
      <w:r w:rsidRPr="00A73D55">
        <w:rPr>
          <w:rFonts w:ascii="Times New Roman" w:hAnsi="Times New Roman" w:cs="Times New Roman"/>
          <w:sz w:val="26"/>
          <w:szCs w:val="26"/>
        </w:rPr>
        <w:t xml:space="preserve">, expedida pelo distribuidor da sede da pessoa jurídica, referente à matriz e, quando for o caso, igualmente da filial licitante, em data não anterior a 120 (cento e vinte) dias da abertura da sessão pública deste PREGÃO, se outro prazo não constar do documento. </w:t>
      </w:r>
    </w:p>
    <w:p w:rsidR="00A73D55" w:rsidRP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Default="00A73D55" w:rsidP="00A73D55">
      <w:pPr>
        <w:spacing w:after="0" w:line="240" w:lineRule="auto"/>
        <w:ind w:left="-567"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10.7 A documentação relativa à </w:t>
      </w:r>
      <w:r w:rsidRPr="00A73D55">
        <w:rPr>
          <w:rFonts w:ascii="Times New Roman" w:hAnsi="Times New Roman" w:cs="Times New Roman"/>
          <w:b/>
          <w:bCs/>
          <w:sz w:val="26"/>
          <w:szCs w:val="26"/>
        </w:rPr>
        <w:t xml:space="preserve">REGULARIDADE FISCAL E TRABALHISTA </w:t>
      </w:r>
      <w:r w:rsidRPr="00A73D55">
        <w:rPr>
          <w:rFonts w:ascii="Times New Roman" w:hAnsi="Times New Roman" w:cs="Times New Roman"/>
          <w:sz w:val="26"/>
          <w:szCs w:val="26"/>
        </w:rPr>
        <w:t xml:space="preserve">consistirá em: </w:t>
      </w:r>
    </w:p>
    <w:p w:rsidR="00A73D55" w:rsidRDefault="00A73D55" w:rsidP="00A73D55">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C905C0">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10.7.1 Prova de inscrição no </w:t>
      </w:r>
      <w:r w:rsidRPr="00A73D55">
        <w:rPr>
          <w:rFonts w:ascii="Times New Roman" w:hAnsi="Times New Roman" w:cs="Times New Roman"/>
          <w:b/>
          <w:bCs/>
          <w:sz w:val="26"/>
          <w:szCs w:val="26"/>
        </w:rPr>
        <w:t xml:space="preserve">Cadastro Nacional de Pessoa Jurídica – CNPJ; </w:t>
      </w:r>
    </w:p>
    <w:p w:rsidR="00A73D55" w:rsidRDefault="00A73D55" w:rsidP="00C905C0">
      <w:pPr>
        <w:spacing w:after="0" w:line="240" w:lineRule="auto"/>
        <w:ind w:right="-568"/>
        <w:contextualSpacing/>
        <w:jc w:val="both"/>
        <w:rPr>
          <w:rFonts w:ascii="Times New Roman" w:hAnsi="Times New Roman" w:cs="Times New Roman"/>
          <w:sz w:val="26"/>
          <w:szCs w:val="26"/>
        </w:rPr>
      </w:pPr>
    </w:p>
    <w:p w:rsidR="00A73D55" w:rsidRPr="00A73D55" w:rsidRDefault="00A73D55" w:rsidP="00C905C0">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10.7.2 Prova de inscrição no </w:t>
      </w:r>
      <w:r w:rsidRPr="00A73D55">
        <w:rPr>
          <w:rFonts w:ascii="Times New Roman" w:hAnsi="Times New Roman" w:cs="Times New Roman"/>
          <w:b/>
          <w:bCs/>
          <w:sz w:val="26"/>
          <w:szCs w:val="26"/>
        </w:rPr>
        <w:t>Cadastro de Contribuinte Estadual ou Municipal</w:t>
      </w:r>
      <w:r w:rsidRPr="00A73D55">
        <w:rPr>
          <w:rFonts w:ascii="Times New Roman" w:hAnsi="Times New Roman" w:cs="Times New Roman"/>
          <w:sz w:val="26"/>
          <w:szCs w:val="26"/>
        </w:rPr>
        <w:t xml:space="preserve">, relativa ao domicílio ou sede da proponente, pertinente ao seu ramo de atividade e compatível com o objeto contratual. </w:t>
      </w:r>
    </w:p>
    <w:p w:rsidR="00A73D55" w:rsidRDefault="00A73D55" w:rsidP="00C905C0">
      <w:pPr>
        <w:spacing w:after="0" w:line="240" w:lineRule="auto"/>
        <w:ind w:right="-568"/>
        <w:contextualSpacing/>
        <w:jc w:val="both"/>
        <w:rPr>
          <w:rFonts w:ascii="Times New Roman" w:hAnsi="Times New Roman" w:cs="Times New Roman"/>
          <w:sz w:val="26"/>
          <w:szCs w:val="26"/>
        </w:rPr>
      </w:pPr>
    </w:p>
    <w:p w:rsidR="00A73D55" w:rsidRPr="00A73D55" w:rsidRDefault="00A73D55" w:rsidP="00C905C0">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10.7.3 Prova de regularidade para com a Fazenda Federal, mediante a apresentação de </w:t>
      </w:r>
      <w:r w:rsidRPr="00A73D55">
        <w:rPr>
          <w:rFonts w:ascii="Times New Roman" w:hAnsi="Times New Roman" w:cs="Times New Roman"/>
          <w:b/>
          <w:bCs/>
          <w:sz w:val="26"/>
          <w:szCs w:val="26"/>
        </w:rPr>
        <w:t>Certidão Conjunta de Débitos relativos a Tributos Federais e a Dívida Ativa da União</w:t>
      </w:r>
      <w:r w:rsidRPr="00A73D55">
        <w:rPr>
          <w:rFonts w:ascii="Times New Roman" w:hAnsi="Times New Roman" w:cs="Times New Roman"/>
          <w:sz w:val="26"/>
          <w:szCs w:val="26"/>
        </w:rPr>
        <w:t xml:space="preserve">, expedida pela Secretaria da Receita Federal do Ministério da Fazenda; </w:t>
      </w:r>
    </w:p>
    <w:p w:rsidR="00A73D55" w:rsidRDefault="00A73D55" w:rsidP="00C905C0">
      <w:pPr>
        <w:spacing w:after="0" w:line="240" w:lineRule="auto"/>
        <w:ind w:right="-568"/>
        <w:contextualSpacing/>
        <w:jc w:val="both"/>
        <w:rPr>
          <w:rFonts w:ascii="Times New Roman" w:hAnsi="Times New Roman" w:cs="Times New Roman"/>
          <w:sz w:val="26"/>
          <w:szCs w:val="26"/>
        </w:rPr>
      </w:pPr>
    </w:p>
    <w:p w:rsidR="00A73D55" w:rsidRPr="00A73D55" w:rsidRDefault="00A73D55" w:rsidP="00C905C0">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10.7.4 Prova de regularidade para com a </w:t>
      </w:r>
      <w:r w:rsidRPr="00A73D55">
        <w:rPr>
          <w:rFonts w:ascii="Times New Roman" w:hAnsi="Times New Roman" w:cs="Times New Roman"/>
          <w:b/>
          <w:bCs/>
          <w:sz w:val="26"/>
          <w:szCs w:val="26"/>
        </w:rPr>
        <w:t xml:space="preserve">Fazenda Estadual </w:t>
      </w:r>
      <w:r w:rsidRPr="00A73D55">
        <w:rPr>
          <w:rFonts w:ascii="Times New Roman" w:hAnsi="Times New Roman" w:cs="Times New Roman"/>
          <w:sz w:val="26"/>
          <w:szCs w:val="26"/>
        </w:rPr>
        <w:t xml:space="preserve">do domicílio ou sede do licitante, relativa aos tributos relacionados </w:t>
      </w:r>
      <w:r w:rsidR="00E01411">
        <w:rPr>
          <w:rFonts w:ascii="Times New Roman" w:hAnsi="Times New Roman" w:cs="Times New Roman"/>
          <w:sz w:val="26"/>
          <w:szCs w:val="26"/>
        </w:rPr>
        <w:t>à pessoa jurídica</w:t>
      </w:r>
      <w:r w:rsidRPr="00A73D55">
        <w:rPr>
          <w:rFonts w:ascii="Times New Roman" w:hAnsi="Times New Roman" w:cs="Times New Roman"/>
          <w:sz w:val="26"/>
          <w:szCs w:val="26"/>
        </w:rPr>
        <w:t xml:space="preserve">; </w:t>
      </w:r>
    </w:p>
    <w:p w:rsidR="00A73D55" w:rsidRDefault="00A73D55" w:rsidP="00C905C0">
      <w:pPr>
        <w:spacing w:after="0" w:line="240" w:lineRule="auto"/>
        <w:ind w:right="-568"/>
        <w:contextualSpacing/>
        <w:jc w:val="both"/>
        <w:rPr>
          <w:rFonts w:ascii="Times New Roman" w:hAnsi="Times New Roman" w:cs="Times New Roman"/>
          <w:sz w:val="26"/>
          <w:szCs w:val="26"/>
        </w:rPr>
      </w:pPr>
    </w:p>
    <w:p w:rsidR="00A73D55" w:rsidRPr="00A73D55" w:rsidRDefault="00A73D55" w:rsidP="00C905C0">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10.7.5 Prova de regularidade para com a </w:t>
      </w:r>
      <w:r w:rsidRPr="00A73D55">
        <w:rPr>
          <w:rFonts w:ascii="Times New Roman" w:hAnsi="Times New Roman" w:cs="Times New Roman"/>
          <w:b/>
          <w:bCs/>
          <w:sz w:val="26"/>
          <w:szCs w:val="26"/>
        </w:rPr>
        <w:t>Fazenda Municipal</w:t>
      </w:r>
      <w:r w:rsidRPr="00A73D55">
        <w:rPr>
          <w:rFonts w:ascii="Times New Roman" w:hAnsi="Times New Roman" w:cs="Times New Roman"/>
          <w:sz w:val="26"/>
          <w:szCs w:val="26"/>
        </w:rPr>
        <w:t xml:space="preserve">, relativa aos tributos relacionados com o objeto licitado; </w:t>
      </w:r>
    </w:p>
    <w:p w:rsidR="00A73D55" w:rsidRDefault="00A73D55" w:rsidP="00C905C0">
      <w:pPr>
        <w:spacing w:after="0" w:line="240" w:lineRule="auto"/>
        <w:ind w:right="-568"/>
        <w:contextualSpacing/>
        <w:jc w:val="both"/>
        <w:rPr>
          <w:rFonts w:ascii="Times New Roman" w:hAnsi="Times New Roman" w:cs="Times New Roman"/>
          <w:sz w:val="26"/>
          <w:szCs w:val="26"/>
        </w:rPr>
      </w:pPr>
    </w:p>
    <w:p w:rsidR="00A73D55" w:rsidRPr="00A73D55" w:rsidRDefault="00A73D55" w:rsidP="00C905C0">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10.7.6 Certificado de Regularidade de Situação para com o </w:t>
      </w:r>
      <w:r w:rsidRPr="00A73D55">
        <w:rPr>
          <w:rFonts w:ascii="Times New Roman" w:hAnsi="Times New Roman" w:cs="Times New Roman"/>
          <w:b/>
          <w:bCs/>
          <w:sz w:val="26"/>
          <w:szCs w:val="26"/>
        </w:rPr>
        <w:t xml:space="preserve">Fundo de Garantia de Tempo de Serviço (FGTS); </w:t>
      </w:r>
    </w:p>
    <w:p w:rsidR="00A73D55" w:rsidRDefault="00A73D55" w:rsidP="00C905C0">
      <w:pPr>
        <w:spacing w:after="0" w:line="240" w:lineRule="auto"/>
        <w:ind w:right="-568"/>
        <w:contextualSpacing/>
        <w:jc w:val="both"/>
        <w:rPr>
          <w:rFonts w:ascii="Times New Roman" w:hAnsi="Times New Roman" w:cs="Times New Roman"/>
          <w:sz w:val="26"/>
          <w:szCs w:val="26"/>
        </w:rPr>
      </w:pPr>
    </w:p>
    <w:p w:rsidR="00A73D55" w:rsidRDefault="00A73D55" w:rsidP="00C905C0">
      <w:pPr>
        <w:spacing w:after="0" w:line="240" w:lineRule="auto"/>
        <w:ind w:right="-568"/>
        <w:contextualSpacing/>
        <w:jc w:val="both"/>
        <w:rPr>
          <w:rFonts w:ascii="Times New Roman" w:hAnsi="Times New Roman" w:cs="Times New Roman"/>
          <w:sz w:val="26"/>
          <w:szCs w:val="26"/>
        </w:rPr>
      </w:pPr>
      <w:r w:rsidRPr="00A73D55">
        <w:rPr>
          <w:rFonts w:ascii="Times New Roman" w:hAnsi="Times New Roman" w:cs="Times New Roman"/>
          <w:sz w:val="26"/>
          <w:szCs w:val="26"/>
        </w:rPr>
        <w:lastRenderedPageBreak/>
        <w:t xml:space="preserve">10.7.7 Prova de inexistência de débitos inadimplidos perante a Justiça do Trabalho, mediante a apresentação de </w:t>
      </w:r>
      <w:r w:rsidRPr="00A73D55">
        <w:rPr>
          <w:rFonts w:ascii="Times New Roman" w:hAnsi="Times New Roman" w:cs="Times New Roman"/>
          <w:b/>
          <w:bCs/>
          <w:sz w:val="26"/>
          <w:szCs w:val="26"/>
        </w:rPr>
        <w:t>Certidão Negativa de Débitos Trabalhistas (CNDT)</w:t>
      </w:r>
      <w:r w:rsidRPr="00A73D55">
        <w:rPr>
          <w:rFonts w:ascii="Times New Roman" w:hAnsi="Times New Roman" w:cs="Times New Roman"/>
          <w:sz w:val="26"/>
          <w:szCs w:val="26"/>
        </w:rPr>
        <w:t>, nos termos da Lei nº 12.440, de 07 de julho de 2011; 10.7.7.1 Em se tratando de microempresa, empresa de pequeno porte, havendo alguma restrição na comprovação da regularidade fiscal e trabalhista, desde que atendidos os demais requisitos do Edital, a(s) empresa(s) nesta condição será(</w:t>
      </w:r>
      <w:proofErr w:type="spellStart"/>
      <w:r w:rsidRPr="00A73D55">
        <w:rPr>
          <w:rFonts w:ascii="Times New Roman" w:hAnsi="Times New Roman" w:cs="Times New Roman"/>
          <w:sz w:val="26"/>
          <w:szCs w:val="26"/>
        </w:rPr>
        <w:t>ão</w:t>
      </w:r>
      <w:proofErr w:type="spellEnd"/>
      <w:r w:rsidRPr="00A73D55">
        <w:rPr>
          <w:rFonts w:ascii="Times New Roman" w:hAnsi="Times New Roman" w:cs="Times New Roman"/>
          <w:sz w:val="26"/>
          <w:szCs w:val="26"/>
        </w:rPr>
        <w:t xml:space="preserve">) declarada(s) habilitada(s) sob condição de regularização da documentação no prazo de 5 (cinco) dias úteis, prorrogáveis por igual prazo, a contar do momento em que for declarado vencedor do certame, para regularização da documentação, para pagamento ou parcelamento do débito e para emissão de eventuais certidões negativas ou positivas com efeito de certidão negativa. </w:t>
      </w:r>
    </w:p>
    <w:p w:rsidR="00C905C0" w:rsidRDefault="00C905C0" w:rsidP="00C905C0">
      <w:pPr>
        <w:spacing w:after="0" w:line="240" w:lineRule="auto"/>
        <w:ind w:left="567" w:right="-568"/>
        <w:contextualSpacing/>
        <w:jc w:val="both"/>
        <w:rPr>
          <w:rFonts w:ascii="Times New Roman" w:hAnsi="Times New Roman" w:cs="Times New Roman"/>
          <w:sz w:val="26"/>
          <w:szCs w:val="26"/>
        </w:rPr>
      </w:pPr>
    </w:p>
    <w:p w:rsidR="00A73D55" w:rsidRPr="00A73D55" w:rsidRDefault="00A73D55" w:rsidP="00C905C0">
      <w:pPr>
        <w:spacing w:after="0" w:line="240" w:lineRule="auto"/>
        <w:ind w:left="567" w:right="-568"/>
        <w:contextualSpacing/>
        <w:jc w:val="both"/>
        <w:rPr>
          <w:rFonts w:ascii="Times New Roman" w:hAnsi="Times New Roman" w:cs="Times New Roman"/>
          <w:sz w:val="26"/>
          <w:szCs w:val="26"/>
        </w:rPr>
      </w:pPr>
      <w:r w:rsidRPr="00A73D55">
        <w:rPr>
          <w:rFonts w:ascii="Times New Roman" w:hAnsi="Times New Roman" w:cs="Times New Roman"/>
          <w:sz w:val="26"/>
          <w:szCs w:val="26"/>
        </w:rPr>
        <w:t xml:space="preserve">10.7.7.1.1 A não regularização da documentação no prazo estipulado implicará a decadência do direito à contratação, sem prejuízo das sanções cabíveis. </w:t>
      </w:r>
    </w:p>
    <w:p w:rsidR="00A73D55" w:rsidRPr="00A73D55" w:rsidRDefault="00A73D55" w:rsidP="00A73D55">
      <w:pPr>
        <w:spacing w:after="0" w:line="240" w:lineRule="auto"/>
        <w:ind w:left="-567" w:right="-568"/>
        <w:contextualSpacing/>
        <w:jc w:val="both"/>
        <w:rPr>
          <w:rFonts w:ascii="Times New Roman" w:hAnsi="Times New Roman" w:cs="Times New Roman"/>
          <w:sz w:val="26"/>
          <w:szCs w:val="26"/>
        </w:rPr>
      </w:pPr>
    </w:p>
    <w:p w:rsidR="00041FE0" w:rsidRPr="00041FE0" w:rsidRDefault="00041FE0" w:rsidP="00041FE0">
      <w:pPr>
        <w:spacing w:after="0" w:line="240" w:lineRule="auto"/>
        <w:ind w:left="-567" w:right="-568"/>
        <w:contextualSpacing/>
        <w:jc w:val="both"/>
        <w:rPr>
          <w:rFonts w:ascii="Times New Roman" w:hAnsi="Times New Roman" w:cs="Times New Roman"/>
          <w:sz w:val="26"/>
          <w:szCs w:val="26"/>
        </w:rPr>
      </w:pPr>
    </w:p>
    <w:p w:rsidR="00041FE0" w:rsidRDefault="00041FE0" w:rsidP="00041FE0">
      <w:pPr>
        <w:spacing w:after="0" w:line="240" w:lineRule="auto"/>
        <w:ind w:left="-567" w:right="-568"/>
        <w:contextualSpacing/>
        <w:jc w:val="both"/>
        <w:rPr>
          <w:rFonts w:ascii="Times New Roman" w:hAnsi="Times New Roman" w:cs="Times New Roman"/>
          <w:sz w:val="26"/>
          <w:szCs w:val="26"/>
        </w:rPr>
      </w:pPr>
      <w:r w:rsidRPr="00041FE0">
        <w:rPr>
          <w:rFonts w:ascii="Times New Roman" w:hAnsi="Times New Roman" w:cs="Times New Roman"/>
          <w:sz w:val="26"/>
          <w:szCs w:val="26"/>
        </w:rPr>
        <w:t xml:space="preserve">10.9 A habilitação dos Licitantes será comprovada por meio de prévia e regular inscrição cadastral no SICAF, desde que os documentos comprobatórios estejam validados e atualizados. </w:t>
      </w:r>
    </w:p>
    <w:p w:rsidR="00041FE0" w:rsidRDefault="00041FE0" w:rsidP="00041FE0">
      <w:pPr>
        <w:spacing w:after="0" w:line="240" w:lineRule="auto"/>
        <w:ind w:left="-567" w:right="-568"/>
        <w:contextualSpacing/>
        <w:jc w:val="both"/>
        <w:rPr>
          <w:rFonts w:ascii="Times New Roman" w:hAnsi="Times New Roman" w:cs="Times New Roman"/>
          <w:sz w:val="26"/>
          <w:szCs w:val="26"/>
        </w:rPr>
      </w:pPr>
    </w:p>
    <w:p w:rsidR="00041FE0" w:rsidRPr="00041FE0" w:rsidRDefault="00041FE0" w:rsidP="00041FE0">
      <w:pPr>
        <w:spacing w:after="0" w:line="240" w:lineRule="auto"/>
        <w:ind w:right="-568"/>
        <w:contextualSpacing/>
        <w:jc w:val="both"/>
        <w:rPr>
          <w:rFonts w:ascii="Times New Roman" w:hAnsi="Times New Roman" w:cs="Times New Roman"/>
          <w:b/>
          <w:bCs/>
          <w:sz w:val="26"/>
          <w:szCs w:val="26"/>
        </w:rPr>
      </w:pPr>
      <w:r w:rsidRPr="00041FE0">
        <w:rPr>
          <w:rFonts w:ascii="Times New Roman" w:hAnsi="Times New Roman" w:cs="Times New Roman"/>
          <w:sz w:val="26"/>
          <w:szCs w:val="26"/>
        </w:rPr>
        <w:t xml:space="preserve">10.9.1 O cadastro no SICAF, abrangente dos níveis indicados no art. 6º da Instrução Normativa SLTI/MPOG nº 3, de 26 abril de 2018, </w:t>
      </w:r>
      <w:r w:rsidRPr="00041FE0">
        <w:rPr>
          <w:rFonts w:ascii="Times New Roman" w:hAnsi="Times New Roman" w:cs="Times New Roman"/>
          <w:b/>
          <w:bCs/>
          <w:sz w:val="26"/>
          <w:szCs w:val="26"/>
        </w:rPr>
        <w:t xml:space="preserve">PODERÁ SUBSTITUIRÁ APENAS </w:t>
      </w:r>
      <w:r w:rsidRPr="00041FE0">
        <w:rPr>
          <w:rFonts w:ascii="Times New Roman" w:hAnsi="Times New Roman" w:cs="Times New Roman"/>
          <w:sz w:val="26"/>
          <w:szCs w:val="26"/>
        </w:rPr>
        <w:t xml:space="preserve">os documentos indicados nos subitens acima </w:t>
      </w:r>
      <w:r w:rsidRPr="00041FE0">
        <w:rPr>
          <w:rFonts w:ascii="Times New Roman" w:hAnsi="Times New Roman" w:cs="Times New Roman"/>
          <w:b/>
          <w:bCs/>
          <w:sz w:val="26"/>
          <w:szCs w:val="26"/>
        </w:rPr>
        <w:t xml:space="preserve">10.5 – Habilitação Jurídica, 10.6 - Qualificação econômico-financeira e 10.7 - Regularidade fiscal e trabalhista, </w:t>
      </w:r>
      <w:r w:rsidRPr="00041FE0">
        <w:rPr>
          <w:rFonts w:ascii="Times New Roman" w:hAnsi="Times New Roman" w:cs="Times New Roman"/>
          <w:sz w:val="26"/>
          <w:szCs w:val="26"/>
        </w:rPr>
        <w:t xml:space="preserve">sendo que os demais são obrigatórios apresentação. </w:t>
      </w:r>
    </w:p>
    <w:p w:rsidR="00041FE0" w:rsidRDefault="00041FE0" w:rsidP="00041FE0">
      <w:pPr>
        <w:spacing w:after="0" w:line="240" w:lineRule="auto"/>
        <w:ind w:right="-568"/>
        <w:contextualSpacing/>
        <w:jc w:val="both"/>
        <w:rPr>
          <w:rFonts w:ascii="Times New Roman" w:hAnsi="Times New Roman" w:cs="Times New Roman"/>
          <w:sz w:val="26"/>
          <w:szCs w:val="26"/>
        </w:rPr>
      </w:pPr>
    </w:p>
    <w:p w:rsidR="00041FE0" w:rsidRPr="00041FE0" w:rsidRDefault="00041FE0" w:rsidP="00041FE0">
      <w:pPr>
        <w:spacing w:after="0" w:line="240" w:lineRule="auto"/>
        <w:ind w:right="-568"/>
        <w:contextualSpacing/>
        <w:jc w:val="both"/>
        <w:rPr>
          <w:rFonts w:ascii="Times New Roman" w:hAnsi="Times New Roman" w:cs="Times New Roman"/>
          <w:sz w:val="26"/>
          <w:szCs w:val="26"/>
        </w:rPr>
      </w:pPr>
      <w:r w:rsidRPr="00041FE0">
        <w:rPr>
          <w:rFonts w:ascii="Times New Roman" w:hAnsi="Times New Roman" w:cs="Times New Roman"/>
          <w:sz w:val="26"/>
          <w:szCs w:val="26"/>
        </w:rPr>
        <w:t xml:space="preserve">10.9.2 Na hipótese dos documentos se encontrarem vencidos no referido sistema (SICAF) ou no CRC, o licitante convocado deverá encaminhar, juntamente com os demais, o documento válido que comprove o atendimento das exigências deste Edital, sob pena de inabilitação, ressalvando o disposto quanto à comprovação da regularidade fiscal das microempresas ou empresas de pequeno porte, conforme disposto na Lei Complementar nº 123/2006, alterada pela Lei Complementar nº 147/2014. </w:t>
      </w:r>
    </w:p>
    <w:p w:rsidR="00041FE0" w:rsidRDefault="00041FE0" w:rsidP="00041FE0">
      <w:pPr>
        <w:spacing w:after="0" w:line="240" w:lineRule="auto"/>
        <w:ind w:right="-568"/>
        <w:contextualSpacing/>
        <w:jc w:val="both"/>
        <w:rPr>
          <w:rFonts w:ascii="Times New Roman" w:hAnsi="Times New Roman" w:cs="Times New Roman"/>
          <w:sz w:val="26"/>
          <w:szCs w:val="26"/>
        </w:rPr>
      </w:pPr>
    </w:p>
    <w:p w:rsidR="00041FE0" w:rsidRPr="00041FE0" w:rsidRDefault="00041FE0" w:rsidP="00041FE0">
      <w:pPr>
        <w:spacing w:after="0" w:line="240" w:lineRule="auto"/>
        <w:ind w:right="-568"/>
        <w:contextualSpacing/>
        <w:jc w:val="both"/>
        <w:rPr>
          <w:rFonts w:ascii="Times New Roman" w:hAnsi="Times New Roman" w:cs="Times New Roman"/>
          <w:sz w:val="26"/>
          <w:szCs w:val="26"/>
        </w:rPr>
      </w:pPr>
      <w:r w:rsidRPr="00041FE0">
        <w:rPr>
          <w:rFonts w:ascii="Times New Roman" w:hAnsi="Times New Roman" w:cs="Times New Roman"/>
          <w:sz w:val="26"/>
          <w:szCs w:val="26"/>
        </w:rPr>
        <w:t xml:space="preserve">10.9.3 Também poderão ser consultados os sítios oficiais emissores de certidões de regularidade fiscal e trabalhista, especialmente quando o licitante esteja com alguma documentação vencida junto ao SICAF; </w:t>
      </w:r>
    </w:p>
    <w:p w:rsidR="00041FE0" w:rsidRPr="00041FE0" w:rsidRDefault="00041FE0" w:rsidP="00041FE0">
      <w:pPr>
        <w:spacing w:after="0" w:line="240" w:lineRule="auto"/>
        <w:ind w:left="-567" w:right="-568"/>
        <w:contextualSpacing/>
        <w:jc w:val="both"/>
        <w:rPr>
          <w:rFonts w:ascii="Times New Roman" w:hAnsi="Times New Roman" w:cs="Times New Roman"/>
          <w:sz w:val="26"/>
          <w:szCs w:val="26"/>
        </w:rPr>
      </w:pPr>
    </w:p>
    <w:p w:rsidR="00041FE0" w:rsidRPr="00041FE0" w:rsidRDefault="00041FE0" w:rsidP="00041FE0">
      <w:pPr>
        <w:spacing w:after="0" w:line="240" w:lineRule="auto"/>
        <w:ind w:left="-567" w:right="-568"/>
        <w:contextualSpacing/>
        <w:jc w:val="both"/>
        <w:rPr>
          <w:rFonts w:ascii="Times New Roman" w:hAnsi="Times New Roman" w:cs="Times New Roman"/>
          <w:sz w:val="26"/>
          <w:szCs w:val="26"/>
        </w:rPr>
      </w:pPr>
      <w:r w:rsidRPr="00041FE0">
        <w:rPr>
          <w:rFonts w:ascii="Times New Roman" w:hAnsi="Times New Roman" w:cs="Times New Roman"/>
          <w:sz w:val="26"/>
          <w:szCs w:val="26"/>
        </w:rPr>
        <w:t xml:space="preserve">10.10 Os documentos de que tratam os subitens anteriores serão analisados pela pregoeira e sua Equipe de Apoio quanto a sua conformidade com o solicitado neste Edital. </w:t>
      </w:r>
    </w:p>
    <w:p w:rsidR="00041FE0" w:rsidRDefault="00041FE0" w:rsidP="00041FE0">
      <w:pPr>
        <w:spacing w:after="0" w:line="240" w:lineRule="auto"/>
        <w:ind w:left="-567" w:right="-568"/>
        <w:contextualSpacing/>
        <w:jc w:val="both"/>
        <w:rPr>
          <w:rFonts w:ascii="Times New Roman" w:hAnsi="Times New Roman" w:cs="Times New Roman"/>
          <w:sz w:val="26"/>
          <w:szCs w:val="26"/>
        </w:rPr>
      </w:pPr>
    </w:p>
    <w:p w:rsidR="00041FE0" w:rsidRPr="00041FE0" w:rsidRDefault="00041FE0" w:rsidP="00041FE0">
      <w:pPr>
        <w:spacing w:after="0" w:line="240" w:lineRule="auto"/>
        <w:ind w:left="-567" w:right="-568"/>
        <w:contextualSpacing/>
        <w:jc w:val="both"/>
        <w:rPr>
          <w:rFonts w:ascii="Times New Roman" w:hAnsi="Times New Roman" w:cs="Times New Roman"/>
          <w:sz w:val="26"/>
          <w:szCs w:val="26"/>
        </w:rPr>
      </w:pPr>
      <w:r w:rsidRPr="00041FE0">
        <w:rPr>
          <w:rFonts w:ascii="Times New Roman" w:hAnsi="Times New Roman" w:cs="Times New Roman"/>
          <w:sz w:val="26"/>
          <w:szCs w:val="26"/>
        </w:rPr>
        <w:t>10.11</w:t>
      </w:r>
      <w:r w:rsidR="00E01411">
        <w:rPr>
          <w:rFonts w:ascii="Times New Roman" w:hAnsi="Times New Roman" w:cs="Times New Roman"/>
          <w:sz w:val="26"/>
          <w:szCs w:val="26"/>
        </w:rPr>
        <w:t xml:space="preserve"> No julgamento da habilitação, o pregoeiro</w:t>
      </w:r>
      <w:r w:rsidRPr="00041FE0">
        <w:rPr>
          <w:rFonts w:ascii="Times New Roman" w:hAnsi="Times New Roman" w:cs="Times New Roman"/>
          <w:sz w:val="26"/>
          <w:szCs w:val="26"/>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041FE0" w:rsidRDefault="00041FE0" w:rsidP="00041FE0">
      <w:pPr>
        <w:spacing w:after="0" w:line="240" w:lineRule="auto"/>
        <w:ind w:left="-567" w:right="-568"/>
        <w:contextualSpacing/>
        <w:jc w:val="both"/>
        <w:rPr>
          <w:rFonts w:ascii="Times New Roman" w:hAnsi="Times New Roman" w:cs="Times New Roman"/>
          <w:sz w:val="26"/>
          <w:szCs w:val="26"/>
        </w:rPr>
      </w:pPr>
    </w:p>
    <w:p w:rsidR="00041FE0" w:rsidRPr="00041FE0" w:rsidRDefault="00041FE0" w:rsidP="00041FE0">
      <w:pPr>
        <w:spacing w:after="0" w:line="240" w:lineRule="auto"/>
        <w:ind w:left="-567" w:right="-568"/>
        <w:contextualSpacing/>
        <w:jc w:val="both"/>
        <w:rPr>
          <w:rFonts w:ascii="Times New Roman" w:hAnsi="Times New Roman" w:cs="Times New Roman"/>
          <w:sz w:val="26"/>
          <w:szCs w:val="26"/>
        </w:rPr>
      </w:pPr>
      <w:r w:rsidRPr="00041FE0">
        <w:rPr>
          <w:rFonts w:ascii="Times New Roman" w:hAnsi="Times New Roman" w:cs="Times New Roman"/>
          <w:sz w:val="26"/>
          <w:szCs w:val="26"/>
        </w:rPr>
        <w:lastRenderedPageBreak/>
        <w:t xml:space="preserve">10.12 O não atendimento das exigências constantes do item 10 deste Edital implicará a inabilitação do licitante. </w:t>
      </w:r>
    </w:p>
    <w:p w:rsidR="00041FE0" w:rsidRDefault="00041FE0" w:rsidP="00E01411">
      <w:pPr>
        <w:spacing w:after="0" w:line="240" w:lineRule="auto"/>
        <w:ind w:right="-568"/>
        <w:contextualSpacing/>
        <w:jc w:val="both"/>
        <w:rPr>
          <w:rFonts w:ascii="Times New Roman" w:hAnsi="Times New Roman" w:cs="Times New Roman"/>
          <w:sz w:val="26"/>
          <w:szCs w:val="26"/>
        </w:rPr>
      </w:pPr>
    </w:p>
    <w:p w:rsidR="00041FE0" w:rsidRDefault="00E01411" w:rsidP="00041FE0">
      <w:pPr>
        <w:spacing w:after="0" w:line="240" w:lineRule="auto"/>
        <w:ind w:left="-567" w:right="-568"/>
        <w:contextualSpacing/>
        <w:jc w:val="both"/>
        <w:rPr>
          <w:rFonts w:ascii="Times New Roman" w:hAnsi="Times New Roman" w:cs="Times New Roman"/>
          <w:sz w:val="26"/>
          <w:szCs w:val="26"/>
        </w:rPr>
      </w:pPr>
      <w:proofErr w:type="gramStart"/>
      <w:r>
        <w:rPr>
          <w:rFonts w:ascii="Times New Roman" w:hAnsi="Times New Roman" w:cs="Times New Roman"/>
          <w:sz w:val="26"/>
          <w:szCs w:val="26"/>
        </w:rPr>
        <w:t>10.13</w:t>
      </w:r>
      <w:r w:rsidR="00041FE0" w:rsidRPr="00041FE0">
        <w:rPr>
          <w:rFonts w:ascii="Times New Roman" w:hAnsi="Times New Roman" w:cs="Times New Roman"/>
          <w:sz w:val="26"/>
          <w:szCs w:val="26"/>
        </w:rPr>
        <w:t xml:space="preserve"> Constatado</w:t>
      </w:r>
      <w:proofErr w:type="gramEnd"/>
      <w:r w:rsidR="00041FE0" w:rsidRPr="00041FE0">
        <w:rPr>
          <w:rFonts w:ascii="Times New Roman" w:hAnsi="Times New Roman" w:cs="Times New Roman"/>
          <w:sz w:val="26"/>
          <w:szCs w:val="26"/>
        </w:rPr>
        <w:t xml:space="preserve"> o atendimento às exigências de habilitação fixadas no Edital, o licitante será declarado vencedor. </w:t>
      </w:r>
    </w:p>
    <w:p w:rsidR="00041FE0" w:rsidRDefault="00041FE0" w:rsidP="00041FE0">
      <w:pPr>
        <w:spacing w:after="0" w:line="240" w:lineRule="auto"/>
        <w:ind w:left="-567" w:right="-568"/>
        <w:contextualSpacing/>
        <w:jc w:val="both"/>
        <w:rPr>
          <w:rFonts w:ascii="Times New Roman" w:hAnsi="Times New Roman" w:cs="Times New Roman"/>
          <w:sz w:val="26"/>
          <w:szCs w:val="26"/>
        </w:rPr>
      </w:pPr>
    </w:p>
    <w:p w:rsidR="00041FE0" w:rsidRPr="00041FE0" w:rsidRDefault="00041FE0" w:rsidP="00041FE0">
      <w:pPr>
        <w:spacing w:after="0" w:line="240" w:lineRule="auto"/>
        <w:ind w:left="-567" w:right="-568"/>
        <w:contextualSpacing/>
        <w:jc w:val="both"/>
        <w:rPr>
          <w:rFonts w:ascii="Times New Roman" w:hAnsi="Times New Roman" w:cs="Times New Roman"/>
          <w:sz w:val="26"/>
          <w:szCs w:val="26"/>
        </w:rPr>
      </w:pPr>
    </w:p>
    <w:p w:rsidR="0051677A" w:rsidRDefault="00041FE0" w:rsidP="00041FE0">
      <w:pPr>
        <w:spacing w:after="0" w:line="240" w:lineRule="auto"/>
        <w:ind w:left="-567" w:right="-568"/>
        <w:contextualSpacing/>
        <w:jc w:val="both"/>
        <w:rPr>
          <w:rFonts w:ascii="Times New Roman" w:hAnsi="Times New Roman" w:cs="Times New Roman"/>
          <w:b/>
          <w:bCs/>
          <w:sz w:val="26"/>
          <w:szCs w:val="26"/>
        </w:rPr>
      </w:pPr>
      <w:r w:rsidRPr="00041FE0">
        <w:rPr>
          <w:rFonts w:ascii="Times New Roman" w:hAnsi="Times New Roman" w:cs="Times New Roman"/>
          <w:b/>
          <w:bCs/>
          <w:sz w:val="26"/>
          <w:szCs w:val="26"/>
        </w:rPr>
        <w:t xml:space="preserve">11 APRESENTAÇÃO DA PROPOSTA DE PREÇOS AJUSTADA E ENVIO DOS DOCUMENTOS COMPLEMENTARES DE HABILITAÇÃO </w:t>
      </w:r>
    </w:p>
    <w:p w:rsidR="0051677A" w:rsidRDefault="0051677A" w:rsidP="00041FE0">
      <w:pPr>
        <w:spacing w:after="0" w:line="240" w:lineRule="auto"/>
        <w:ind w:left="-567" w:right="-568"/>
        <w:contextualSpacing/>
        <w:jc w:val="both"/>
        <w:rPr>
          <w:rFonts w:ascii="Times New Roman" w:hAnsi="Times New Roman" w:cs="Times New Roman"/>
          <w:b/>
          <w:bCs/>
          <w:sz w:val="26"/>
          <w:szCs w:val="26"/>
        </w:rPr>
      </w:pPr>
    </w:p>
    <w:p w:rsidR="0051677A" w:rsidRPr="0051677A" w:rsidRDefault="00041FE0" w:rsidP="0051677A">
      <w:pPr>
        <w:spacing w:after="0" w:line="240" w:lineRule="auto"/>
        <w:ind w:left="-567" w:right="-568"/>
        <w:contextualSpacing/>
        <w:jc w:val="both"/>
        <w:rPr>
          <w:rFonts w:ascii="Times New Roman" w:hAnsi="Times New Roman" w:cs="Times New Roman"/>
          <w:sz w:val="26"/>
          <w:szCs w:val="26"/>
        </w:rPr>
      </w:pPr>
      <w:r w:rsidRPr="00041FE0">
        <w:rPr>
          <w:rFonts w:ascii="Times New Roman" w:hAnsi="Times New Roman" w:cs="Times New Roman"/>
          <w:sz w:val="26"/>
          <w:szCs w:val="26"/>
        </w:rPr>
        <w:t>11.1</w:t>
      </w:r>
      <w:r w:rsidR="0051677A">
        <w:rPr>
          <w:rFonts w:ascii="Times New Roman" w:hAnsi="Times New Roman" w:cs="Times New Roman"/>
          <w:sz w:val="26"/>
          <w:szCs w:val="26"/>
        </w:rPr>
        <w:t xml:space="preserve"> Encerrada a etapa de lances, o pregoeiro</w:t>
      </w:r>
      <w:r w:rsidRPr="00041FE0">
        <w:rPr>
          <w:rFonts w:ascii="Times New Roman" w:hAnsi="Times New Roman" w:cs="Times New Roman"/>
          <w:sz w:val="26"/>
          <w:szCs w:val="26"/>
        </w:rPr>
        <w:t xml:space="preserve"> convocará o licitante detentor da melhor oferta, item a item ou um item por licitante, para que este anexe no sistema COMPRASNET, a </w:t>
      </w:r>
      <w:r w:rsidRPr="00041FE0">
        <w:rPr>
          <w:rFonts w:ascii="Times New Roman" w:hAnsi="Times New Roman" w:cs="Times New Roman"/>
          <w:b/>
          <w:bCs/>
          <w:sz w:val="26"/>
          <w:szCs w:val="26"/>
        </w:rPr>
        <w:t>PROPOSTA DE PREÇOS AJUSTADA</w:t>
      </w:r>
      <w:r w:rsidRPr="00041FE0">
        <w:rPr>
          <w:rFonts w:ascii="Times New Roman" w:hAnsi="Times New Roman" w:cs="Times New Roman"/>
          <w:sz w:val="26"/>
          <w:szCs w:val="26"/>
        </w:rPr>
        <w:t>, em conformidade com o último lance ofertado. Para tanto, a pregoeira fará uso de a ferramenta</w:t>
      </w:r>
      <w:proofErr w:type="gramStart"/>
      <w:r w:rsidRPr="00041FE0">
        <w:rPr>
          <w:rFonts w:ascii="Times New Roman" w:hAnsi="Times New Roman" w:cs="Times New Roman"/>
          <w:sz w:val="26"/>
          <w:szCs w:val="26"/>
        </w:rPr>
        <w:t xml:space="preserve"> </w:t>
      </w:r>
      <w:r w:rsidR="0051677A">
        <w:rPr>
          <w:rFonts w:ascii="Times New Roman" w:hAnsi="Times New Roman" w:cs="Times New Roman"/>
          <w:sz w:val="26"/>
          <w:szCs w:val="26"/>
        </w:rPr>
        <w:t xml:space="preserve"> </w:t>
      </w:r>
      <w:proofErr w:type="gramEnd"/>
      <w:r w:rsidR="0051677A" w:rsidRPr="0051677A">
        <w:rPr>
          <w:rFonts w:ascii="Times New Roman" w:hAnsi="Times New Roman" w:cs="Times New Roman"/>
          <w:sz w:val="26"/>
          <w:szCs w:val="26"/>
        </w:rPr>
        <w:t xml:space="preserve">“CONVOCAR ANEXO”, devendo o licitante anexar o documento utilizando o link “ANEXAR” disponível apenas para o licitante/vencedor. </w:t>
      </w:r>
    </w:p>
    <w:p w:rsidR="0051677A" w:rsidRDefault="0051677A" w:rsidP="0051677A">
      <w:pPr>
        <w:spacing w:after="0" w:line="240" w:lineRule="auto"/>
        <w:ind w:left="-567" w:right="-568"/>
        <w:contextualSpacing/>
        <w:jc w:val="both"/>
        <w:rPr>
          <w:rFonts w:ascii="Times New Roman" w:hAnsi="Times New Roman" w:cs="Times New Roman"/>
          <w:sz w:val="26"/>
          <w:szCs w:val="26"/>
        </w:rPr>
      </w:pPr>
    </w:p>
    <w:p w:rsidR="0051677A" w:rsidRPr="0051677A" w:rsidRDefault="0051677A" w:rsidP="0051677A">
      <w:pPr>
        <w:spacing w:after="0" w:line="240" w:lineRule="auto"/>
        <w:ind w:left="-567" w:right="-568"/>
        <w:contextualSpacing/>
        <w:jc w:val="both"/>
        <w:rPr>
          <w:rFonts w:ascii="Times New Roman" w:hAnsi="Times New Roman" w:cs="Times New Roman"/>
          <w:sz w:val="26"/>
          <w:szCs w:val="26"/>
        </w:rPr>
      </w:pPr>
      <w:r w:rsidRPr="0051677A">
        <w:rPr>
          <w:rFonts w:ascii="Times New Roman" w:hAnsi="Times New Roman" w:cs="Times New Roman"/>
          <w:sz w:val="26"/>
          <w:szCs w:val="26"/>
        </w:rPr>
        <w:t xml:space="preserve">11.2 Havendo a necessidade de envio de </w:t>
      </w:r>
      <w:r w:rsidRPr="0051677A">
        <w:rPr>
          <w:rFonts w:ascii="Times New Roman" w:hAnsi="Times New Roman" w:cs="Times New Roman"/>
          <w:b/>
          <w:bCs/>
          <w:sz w:val="26"/>
          <w:szCs w:val="26"/>
        </w:rPr>
        <w:t>documentos de habilitação complementares</w:t>
      </w:r>
      <w:r w:rsidRPr="0051677A">
        <w:rPr>
          <w:rFonts w:ascii="Times New Roman" w:hAnsi="Times New Roman" w:cs="Times New Roman"/>
          <w:sz w:val="26"/>
          <w:szCs w:val="26"/>
        </w:rPr>
        <w:t xml:space="preserve">, necessários à confirmação daqueles exigidos neste Edital </w:t>
      </w:r>
      <w:r w:rsidRPr="0051677A">
        <w:rPr>
          <w:rFonts w:ascii="Times New Roman" w:hAnsi="Times New Roman" w:cs="Times New Roman"/>
          <w:b/>
          <w:bCs/>
          <w:sz w:val="26"/>
          <w:szCs w:val="26"/>
        </w:rPr>
        <w:t xml:space="preserve">e já apresentados, </w:t>
      </w:r>
      <w:r w:rsidRPr="0051677A">
        <w:rPr>
          <w:rFonts w:ascii="Times New Roman" w:hAnsi="Times New Roman" w:cs="Times New Roman"/>
          <w:sz w:val="26"/>
          <w:szCs w:val="26"/>
        </w:rPr>
        <w:t xml:space="preserve">o licitante será convocado a encaminhá-los, em formato digital, via sistema, </w:t>
      </w:r>
      <w:r w:rsidRPr="0051677A">
        <w:rPr>
          <w:rFonts w:ascii="Times New Roman" w:hAnsi="Times New Roman" w:cs="Times New Roman"/>
          <w:b/>
          <w:bCs/>
          <w:sz w:val="26"/>
          <w:szCs w:val="26"/>
        </w:rPr>
        <w:t>no prazo de 02 (duas) horas</w:t>
      </w:r>
      <w:r w:rsidRPr="0051677A">
        <w:rPr>
          <w:rFonts w:ascii="Times New Roman" w:hAnsi="Times New Roman" w:cs="Times New Roman"/>
          <w:sz w:val="26"/>
          <w:szCs w:val="26"/>
        </w:rPr>
        <w:t xml:space="preserve">, sob pena de </w:t>
      </w:r>
      <w:proofErr w:type="gramStart"/>
      <w:r w:rsidRPr="0051677A">
        <w:rPr>
          <w:rFonts w:ascii="Times New Roman" w:hAnsi="Times New Roman" w:cs="Times New Roman"/>
          <w:sz w:val="26"/>
          <w:szCs w:val="26"/>
        </w:rPr>
        <w:t>inabilitação</w:t>
      </w:r>
      <w:proofErr w:type="gramEnd"/>
      <w:r w:rsidRPr="0051677A">
        <w:rPr>
          <w:rFonts w:ascii="Times New Roman" w:hAnsi="Times New Roman" w:cs="Times New Roman"/>
          <w:sz w:val="26"/>
          <w:szCs w:val="26"/>
        </w:rPr>
        <w:t xml:space="preserve"> </w:t>
      </w:r>
    </w:p>
    <w:p w:rsidR="0051677A" w:rsidRDefault="0051677A" w:rsidP="002124AE">
      <w:pPr>
        <w:spacing w:after="0" w:line="240" w:lineRule="auto"/>
        <w:ind w:right="-568"/>
        <w:contextualSpacing/>
        <w:jc w:val="both"/>
        <w:rPr>
          <w:rFonts w:ascii="Times New Roman" w:hAnsi="Times New Roman" w:cs="Times New Roman"/>
          <w:sz w:val="26"/>
          <w:szCs w:val="26"/>
        </w:rPr>
      </w:pPr>
    </w:p>
    <w:p w:rsidR="0051677A" w:rsidRDefault="002124AE" w:rsidP="0051677A">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11.3</w:t>
      </w:r>
      <w:r w:rsidR="0051677A" w:rsidRPr="0051677A">
        <w:rPr>
          <w:rFonts w:ascii="Times New Roman" w:hAnsi="Times New Roman" w:cs="Times New Roman"/>
          <w:sz w:val="26"/>
          <w:szCs w:val="26"/>
        </w:rPr>
        <w:t xml:space="preserve"> Em caso de indisponibilidade do sistema</w:t>
      </w:r>
      <w:proofErr w:type="gramStart"/>
      <w:r w:rsidR="0051677A" w:rsidRPr="0051677A">
        <w:rPr>
          <w:rFonts w:ascii="Times New Roman" w:hAnsi="Times New Roman" w:cs="Times New Roman"/>
          <w:sz w:val="26"/>
          <w:szCs w:val="26"/>
        </w:rPr>
        <w:t>, será</w:t>
      </w:r>
      <w:proofErr w:type="gramEnd"/>
      <w:r w:rsidR="0051677A" w:rsidRPr="0051677A">
        <w:rPr>
          <w:rFonts w:ascii="Times New Roman" w:hAnsi="Times New Roman" w:cs="Times New Roman"/>
          <w:sz w:val="26"/>
          <w:szCs w:val="26"/>
        </w:rPr>
        <w:t xml:space="preserve"> aceito o envio por meio do e-mail: </w:t>
      </w:r>
      <w:r w:rsidR="0051677A">
        <w:rPr>
          <w:rFonts w:ascii="Times New Roman" w:hAnsi="Times New Roman" w:cs="Times New Roman"/>
          <w:b/>
          <w:bCs/>
          <w:sz w:val="26"/>
          <w:szCs w:val="26"/>
        </w:rPr>
        <w:t>irati@irati.sc.gov.br</w:t>
      </w:r>
      <w:r w:rsidR="0051677A" w:rsidRPr="0051677A">
        <w:rPr>
          <w:rFonts w:ascii="Times New Roman" w:hAnsi="Times New Roman" w:cs="Times New Roman"/>
          <w:sz w:val="26"/>
          <w:szCs w:val="26"/>
        </w:rPr>
        <w:t>. Após o envio do e-mail, o responsável pelo envi</w:t>
      </w:r>
      <w:r w:rsidR="0051677A">
        <w:rPr>
          <w:rFonts w:ascii="Times New Roman" w:hAnsi="Times New Roman" w:cs="Times New Roman"/>
          <w:sz w:val="26"/>
          <w:szCs w:val="26"/>
        </w:rPr>
        <w:t>o deverá entrar em contato com o pregoeiro</w:t>
      </w:r>
      <w:r w:rsidR="0051677A" w:rsidRPr="0051677A">
        <w:rPr>
          <w:rFonts w:ascii="Times New Roman" w:hAnsi="Times New Roman" w:cs="Times New Roman"/>
          <w:sz w:val="26"/>
          <w:szCs w:val="26"/>
        </w:rPr>
        <w:t xml:space="preserve"> para confirmar o recebiment</w:t>
      </w:r>
      <w:r w:rsidR="0051677A">
        <w:rPr>
          <w:rFonts w:ascii="Times New Roman" w:hAnsi="Times New Roman" w:cs="Times New Roman"/>
          <w:sz w:val="26"/>
          <w:szCs w:val="26"/>
        </w:rPr>
        <w:t>o do e-mail e do seu conteúdo. O pregoeiro</w:t>
      </w:r>
      <w:r w:rsidR="0051677A" w:rsidRPr="0051677A">
        <w:rPr>
          <w:rFonts w:ascii="Times New Roman" w:hAnsi="Times New Roman" w:cs="Times New Roman"/>
          <w:sz w:val="26"/>
          <w:szCs w:val="26"/>
        </w:rPr>
        <w:t xml:space="preserve"> não se responsabilizará por e</w:t>
      </w:r>
      <w:r w:rsidR="0051677A">
        <w:rPr>
          <w:rFonts w:ascii="Times New Roman" w:hAnsi="Times New Roman" w:cs="Times New Roman"/>
          <w:sz w:val="26"/>
          <w:szCs w:val="26"/>
        </w:rPr>
        <w:t>-</w:t>
      </w:r>
      <w:r w:rsidR="0051677A" w:rsidRPr="0051677A">
        <w:rPr>
          <w:rFonts w:ascii="Times New Roman" w:hAnsi="Times New Roman" w:cs="Times New Roman"/>
          <w:sz w:val="26"/>
          <w:szCs w:val="26"/>
        </w:rPr>
        <w:t xml:space="preserve">mails que, por qualquer motivo, não forem recebidos em virtude de problemas no servidor ou navegador, tanto do Município de </w:t>
      </w:r>
      <w:r w:rsidR="0051677A">
        <w:rPr>
          <w:rFonts w:ascii="Times New Roman" w:hAnsi="Times New Roman" w:cs="Times New Roman"/>
          <w:sz w:val="26"/>
          <w:szCs w:val="26"/>
        </w:rPr>
        <w:t>Irati/SC</w:t>
      </w:r>
      <w:r w:rsidR="0051677A" w:rsidRPr="0051677A">
        <w:rPr>
          <w:rFonts w:ascii="Times New Roman" w:hAnsi="Times New Roman" w:cs="Times New Roman"/>
          <w:sz w:val="26"/>
          <w:szCs w:val="26"/>
        </w:rPr>
        <w:t xml:space="preserve"> quanto do emissor. </w:t>
      </w:r>
    </w:p>
    <w:p w:rsidR="0051677A" w:rsidRDefault="0051677A" w:rsidP="0051677A">
      <w:pPr>
        <w:spacing w:after="0" w:line="240" w:lineRule="auto"/>
        <w:ind w:left="-567" w:right="-568"/>
        <w:contextualSpacing/>
        <w:jc w:val="both"/>
        <w:rPr>
          <w:rFonts w:ascii="Times New Roman" w:hAnsi="Times New Roman" w:cs="Times New Roman"/>
          <w:sz w:val="26"/>
          <w:szCs w:val="26"/>
        </w:rPr>
      </w:pPr>
    </w:p>
    <w:p w:rsidR="0051677A" w:rsidRDefault="002124AE" w:rsidP="0051677A">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11.3</w:t>
      </w:r>
      <w:r w:rsidR="0051677A" w:rsidRPr="0051677A">
        <w:rPr>
          <w:rFonts w:ascii="Times New Roman" w:hAnsi="Times New Roman" w:cs="Times New Roman"/>
          <w:sz w:val="26"/>
          <w:szCs w:val="26"/>
        </w:rPr>
        <w:t xml:space="preserve">.1 A fim de aplicar o princípio da isonomia entre as licitantes, </w:t>
      </w:r>
      <w:proofErr w:type="gramStart"/>
      <w:r w:rsidR="0051677A" w:rsidRPr="0051677A">
        <w:rPr>
          <w:rFonts w:ascii="Times New Roman" w:hAnsi="Times New Roman" w:cs="Times New Roman"/>
          <w:sz w:val="26"/>
          <w:szCs w:val="26"/>
        </w:rPr>
        <w:t>após</w:t>
      </w:r>
      <w:proofErr w:type="gramEnd"/>
      <w:r w:rsidR="0051677A" w:rsidRPr="0051677A">
        <w:rPr>
          <w:rFonts w:ascii="Times New Roman" w:hAnsi="Times New Roman" w:cs="Times New Roman"/>
          <w:sz w:val="26"/>
          <w:szCs w:val="26"/>
        </w:rPr>
        <w:t xml:space="preserve"> transcorrido o prazo de 02 (duas) horas, não serão considerados, para fins de análise, sob qualquer alegação, o envio da </w:t>
      </w:r>
      <w:r>
        <w:rPr>
          <w:rFonts w:ascii="Times New Roman" w:hAnsi="Times New Roman" w:cs="Times New Roman"/>
          <w:sz w:val="26"/>
          <w:szCs w:val="26"/>
        </w:rPr>
        <w:t>documentação</w:t>
      </w:r>
      <w:r w:rsidR="0051677A">
        <w:rPr>
          <w:rFonts w:ascii="Times New Roman" w:hAnsi="Times New Roman" w:cs="Times New Roman"/>
          <w:sz w:val="26"/>
          <w:szCs w:val="26"/>
        </w:rPr>
        <w:t>, sendo realizado, pelo Pregoeiro</w:t>
      </w:r>
      <w:r w:rsidR="0051677A" w:rsidRPr="0051677A">
        <w:rPr>
          <w:rFonts w:ascii="Times New Roman" w:hAnsi="Times New Roman" w:cs="Times New Roman"/>
          <w:sz w:val="26"/>
          <w:szCs w:val="26"/>
        </w:rPr>
        <w:t xml:space="preserve">, o registro da não aceitação da proposta. </w:t>
      </w:r>
    </w:p>
    <w:p w:rsidR="0051677A" w:rsidRDefault="0051677A" w:rsidP="0051677A">
      <w:pPr>
        <w:spacing w:after="0" w:line="240" w:lineRule="auto"/>
        <w:ind w:left="-567" w:right="-568"/>
        <w:contextualSpacing/>
        <w:jc w:val="both"/>
        <w:rPr>
          <w:rFonts w:ascii="Times New Roman" w:hAnsi="Times New Roman" w:cs="Times New Roman"/>
          <w:sz w:val="26"/>
          <w:szCs w:val="26"/>
        </w:rPr>
      </w:pPr>
    </w:p>
    <w:p w:rsidR="0051677A" w:rsidRPr="0051677A" w:rsidRDefault="002124AE" w:rsidP="0051677A">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11.3</w:t>
      </w:r>
      <w:r w:rsidR="0051677A" w:rsidRPr="0051677A">
        <w:rPr>
          <w:rFonts w:ascii="Times New Roman" w:hAnsi="Times New Roman" w:cs="Times New Roman"/>
          <w:sz w:val="26"/>
          <w:szCs w:val="26"/>
        </w:rPr>
        <w:t xml:space="preserve">.1.1 Em caso de impossibilidade de atendimento ao prazo, o licitante deverá solicitar, </w:t>
      </w:r>
      <w:r w:rsidR="0051677A" w:rsidRPr="0051677A">
        <w:rPr>
          <w:rFonts w:ascii="Times New Roman" w:hAnsi="Times New Roman" w:cs="Times New Roman"/>
          <w:b/>
          <w:bCs/>
          <w:sz w:val="26"/>
          <w:szCs w:val="26"/>
        </w:rPr>
        <w:t>dentro do prazo estipulado</w:t>
      </w:r>
      <w:r w:rsidR="0051677A" w:rsidRPr="0051677A">
        <w:rPr>
          <w:rFonts w:ascii="Times New Roman" w:hAnsi="Times New Roman" w:cs="Times New Roman"/>
          <w:sz w:val="26"/>
          <w:szCs w:val="26"/>
        </w:rPr>
        <w:t xml:space="preserve">, via chat ou e-mail, prorrogação do mesmo. </w:t>
      </w:r>
    </w:p>
    <w:p w:rsidR="0051677A" w:rsidRPr="0051677A" w:rsidRDefault="0051677A" w:rsidP="0051677A">
      <w:pPr>
        <w:spacing w:after="0" w:line="240" w:lineRule="auto"/>
        <w:ind w:right="-568"/>
        <w:contextualSpacing/>
        <w:jc w:val="both"/>
        <w:rPr>
          <w:rFonts w:ascii="Times New Roman" w:hAnsi="Times New Roman" w:cs="Times New Roman"/>
          <w:sz w:val="26"/>
          <w:szCs w:val="26"/>
        </w:rPr>
      </w:pPr>
    </w:p>
    <w:p w:rsidR="0051677A" w:rsidRPr="0051677A" w:rsidRDefault="002124AE" w:rsidP="0051677A">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11.3</w:t>
      </w:r>
      <w:r w:rsidR="0051677A">
        <w:rPr>
          <w:rFonts w:ascii="Times New Roman" w:hAnsi="Times New Roman" w:cs="Times New Roman"/>
          <w:sz w:val="26"/>
          <w:szCs w:val="26"/>
        </w:rPr>
        <w:t>.2 É facultado o Pregoeiro</w:t>
      </w:r>
      <w:r w:rsidR="0051677A" w:rsidRPr="0051677A">
        <w:rPr>
          <w:rFonts w:ascii="Times New Roman" w:hAnsi="Times New Roman" w:cs="Times New Roman"/>
          <w:sz w:val="26"/>
          <w:szCs w:val="26"/>
        </w:rPr>
        <w:t xml:space="preserve"> ou à autoridade competente, em qualquer fase da licitação, a promoção de diligência destinada a esclarecer ou complementar a instrução do processo, </w:t>
      </w:r>
      <w:r w:rsidR="0051677A" w:rsidRPr="0051677A">
        <w:rPr>
          <w:rFonts w:ascii="Times New Roman" w:hAnsi="Times New Roman" w:cs="Times New Roman"/>
          <w:b/>
          <w:bCs/>
          <w:sz w:val="26"/>
          <w:szCs w:val="26"/>
        </w:rPr>
        <w:t>vedada a inclusão posterior de documento ou informação que deveria constar do processo desde a realização da sessão pública</w:t>
      </w:r>
      <w:r w:rsidR="0051677A" w:rsidRPr="0051677A">
        <w:rPr>
          <w:rFonts w:ascii="Times New Roman" w:hAnsi="Times New Roman" w:cs="Times New Roman"/>
          <w:sz w:val="26"/>
          <w:szCs w:val="26"/>
        </w:rPr>
        <w:t xml:space="preserve">. </w:t>
      </w:r>
    </w:p>
    <w:p w:rsidR="0051677A" w:rsidRDefault="0051677A" w:rsidP="0051677A">
      <w:pPr>
        <w:spacing w:after="0" w:line="240" w:lineRule="auto"/>
        <w:ind w:left="-567" w:right="-568"/>
        <w:contextualSpacing/>
        <w:jc w:val="both"/>
        <w:rPr>
          <w:rFonts w:ascii="Times New Roman" w:hAnsi="Times New Roman" w:cs="Times New Roman"/>
          <w:sz w:val="26"/>
          <w:szCs w:val="26"/>
        </w:rPr>
      </w:pPr>
    </w:p>
    <w:p w:rsidR="0051677A" w:rsidRPr="0051677A" w:rsidRDefault="002124AE" w:rsidP="0051677A">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11.5</w:t>
      </w:r>
      <w:r w:rsidR="0051677A" w:rsidRPr="0051677A">
        <w:rPr>
          <w:rFonts w:ascii="Times New Roman" w:hAnsi="Times New Roman" w:cs="Times New Roman"/>
          <w:sz w:val="26"/>
          <w:szCs w:val="26"/>
        </w:rPr>
        <w:t>.3 Se a proposta não for aceitável ou se a LICITANTE deixar de enviar a Proposta de Preços atualizada ou não atender</w:t>
      </w:r>
      <w:r w:rsidR="0051677A">
        <w:rPr>
          <w:rFonts w:ascii="Times New Roman" w:hAnsi="Times New Roman" w:cs="Times New Roman"/>
          <w:sz w:val="26"/>
          <w:szCs w:val="26"/>
        </w:rPr>
        <w:t xml:space="preserve"> às exigências </w:t>
      </w:r>
      <w:proofErr w:type="spellStart"/>
      <w:r w:rsidR="0051677A">
        <w:rPr>
          <w:rFonts w:ascii="Times New Roman" w:hAnsi="Times New Roman" w:cs="Times New Roman"/>
          <w:sz w:val="26"/>
          <w:szCs w:val="26"/>
        </w:rPr>
        <w:t>habilitatórias</w:t>
      </w:r>
      <w:proofErr w:type="spellEnd"/>
      <w:r w:rsidR="0051677A">
        <w:rPr>
          <w:rFonts w:ascii="Times New Roman" w:hAnsi="Times New Roman" w:cs="Times New Roman"/>
          <w:sz w:val="26"/>
          <w:szCs w:val="26"/>
        </w:rPr>
        <w:t>, o Pregoeiro</w:t>
      </w:r>
      <w:r w:rsidR="0051677A" w:rsidRPr="0051677A">
        <w:rPr>
          <w:rFonts w:ascii="Times New Roman" w:hAnsi="Times New Roman" w:cs="Times New Roman"/>
          <w:sz w:val="26"/>
          <w:szCs w:val="26"/>
        </w:rPr>
        <w:t xml:space="preserve"> </w:t>
      </w:r>
      <w:r w:rsidR="0051677A" w:rsidRPr="0051677A">
        <w:rPr>
          <w:rFonts w:ascii="Times New Roman" w:hAnsi="Times New Roman" w:cs="Times New Roman"/>
          <w:sz w:val="26"/>
          <w:szCs w:val="26"/>
        </w:rPr>
        <w:lastRenderedPageBreak/>
        <w:t xml:space="preserve">DESCLASSIFICARÁ e examinará a proposta subsequente e, assim, sucessivamente, na ordem de classificação, até a apuração de uma proposta que atenda a este Edital. </w:t>
      </w:r>
    </w:p>
    <w:p w:rsidR="0051677A" w:rsidRPr="0051677A" w:rsidRDefault="0051677A" w:rsidP="0051677A">
      <w:pPr>
        <w:spacing w:after="0" w:line="240" w:lineRule="auto"/>
        <w:ind w:left="-567" w:right="-568"/>
        <w:contextualSpacing/>
        <w:jc w:val="both"/>
        <w:rPr>
          <w:rFonts w:ascii="Times New Roman" w:hAnsi="Times New Roman" w:cs="Times New Roman"/>
          <w:sz w:val="26"/>
          <w:szCs w:val="26"/>
        </w:rPr>
      </w:pPr>
    </w:p>
    <w:p w:rsidR="0051677A" w:rsidRDefault="002124AE" w:rsidP="0051677A">
      <w:pPr>
        <w:spacing w:after="0" w:line="240" w:lineRule="auto"/>
        <w:ind w:left="-567" w:right="-568"/>
        <w:contextualSpacing/>
        <w:jc w:val="both"/>
        <w:rPr>
          <w:rFonts w:ascii="Times New Roman" w:hAnsi="Times New Roman" w:cs="Times New Roman"/>
          <w:b/>
          <w:bCs/>
          <w:sz w:val="26"/>
          <w:szCs w:val="26"/>
        </w:rPr>
      </w:pPr>
      <w:r>
        <w:rPr>
          <w:rFonts w:ascii="Times New Roman" w:hAnsi="Times New Roman" w:cs="Times New Roman"/>
          <w:sz w:val="26"/>
          <w:szCs w:val="26"/>
        </w:rPr>
        <w:t>11.6</w:t>
      </w:r>
      <w:r w:rsidR="0051677A" w:rsidRPr="0051677A">
        <w:rPr>
          <w:rFonts w:ascii="Times New Roman" w:hAnsi="Times New Roman" w:cs="Times New Roman"/>
          <w:sz w:val="26"/>
          <w:szCs w:val="26"/>
        </w:rPr>
        <w:t xml:space="preserve"> A proposta deverá </w:t>
      </w:r>
      <w:r w:rsidR="0051677A" w:rsidRPr="0051677A">
        <w:rPr>
          <w:rFonts w:ascii="Times New Roman" w:hAnsi="Times New Roman" w:cs="Times New Roman"/>
          <w:b/>
          <w:bCs/>
          <w:sz w:val="26"/>
          <w:szCs w:val="26"/>
        </w:rPr>
        <w:t xml:space="preserve">conter: </w:t>
      </w:r>
    </w:p>
    <w:p w:rsidR="0051677A" w:rsidRDefault="0051677A" w:rsidP="0051677A">
      <w:pPr>
        <w:spacing w:after="0" w:line="240" w:lineRule="auto"/>
        <w:ind w:left="-567" w:right="-568"/>
        <w:contextualSpacing/>
        <w:jc w:val="both"/>
        <w:rPr>
          <w:rFonts w:ascii="Times New Roman" w:hAnsi="Times New Roman" w:cs="Times New Roman"/>
          <w:sz w:val="26"/>
          <w:szCs w:val="26"/>
        </w:rPr>
      </w:pPr>
    </w:p>
    <w:p w:rsidR="0051677A" w:rsidRPr="0051677A" w:rsidRDefault="002124AE" w:rsidP="0051677A">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51677A" w:rsidRPr="0051677A">
        <w:rPr>
          <w:rFonts w:ascii="Times New Roman" w:hAnsi="Times New Roman" w:cs="Times New Roman"/>
          <w:sz w:val="26"/>
          <w:szCs w:val="26"/>
        </w:rPr>
        <w:t xml:space="preserve">.1 </w:t>
      </w:r>
      <w:r w:rsidR="0051677A" w:rsidRPr="0051677A">
        <w:rPr>
          <w:rFonts w:ascii="Times New Roman" w:hAnsi="Times New Roman" w:cs="Times New Roman"/>
          <w:b/>
          <w:bCs/>
          <w:sz w:val="26"/>
          <w:szCs w:val="26"/>
        </w:rPr>
        <w:t xml:space="preserve">proposta de preços, conforme modelo constante do Anexo II do presente Edital, vedado o preenchimento desta com dados aleatórios, </w:t>
      </w:r>
      <w:proofErr w:type="gramStart"/>
      <w:r w:rsidR="0051677A" w:rsidRPr="0051677A">
        <w:rPr>
          <w:rFonts w:ascii="Times New Roman" w:hAnsi="Times New Roman" w:cs="Times New Roman"/>
          <w:b/>
          <w:bCs/>
          <w:sz w:val="26"/>
          <w:szCs w:val="26"/>
        </w:rPr>
        <w:t>sob pena</w:t>
      </w:r>
      <w:proofErr w:type="gramEnd"/>
      <w:r w:rsidR="0051677A" w:rsidRPr="0051677A">
        <w:rPr>
          <w:rFonts w:ascii="Times New Roman" w:hAnsi="Times New Roman" w:cs="Times New Roman"/>
          <w:b/>
          <w:bCs/>
          <w:sz w:val="26"/>
          <w:szCs w:val="26"/>
        </w:rPr>
        <w:t xml:space="preserve"> de desclassificação da proposta; </w:t>
      </w:r>
    </w:p>
    <w:p w:rsidR="0051677A" w:rsidRDefault="0051677A" w:rsidP="0051677A">
      <w:pPr>
        <w:spacing w:after="0" w:line="240" w:lineRule="auto"/>
        <w:ind w:right="-568"/>
        <w:contextualSpacing/>
        <w:jc w:val="both"/>
        <w:rPr>
          <w:rFonts w:ascii="Times New Roman" w:hAnsi="Times New Roman" w:cs="Times New Roman"/>
          <w:sz w:val="26"/>
          <w:szCs w:val="26"/>
        </w:rPr>
      </w:pPr>
    </w:p>
    <w:p w:rsidR="0051677A" w:rsidRPr="0051677A" w:rsidRDefault="002124AE" w:rsidP="0051677A">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51677A" w:rsidRPr="0051677A">
        <w:rPr>
          <w:rFonts w:ascii="Times New Roman" w:hAnsi="Times New Roman" w:cs="Times New Roman"/>
          <w:sz w:val="26"/>
          <w:szCs w:val="26"/>
        </w:rPr>
        <w:t xml:space="preserve">.2 </w:t>
      </w:r>
      <w:r w:rsidR="0051677A" w:rsidRPr="0051677A">
        <w:rPr>
          <w:rFonts w:ascii="Times New Roman" w:hAnsi="Times New Roman" w:cs="Times New Roman"/>
          <w:b/>
          <w:bCs/>
          <w:sz w:val="26"/>
          <w:szCs w:val="26"/>
        </w:rPr>
        <w:t>preços unitários e totais</w:t>
      </w:r>
      <w:r w:rsidR="0051677A" w:rsidRPr="0051677A">
        <w:rPr>
          <w:rFonts w:ascii="Times New Roman" w:hAnsi="Times New Roman" w:cs="Times New Roman"/>
          <w:sz w:val="26"/>
          <w:szCs w:val="26"/>
        </w:rPr>
        <w:t xml:space="preserve">, em moeda corrente nacional, em algarismo e por extenso, sem inclusão de qualquer encargo financeiro ou previsão inflacionária; </w:t>
      </w:r>
    </w:p>
    <w:p w:rsidR="0051677A" w:rsidRDefault="0051677A" w:rsidP="0051677A">
      <w:pPr>
        <w:spacing w:after="0" w:line="240" w:lineRule="auto"/>
        <w:ind w:right="-568"/>
        <w:contextualSpacing/>
        <w:jc w:val="both"/>
        <w:rPr>
          <w:rFonts w:ascii="Times New Roman" w:hAnsi="Times New Roman" w:cs="Times New Roman"/>
          <w:sz w:val="26"/>
          <w:szCs w:val="26"/>
        </w:rPr>
      </w:pPr>
    </w:p>
    <w:p w:rsidR="0051677A" w:rsidRPr="0051677A" w:rsidRDefault="002124AE" w:rsidP="0051677A">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51677A" w:rsidRPr="0051677A">
        <w:rPr>
          <w:rFonts w:ascii="Times New Roman" w:hAnsi="Times New Roman" w:cs="Times New Roman"/>
          <w:sz w:val="26"/>
          <w:szCs w:val="26"/>
        </w:rPr>
        <w:t xml:space="preserve">.3 </w:t>
      </w:r>
      <w:r w:rsidR="0051677A" w:rsidRPr="0051677A">
        <w:rPr>
          <w:rFonts w:ascii="Times New Roman" w:hAnsi="Times New Roman" w:cs="Times New Roman"/>
          <w:b/>
          <w:bCs/>
          <w:sz w:val="26"/>
          <w:szCs w:val="26"/>
        </w:rPr>
        <w:t xml:space="preserve">indicação/especificação </w:t>
      </w:r>
      <w:r w:rsidR="0051677A" w:rsidRPr="0051677A">
        <w:rPr>
          <w:rFonts w:ascii="Times New Roman" w:hAnsi="Times New Roman" w:cs="Times New Roman"/>
          <w:sz w:val="26"/>
          <w:szCs w:val="26"/>
        </w:rPr>
        <w:t>do equipamento e marca</w:t>
      </w:r>
      <w:r w:rsidR="0051677A" w:rsidRPr="0051677A">
        <w:rPr>
          <w:rFonts w:ascii="Times New Roman" w:hAnsi="Times New Roman" w:cs="Times New Roman"/>
          <w:b/>
          <w:bCs/>
          <w:sz w:val="26"/>
          <w:szCs w:val="26"/>
        </w:rPr>
        <w:t xml:space="preserve">; </w:t>
      </w:r>
    </w:p>
    <w:p w:rsidR="0051677A" w:rsidRDefault="0051677A" w:rsidP="0051677A">
      <w:pPr>
        <w:spacing w:after="0" w:line="240" w:lineRule="auto"/>
        <w:ind w:right="-568"/>
        <w:contextualSpacing/>
        <w:jc w:val="both"/>
        <w:rPr>
          <w:rFonts w:ascii="Times New Roman" w:hAnsi="Times New Roman" w:cs="Times New Roman"/>
          <w:sz w:val="26"/>
          <w:szCs w:val="26"/>
        </w:rPr>
      </w:pPr>
    </w:p>
    <w:p w:rsidR="0051677A" w:rsidRPr="0051677A" w:rsidRDefault="002124AE" w:rsidP="0051677A">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51677A" w:rsidRPr="0051677A">
        <w:rPr>
          <w:rFonts w:ascii="Times New Roman" w:hAnsi="Times New Roman" w:cs="Times New Roman"/>
          <w:sz w:val="26"/>
          <w:szCs w:val="26"/>
        </w:rPr>
        <w:t xml:space="preserve">.4 </w:t>
      </w:r>
      <w:r w:rsidR="0051677A" w:rsidRPr="0051677A">
        <w:rPr>
          <w:rFonts w:ascii="Times New Roman" w:hAnsi="Times New Roman" w:cs="Times New Roman"/>
          <w:b/>
          <w:bCs/>
          <w:sz w:val="26"/>
          <w:szCs w:val="26"/>
        </w:rPr>
        <w:t xml:space="preserve">A apresentação da proposta implicará na plena aceitação das condições estabelecidas neste edital e seus anexos. </w:t>
      </w:r>
    </w:p>
    <w:p w:rsidR="0051677A" w:rsidRDefault="0051677A" w:rsidP="0051677A">
      <w:pPr>
        <w:spacing w:after="0" w:line="240" w:lineRule="auto"/>
        <w:ind w:right="-568"/>
        <w:contextualSpacing/>
        <w:jc w:val="both"/>
        <w:rPr>
          <w:rFonts w:ascii="Times New Roman" w:hAnsi="Times New Roman" w:cs="Times New Roman"/>
          <w:sz w:val="26"/>
          <w:szCs w:val="26"/>
        </w:rPr>
      </w:pPr>
    </w:p>
    <w:p w:rsidR="0051677A" w:rsidRPr="0051677A" w:rsidRDefault="002124AE" w:rsidP="0051677A">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51677A" w:rsidRPr="0051677A">
        <w:rPr>
          <w:rFonts w:ascii="Times New Roman" w:hAnsi="Times New Roman" w:cs="Times New Roman"/>
          <w:sz w:val="26"/>
          <w:szCs w:val="26"/>
        </w:rPr>
        <w:t xml:space="preserve">.5 prazo de </w:t>
      </w:r>
      <w:r w:rsidR="0051677A" w:rsidRPr="0051677A">
        <w:rPr>
          <w:rFonts w:ascii="Times New Roman" w:hAnsi="Times New Roman" w:cs="Times New Roman"/>
          <w:b/>
          <w:bCs/>
          <w:sz w:val="26"/>
          <w:szCs w:val="26"/>
        </w:rPr>
        <w:t>validade da proposta não inferior a 60 (sessenta) dias</w:t>
      </w:r>
      <w:r w:rsidR="0051677A" w:rsidRPr="0051677A">
        <w:rPr>
          <w:rFonts w:ascii="Times New Roman" w:hAnsi="Times New Roman" w:cs="Times New Roman"/>
          <w:sz w:val="26"/>
          <w:szCs w:val="26"/>
        </w:rPr>
        <w:t xml:space="preserve">, contados da data estipulada para a abertura do presente certame, conforme previsto no art. 69, § 2º combinado com o artigo 66, § 4º; </w:t>
      </w:r>
    </w:p>
    <w:p w:rsidR="0051677A" w:rsidRDefault="0051677A" w:rsidP="0051677A">
      <w:pPr>
        <w:spacing w:after="0" w:line="240" w:lineRule="auto"/>
        <w:ind w:right="-568"/>
        <w:contextualSpacing/>
        <w:jc w:val="both"/>
        <w:rPr>
          <w:rFonts w:ascii="Times New Roman" w:hAnsi="Times New Roman" w:cs="Times New Roman"/>
          <w:sz w:val="26"/>
          <w:szCs w:val="26"/>
        </w:rPr>
      </w:pPr>
    </w:p>
    <w:p w:rsidR="0051677A" w:rsidRDefault="002124AE" w:rsidP="0051677A">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51677A" w:rsidRPr="0051677A">
        <w:rPr>
          <w:rFonts w:ascii="Times New Roman" w:hAnsi="Times New Roman" w:cs="Times New Roman"/>
          <w:sz w:val="26"/>
          <w:szCs w:val="26"/>
        </w:rPr>
        <w:t xml:space="preserve">.6 O preço proposto deverá ser expresso em moeda corrente nacional (Real), </w:t>
      </w:r>
      <w:r w:rsidR="0051677A" w:rsidRPr="0051677A">
        <w:rPr>
          <w:rFonts w:ascii="Times New Roman" w:hAnsi="Times New Roman" w:cs="Times New Roman"/>
          <w:b/>
          <w:bCs/>
          <w:sz w:val="26"/>
          <w:szCs w:val="26"/>
        </w:rPr>
        <w:t>com até duas casas decimais (0,00)</w:t>
      </w:r>
      <w:r w:rsidR="0051677A" w:rsidRPr="0051677A">
        <w:rPr>
          <w:rFonts w:ascii="Times New Roman" w:hAnsi="Times New Roman" w:cs="Times New Roman"/>
          <w:sz w:val="26"/>
          <w:szCs w:val="26"/>
        </w:rPr>
        <w:t xml:space="preserve">. </w:t>
      </w:r>
    </w:p>
    <w:p w:rsidR="00C540CF" w:rsidRPr="00C540CF" w:rsidRDefault="00C540CF" w:rsidP="00C540CF">
      <w:pPr>
        <w:spacing w:after="0" w:line="240" w:lineRule="auto"/>
        <w:ind w:right="-568"/>
        <w:contextualSpacing/>
        <w:jc w:val="both"/>
        <w:rPr>
          <w:rFonts w:ascii="Times New Roman" w:hAnsi="Times New Roman" w:cs="Times New Roman"/>
          <w:sz w:val="26"/>
          <w:szCs w:val="26"/>
        </w:rPr>
      </w:pPr>
    </w:p>
    <w:p w:rsidR="00C540CF" w:rsidRPr="00C540CF" w:rsidRDefault="002124AE" w:rsidP="00C540CF">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C540CF" w:rsidRPr="00C540CF">
        <w:rPr>
          <w:rFonts w:ascii="Times New Roman" w:hAnsi="Times New Roman" w:cs="Times New Roman"/>
          <w:sz w:val="26"/>
          <w:szCs w:val="26"/>
        </w:rPr>
        <w:t xml:space="preserve">.7 A </w:t>
      </w:r>
      <w:r w:rsidR="00C540CF" w:rsidRPr="00C540CF">
        <w:rPr>
          <w:rFonts w:ascii="Times New Roman" w:hAnsi="Times New Roman" w:cs="Times New Roman"/>
          <w:b/>
          <w:bCs/>
          <w:sz w:val="26"/>
          <w:szCs w:val="26"/>
        </w:rPr>
        <w:t>proposta</w:t>
      </w:r>
      <w:r w:rsidR="00C540CF" w:rsidRPr="00C540CF">
        <w:rPr>
          <w:rFonts w:ascii="Times New Roman" w:hAnsi="Times New Roman" w:cs="Times New Roman"/>
          <w:sz w:val="26"/>
          <w:szCs w:val="26"/>
        </w:rPr>
        <w:t xml:space="preserve">, enviada exclusivamente por meio do Sistema Eletrônico, deve atender todas as especificações técnicas obrigatórias do </w:t>
      </w:r>
      <w:proofErr w:type="gramStart"/>
      <w:r w:rsidR="00C540CF" w:rsidRPr="00C540CF">
        <w:rPr>
          <w:rFonts w:ascii="Times New Roman" w:hAnsi="Times New Roman" w:cs="Times New Roman"/>
          <w:b/>
          <w:bCs/>
          <w:sz w:val="26"/>
          <w:szCs w:val="26"/>
        </w:rPr>
        <w:t xml:space="preserve">Edital </w:t>
      </w:r>
      <w:r w:rsidR="00C540CF" w:rsidRPr="00C540CF">
        <w:rPr>
          <w:rFonts w:ascii="Times New Roman" w:hAnsi="Times New Roman" w:cs="Times New Roman"/>
          <w:sz w:val="26"/>
          <w:szCs w:val="26"/>
        </w:rPr>
        <w:t xml:space="preserve">e </w:t>
      </w:r>
      <w:r w:rsidR="00C540CF" w:rsidRPr="00C540CF">
        <w:rPr>
          <w:rFonts w:ascii="Times New Roman" w:hAnsi="Times New Roman" w:cs="Times New Roman"/>
          <w:b/>
          <w:bCs/>
          <w:sz w:val="26"/>
          <w:szCs w:val="26"/>
        </w:rPr>
        <w:t xml:space="preserve">Anexos </w:t>
      </w:r>
      <w:r w:rsidR="00C540CF" w:rsidRPr="00C540CF">
        <w:rPr>
          <w:rFonts w:ascii="Times New Roman" w:hAnsi="Times New Roman" w:cs="Times New Roman"/>
          <w:sz w:val="26"/>
          <w:szCs w:val="26"/>
        </w:rPr>
        <w:t>sob pena de desclassificação</w:t>
      </w:r>
      <w:proofErr w:type="gramEnd"/>
      <w:r w:rsidR="00C540CF" w:rsidRPr="00C540CF">
        <w:rPr>
          <w:rFonts w:ascii="Times New Roman" w:hAnsi="Times New Roman" w:cs="Times New Roman"/>
          <w:sz w:val="26"/>
          <w:szCs w:val="26"/>
        </w:rPr>
        <w:t xml:space="preserve">. </w:t>
      </w:r>
    </w:p>
    <w:p w:rsidR="00C540CF" w:rsidRDefault="00C540CF" w:rsidP="00C540CF">
      <w:pPr>
        <w:spacing w:after="0" w:line="240" w:lineRule="auto"/>
        <w:ind w:right="-568"/>
        <w:contextualSpacing/>
        <w:jc w:val="both"/>
        <w:rPr>
          <w:rFonts w:ascii="Times New Roman" w:hAnsi="Times New Roman" w:cs="Times New Roman"/>
          <w:sz w:val="26"/>
          <w:szCs w:val="26"/>
        </w:rPr>
      </w:pPr>
    </w:p>
    <w:p w:rsidR="00C540CF" w:rsidRPr="00C540CF" w:rsidRDefault="002124AE" w:rsidP="00C540CF">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C540CF">
        <w:rPr>
          <w:rFonts w:ascii="Times New Roman" w:hAnsi="Times New Roman" w:cs="Times New Roman"/>
          <w:sz w:val="26"/>
          <w:szCs w:val="26"/>
        </w:rPr>
        <w:t>.8 O Pregoeiro</w:t>
      </w:r>
      <w:r w:rsidR="00C540CF" w:rsidRPr="00C540CF">
        <w:rPr>
          <w:rFonts w:ascii="Times New Roman" w:hAnsi="Times New Roman" w:cs="Times New Roman"/>
          <w:sz w:val="26"/>
          <w:szCs w:val="26"/>
        </w:rPr>
        <w:t xml:space="preserve"> reserva o direito de realizar diligências para instrução do processo sobre informações que não estejam claras, bem como de solicitar documentos complementares que julgar necessários para os respectivos esclarecimentos. </w:t>
      </w:r>
    </w:p>
    <w:p w:rsidR="00C540CF" w:rsidRDefault="00C540CF" w:rsidP="00C540CF">
      <w:pPr>
        <w:spacing w:after="0" w:line="240" w:lineRule="auto"/>
        <w:ind w:right="-568"/>
        <w:contextualSpacing/>
        <w:jc w:val="both"/>
        <w:rPr>
          <w:rFonts w:ascii="Times New Roman" w:hAnsi="Times New Roman" w:cs="Times New Roman"/>
          <w:sz w:val="26"/>
          <w:szCs w:val="26"/>
        </w:rPr>
      </w:pPr>
    </w:p>
    <w:p w:rsidR="00C540CF" w:rsidRPr="00C540CF" w:rsidRDefault="002124AE" w:rsidP="00C540CF">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11.6</w:t>
      </w:r>
      <w:r w:rsidR="00C540CF" w:rsidRPr="00C540CF">
        <w:rPr>
          <w:rFonts w:ascii="Times New Roman" w:hAnsi="Times New Roman" w:cs="Times New Roman"/>
          <w:sz w:val="26"/>
          <w:szCs w:val="26"/>
        </w:rPr>
        <w:t xml:space="preserve">.9 A </w:t>
      </w:r>
      <w:r w:rsidR="00C540CF" w:rsidRPr="00C540CF">
        <w:rPr>
          <w:rFonts w:ascii="Times New Roman" w:hAnsi="Times New Roman" w:cs="Times New Roman"/>
          <w:b/>
          <w:bCs/>
          <w:sz w:val="26"/>
          <w:szCs w:val="26"/>
        </w:rPr>
        <w:t xml:space="preserve">proposta </w:t>
      </w:r>
      <w:r w:rsidR="00C540CF" w:rsidRPr="00C540CF">
        <w:rPr>
          <w:rFonts w:ascii="Times New Roman" w:hAnsi="Times New Roman" w:cs="Times New Roman"/>
          <w:sz w:val="26"/>
          <w:szCs w:val="26"/>
        </w:rPr>
        <w:t xml:space="preserve">apresentada terá que refletir preços equivalentes aos praticados no mercado no dia de sua apresentação. </w:t>
      </w:r>
    </w:p>
    <w:p w:rsidR="00C540CF" w:rsidRPr="00C540CF" w:rsidRDefault="00C540CF" w:rsidP="00C540CF">
      <w:pPr>
        <w:spacing w:after="0" w:line="240" w:lineRule="auto"/>
        <w:ind w:right="-568"/>
        <w:contextualSpacing/>
        <w:jc w:val="both"/>
        <w:rPr>
          <w:rFonts w:ascii="Times New Roman" w:hAnsi="Times New Roman" w:cs="Times New Roman"/>
          <w:sz w:val="26"/>
          <w:szCs w:val="26"/>
        </w:rPr>
      </w:pPr>
    </w:p>
    <w:p w:rsidR="00C540CF" w:rsidRDefault="002124AE" w:rsidP="00C540CF">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11.7</w:t>
      </w:r>
      <w:r w:rsidR="00C540CF" w:rsidRPr="00C540CF">
        <w:rPr>
          <w:rFonts w:ascii="Times New Roman" w:hAnsi="Times New Roman" w:cs="Times New Roman"/>
          <w:sz w:val="26"/>
          <w:szCs w:val="26"/>
        </w:rPr>
        <w:t xml:space="preserve"> 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Default="00C540CF" w:rsidP="00C540CF">
      <w:pPr>
        <w:spacing w:after="0" w:line="240" w:lineRule="auto"/>
        <w:ind w:left="-567" w:right="-568"/>
        <w:contextualSpacing/>
        <w:jc w:val="both"/>
        <w:rPr>
          <w:rFonts w:ascii="Times New Roman" w:hAnsi="Times New Roman" w:cs="Times New Roman"/>
          <w:b/>
          <w:bCs/>
          <w:sz w:val="26"/>
          <w:szCs w:val="26"/>
        </w:rPr>
      </w:pPr>
      <w:r w:rsidRPr="00C540CF">
        <w:rPr>
          <w:rFonts w:ascii="Times New Roman" w:hAnsi="Times New Roman" w:cs="Times New Roman"/>
          <w:b/>
          <w:bCs/>
          <w:sz w:val="26"/>
          <w:szCs w:val="26"/>
        </w:rPr>
        <w:t xml:space="preserve">12 DO ENCAMINHANDO DA DOCUMENTAÇÃO ORIGINAL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12.1 A documentação constante no item 10, </w:t>
      </w:r>
      <w:r w:rsidRPr="00C540CF">
        <w:rPr>
          <w:rFonts w:ascii="Times New Roman" w:hAnsi="Times New Roman" w:cs="Times New Roman"/>
          <w:b/>
          <w:bCs/>
          <w:sz w:val="26"/>
          <w:szCs w:val="26"/>
        </w:rPr>
        <w:t>caso solicitada</w:t>
      </w:r>
      <w:r w:rsidRPr="00C540CF">
        <w:rPr>
          <w:rFonts w:ascii="Times New Roman" w:hAnsi="Times New Roman" w:cs="Times New Roman"/>
          <w:sz w:val="26"/>
          <w:szCs w:val="26"/>
        </w:rPr>
        <w:t xml:space="preserve">, deverão ser encaminhadas em original ou cópias autenticadas, juntamente com a proposta final também original, no </w:t>
      </w:r>
      <w:r w:rsidRPr="00C540CF">
        <w:rPr>
          <w:rFonts w:ascii="Times New Roman" w:hAnsi="Times New Roman" w:cs="Times New Roman"/>
          <w:b/>
          <w:bCs/>
          <w:sz w:val="26"/>
          <w:szCs w:val="26"/>
        </w:rPr>
        <w:t xml:space="preserve">prazo </w:t>
      </w:r>
      <w:r w:rsidRPr="00C540CF">
        <w:rPr>
          <w:rFonts w:ascii="Times New Roman" w:hAnsi="Times New Roman" w:cs="Times New Roman"/>
          <w:b/>
          <w:bCs/>
          <w:sz w:val="26"/>
          <w:szCs w:val="26"/>
        </w:rPr>
        <w:lastRenderedPageBreak/>
        <w:t>máximo de 03 (três) dias úteis</w:t>
      </w:r>
      <w:r>
        <w:rPr>
          <w:rFonts w:ascii="Times New Roman" w:hAnsi="Times New Roman" w:cs="Times New Roman"/>
          <w:sz w:val="26"/>
          <w:szCs w:val="26"/>
        </w:rPr>
        <w:t>, contados da solicitação do pregoeiro</w:t>
      </w:r>
      <w:r w:rsidRPr="00C540CF">
        <w:rPr>
          <w:rFonts w:ascii="Times New Roman" w:hAnsi="Times New Roman" w:cs="Times New Roman"/>
          <w:sz w:val="26"/>
          <w:szCs w:val="26"/>
        </w:rPr>
        <w:t xml:space="preserve"> no sistema eletrônico, no seguinte endereço:</w:t>
      </w:r>
      <w:r w:rsidRPr="00C540CF">
        <w:t xml:space="preserve"> </w:t>
      </w:r>
      <w:r w:rsidRPr="00C540CF">
        <w:rPr>
          <w:rFonts w:ascii="Times New Roman" w:hAnsi="Times New Roman" w:cs="Times New Roman"/>
          <w:b/>
          <w:sz w:val="26"/>
          <w:szCs w:val="26"/>
        </w:rPr>
        <w:t xml:space="preserve">Rua João </w:t>
      </w:r>
      <w:proofErr w:type="spellStart"/>
      <w:r w:rsidRPr="00C540CF">
        <w:rPr>
          <w:rFonts w:ascii="Times New Roman" w:hAnsi="Times New Roman" w:cs="Times New Roman"/>
          <w:b/>
          <w:sz w:val="26"/>
          <w:szCs w:val="26"/>
        </w:rPr>
        <w:t>Beux</w:t>
      </w:r>
      <w:proofErr w:type="spellEnd"/>
      <w:r w:rsidRPr="00C540CF">
        <w:rPr>
          <w:rFonts w:ascii="Times New Roman" w:hAnsi="Times New Roman" w:cs="Times New Roman"/>
          <w:b/>
          <w:sz w:val="26"/>
          <w:szCs w:val="26"/>
        </w:rPr>
        <w:t xml:space="preserve"> Sobrinho, 385 – Centro, CEP: 89856-000</w:t>
      </w:r>
      <w:r w:rsidRPr="00C540CF">
        <w:rPr>
          <w:rFonts w:ascii="Times New Roman" w:hAnsi="Times New Roman" w:cs="Times New Roman"/>
          <w:sz w:val="26"/>
          <w:szCs w:val="26"/>
        </w:rPr>
        <w:t xml:space="preserve">. Aos cuidados do Departamento de Compras, Licitações e Contratos. O envelope contendo os documentos deve estar lacrado e informar o nome da empresa ou empresário individual, número do CNPJ, número e ano do Pregão Eletrônico.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12.2 Consideradas cumpridas todas as exigências do edital quanto à apresentação da documentação de habilitação e proposta final pelo licitante classificado em primeiro lugar, o pregoeiro o declarará vencedor.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12.3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Default="00C540CF" w:rsidP="00C540CF">
      <w:pPr>
        <w:spacing w:after="0" w:line="240" w:lineRule="auto"/>
        <w:ind w:left="-567" w:right="-568"/>
        <w:contextualSpacing/>
        <w:jc w:val="both"/>
        <w:rPr>
          <w:rFonts w:ascii="Times New Roman" w:hAnsi="Times New Roman" w:cs="Times New Roman"/>
          <w:b/>
          <w:bCs/>
          <w:sz w:val="26"/>
          <w:szCs w:val="26"/>
        </w:rPr>
      </w:pPr>
      <w:r w:rsidRPr="00C540CF">
        <w:rPr>
          <w:rFonts w:ascii="Times New Roman" w:hAnsi="Times New Roman" w:cs="Times New Roman"/>
          <w:b/>
          <w:bCs/>
          <w:sz w:val="26"/>
          <w:szCs w:val="26"/>
        </w:rPr>
        <w:t xml:space="preserve">13 DOS RECURSOS </w:t>
      </w:r>
    </w:p>
    <w:p w:rsidR="00C540CF" w:rsidRDefault="00C540CF" w:rsidP="00C540CF">
      <w:pPr>
        <w:spacing w:after="0" w:line="240" w:lineRule="auto"/>
        <w:ind w:left="-567" w:right="-568"/>
        <w:contextualSpacing/>
        <w:jc w:val="both"/>
        <w:rPr>
          <w:rFonts w:ascii="Times New Roman" w:hAnsi="Times New Roman" w:cs="Times New Roman"/>
          <w:b/>
          <w:bCs/>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13.1 </w:t>
      </w:r>
      <w:r w:rsidRPr="00C540CF">
        <w:rPr>
          <w:rFonts w:ascii="Times New Roman" w:hAnsi="Times New Roman" w:cs="Times New Roman"/>
          <w:b/>
          <w:bCs/>
          <w:sz w:val="26"/>
          <w:szCs w:val="26"/>
        </w:rPr>
        <w:t>Declarado o vencedor</w:t>
      </w:r>
      <w:r w:rsidRPr="00C540CF">
        <w:rPr>
          <w:rFonts w:ascii="Times New Roman" w:hAnsi="Times New Roman" w:cs="Times New Roman"/>
          <w:sz w:val="26"/>
          <w:szCs w:val="26"/>
        </w:rPr>
        <w:t xml:space="preserve">, a pregoeira abrirá prazo, durante o qual, qualquer licitante poderá de forma motivada, em campo próprio do sistema, manifestar sua intenção de recorrer.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13.2 A falta de manifestação motivada quanto à intenção de recorrer importará na decadência desse direito.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13.3 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13.4 Os recursos e contrarrazões deverão ser manifestados exclusivamente por meio eletrônico via internet, no site: </w:t>
      </w:r>
      <w:r w:rsidRPr="00C540CF">
        <w:rPr>
          <w:rFonts w:ascii="Times New Roman" w:hAnsi="Times New Roman" w:cs="Times New Roman"/>
          <w:b/>
          <w:bCs/>
          <w:sz w:val="26"/>
          <w:szCs w:val="26"/>
        </w:rPr>
        <w:t xml:space="preserve">www.comprasgovernamentais.gov.br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13.5 O recurso contra decisão da Pregoeira não terá efeito suspensivo </w:t>
      </w:r>
    </w:p>
    <w:p w:rsid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13.6 Decorridos os prazos para os recursos e contrarrazões, a Pregoeira terá até 5 (cinco) dias para: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Default="00C540CF" w:rsidP="00C540CF">
      <w:pPr>
        <w:spacing w:after="0" w:line="240" w:lineRule="auto"/>
        <w:ind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13.6.1 Negar admissibilidade ao recurso, quando interposto sem motivação ou fora do prazo estabelecido; </w:t>
      </w:r>
    </w:p>
    <w:p w:rsidR="00C540CF" w:rsidRPr="00C540CF" w:rsidRDefault="00C540CF" w:rsidP="00C540CF">
      <w:pPr>
        <w:spacing w:after="0" w:line="240" w:lineRule="auto"/>
        <w:ind w:right="-568"/>
        <w:contextualSpacing/>
        <w:jc w:val="both"/>
        <w:rPr>
          <w:rFonts w:ascii="Times New Roman" w:hAnsi="Times New Roman" w:cs="Times New Roman"/>
          <w:sz w:val="26"/>
          <w:szCs w:val="26"/>
        </w:rPr>
      </w:pPr>
    </w:p>
    <w:p w:rsidR="00C540CF" w:rsidRDefault="00C540CF" w:rsidP="00C540CF">
      <w:pPr>
        <w:spacing w:after="0" w:line="240" w:lineRule="auto"/>
        <w:ind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13.6.2 motivadamente, reconsiderar a decisão; </w:t>
      </w:r>
    </w:p>
    <w:p w:rsidR="00C540CF" w:rsidRPr="00C540CF" w:rsidRDefault="00C540CF" w:rsidP="00C540CF">
      <w:pPr>
        <w:spacing w:after="0" w:line="240" w:lineRule="auto"/>
        <w:ind w:right="-568"/>
        <w:contextualSpacing/>
        <w:jc w:val="both"/>
        <w:rPr>
          <w:rFonts w:ascii="Times New Roman" w:hAnsi="Times New Roman" w:cs="Times New Roman"/>
          <w:sz w:val="26"/>
          <w:szCs w:val="26"/>
        </w:rPr>
      </w:pPr>
    </w:p>
    <w:p w:rsidR="00C540CF" w:rsidRPr="00C540CF" w:rsidRDefault="00C540CF" w:rsidP="00C540CF">
      <w:pPr>
        <w:spacing w:after="0" w:line="240" w:lineRule="auto"/>
        <w:ind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13.6.3 manter a decisão, encaminhando o recurso à autoridade competente; </w:t>
      </w:r>
    </w:p>
    <w:p w:rsidR="00C540CF" w:rsidRPr="00C540CF" w:rsidRDefault="00C540CF" w:rsidP="00C540CF">
      <w:pPr>
        <w:spacing w:after="0" w:line="240" w:lineRule="auto"/>
        <w:ind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lastRenderedPageBreak/>
        <w:t xml:space="preserve">13.7 O acolhimento do recurso importará na invalidação apenas dos atos insuscetíveis de aproveitamento.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13.8 Decididos os recursos e constatada a regularidade dos atos procedimentais, a autoridade competente adjudicará o objeto e homologará o processo licitatório para determinar a contratação.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Default="00C540CF" w:rsidP="00C540CF">
      <w:pPr>
        <w:spacing w:after="0" w:line="240" w:lineRule="auto"/>
        <w:ind w:left="-567" w:right="-568"/>
        <w:contextualSpacing/>
        <w:jc w:val="both"/>
        <w:rPr>
          <w:rFonts w:ascii="Times New Roman" w:hAnsi="Times New Roman" w:cs="Times New Roman"/>
          <w:sz w:val="26"/>
          <w:szCs w:val="26"/>
        </w:rPr>
      </w:pPr>
      <w:r w:rsidRPr="00C540CF">
        <w:rPr>
          <w:rFonts w:ascii="Times New Roman" w:hAnsi="Times New Roman" w:cs="Times New Roman"/>
          <w:sz w:val="26"/>
          <w:szCs w:val="26"/>
        </w:rPr>
        <w:t xml:space="preserve">13.9 </w:t>
      </w:r>
      <w:r w:rsidRPr="00C540CF">
        <w:rPr>
          <w:rFonts w:ascii="Times New Roman" w:hAnsi="Times New Roman" w:cs="Times New Roman"/>
          <w:b/>
          <w:bCs/>
          <w:sz w:val="26"/>
          <w:szCs w:val="26"/>
        </w:rPr>
        <w:t xml:space="preserve">Não havendo recurso, </w:t>
      </w:r>
      <w:r w:rsidRPr="00C540CF">
        <w:rPr>
          <w:rFonts w:ascii="Times New Roman" w:hAnsi="Times New Roman" w:cs="Times New Roman"/>
          <w:sz w:val="26"/>
          <w:szCs w:val="26"/>
        </w:rPr>
        <w:t xml:space="preserve">a Pregoeira adjudicará o objeto ao licitante vencedor e encaminhará o procedimento à autoridade superior para homologação.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Default="001742A9" w:rsidP="00C540CF">
      <w:pPr>
        <w:spacing w:after="0" w:line="240" w:lineRule="auto"/>
        <w:ind w:left="-567" w:right="-568"/>
        <w:contextualSpacing/>
        <w:jc w:val="both"/>
        <w:rPr>
          <w:rFonts w:ascii="Times New Roman" w:hAnsi="Times New Roman" w:cs="Times New Roman"/>
          <w:b/>
          <w:bCs/>
          <w:sz w:val="26"/>
          <w:szCs w:val="26"/>
        </w:rPr>
      </w:pPr>
      <w:r>
        <w:rPr>
          <w:rFonts w:ascii="Times New Roman" w:hAnsi="Times New Roman" w:cs="Times New Roman"/>
          <w:b/>
          <w:bCs/>
          <w:sz w:val="26"/>
          <w:szCs w:val="26"/>
        </w:rPr>
        <w:t>14</w:t>
      </w:r>
      <w:r w:rsidR="00C540CF" w:rsidRPr="00C540CF">
        <w:rPr>
          <w:rFonts w:ascii="Times New Roman" w:hAnsi="Times New Roman" w:cs="Times New Roman"/>
          <w:b/>
          <w:bCs/>
          <w:sz w:val="26"/>
          <w:szCs w:val="26"/>
        </w:rPr>
        <w:t xml:space="preserve"> DA ADJUDICAÇÃO E HOMOLOGAÇÃO </w:t>
      </w:r>
    </w:p>
    <w:p w:rsidR="00C540CF" w:rsidRDefault="00C540CF" w:rsidP="00C540CF">
      <w:pPr>
        <w:spacing w:after="0" w:line="240" w:lineRule="auto"/>
        <w:ind w:left="-567" w:right="-568"/>
        <w:contextualSpacing/>
        <w:jc w:val="both"/>
        <w:rPr>
          <w:rFonts w:ascii="Times New Roman" w:hAnsi="Times New Roman" w:cs="Times New Roman"/>
          <w:b/>
          <w:bCs/>
          <w:sz w:val="26"/>
          <w:szCs w:val="26"/>
        </w:rPr>
      </w:pPr>
    </w:p>
    <w:p w:rsidR="00C540CF" w:rsidRDefault="001742A9" w:rsidP="00C540CF">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14</w:t>
      </w:r>
      <w:r w:rsidR="00C540CF" w:rsidRPr="00C540CF">
        <w:rPr>
          <w:rFonts w:ascii="Times New Roman" w:hAnsi="Times New Roman" w:cs="Times New Roman"/>
          <w:sz w:val="26"/>
          <w:szCs w:val="26"/>
        </w:rPr>
        <w:t xml:space="preserve">.1 Constatado o atendimento das exigências fixadas neste Edital, o licitante classificado em primeiro lugar será declarado vencedor. </w:t>
      </w:r>
    </w:p>
    <w:p w:rsidR="00C540CF" w:rsidRDefault="00C540CF" w:rsidP="00C540CF">
      <w:pPr>
        <w:spacing w:after="0" w:line="240" w:lineRule="auto"/>
        <w:ind w:right="-568"/>
        <w:contextualSpacing/>
        <w:jc w:val="both"/>
        <w:rPr>
          <w:rFonts w:ascii="Times New Roman" w:hAnsi="Times New Roman" w:cs="Times New Roman"/>
          <w:sz w:val="26"/>
          <w:szCs w:val="26"/>
        </w:rPr>
      </w:pPr>
    </w:p>
    <w:p w:rsidR="00C540CF" w:rsidRPr="00C540CF" w:rsidRDefault="001742A9" w:rsidP="00C540CF">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14</w:t>
      </w:r>
      <w:r w:rsidR="00C540CF" w:rsidRPr="00C540CF">
        <w:rPr>
          <w:rFonts w:ascii="Times New Roman" w:hAnsi="Times New Roman" w:cs="Times New Roman"/>
          <w:sz w:val="26"/>
          <w:szCs w:val="26"/>
        </w:rPr>
        <w:t xml:space="preserve">.1.1 Se o primeiro proponente classificado não atender às exigências de habilitação, será examinada a documentação do segundo proponente classificado, na ordem de classificação, e assim sucessivamente, até o encontro de uma proposta que atenda a todas as exigências do edital, sendo o respectivo proponente declarado vencedor e a ele adjudicado o objeto da licitação. </w:t>
      </w:r>
    </w:p>
    <w:p w:rsidR="00C540CF" w:rsidRPr="00C540CF" w:rsidRDefault="00C540CF" w:rsidP="00C540CF">
      <w:pPr>
        <w:spacing w:after="0" w:line="240" w:lineRule="auto"/>
        <w:ind w:left="-567" w:right="-568"/>
        <w:contextualSpacing/>
        <w:jc w:val="both"/>
        <w:rPr>
          <w:rFonts w:ascii="Times New Roman" w:hAnsi="Times New Roman" w:cs="Times New Roman"/>
          <w:sz w:val="26"/>
          <w:szCs w:val="26"/>
        </w:rPr>
      </w:pPr>
    </w:p>
    <w:p w:rsidR="00C540CF" w:rsidRDefault="001742A9" w:rsidP="00C540CF">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14</w:t>
      </w:r>
      <w:r w:rsidR="00C540CF" w:rsidRPr="00C540CF">
        <w:rPr>
          <w:rFonts w:ascii="Times New Roman" w:hAnsi="Times New Roman" w:cs="Times New Roman"/>
          <w:sz w:val="26"/>
          <w:szCs w:val="26"/>
        </w:rPr>
        <w:t xml:space="preserve">.2 A homologação do resultado da licitação é de responsabilidade da autoridade competente e só poderá ser realizada depois da adjudicação do objeto ao proponente vencedor pela pregoeira, ou, quando houver recurso, pela própria autoridade competente. </w:t>
      </w:r>
    </w:p>
    <w:p w:rsidR="00C540CF" w:rsidRDefault="00C540CF" w:rsidP="00C540CF">
      <w:pPr>
        <w:spacing w:after="0" w:line="240" w:lineRule="auto"/>
        <w:ind w:right="-568"/>
        <w:contextualSpacing/>
        <w:jc w:val="both"/>
        <w:rPr>
          <w:rFonts w:ascii="Times New Roman" w:hAnsi="Times New Roman" w:cs="Times New Roman"/>
          <w:sz w:val="26"/>
          <w:szCs w:val="26"/>
        </w:rPr>
      </w:pPr>
    </w:p>
    <w:p w:rsidR="00C540CF" w:rsidRDefault="001742A9" w:rsidP="00C540CF">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14</w:t>
      </w:r>
      <w:r w:rsidR="00C540CF" w:rsidRPr="00C540CF">
        <w:rPr>
          <w:rFonts w:ascii="Times New Roman" w:hAnsi="Times New Roman" w:cs="Times New Roman"/>
          <w:sz w:val="26"/>
          <w:szCs w:val="26"/>
        </w:rPr>
        <w:t xml:space="preserve">.2.1 A homologação do resultado desta licitação não obriga esta Administração à aquisição do objeto licitado.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b/>
          <w:bCs/>
          <w:sz w:val="26"/>
          <w:szCs w:val="26"/>
        </w:rPr>
        <w:t>15</w:t>
      </w:r>
      <w:r w:rsidR="001742A9" w:rsidRPr="001742A9">
        <w:rPr>
          <w:rFonts w:ascii="Times New Roman" w:hAnsi="Times New Roman" w:cs="Times New Roman"/>
          <w:b/>
          <w:bCs/>
          <w:sz w:val="26"/>
          <w:szCs w:val="26"/>
        </w:rPr>
        <w:t xml:space="preserve"> DO PAGAMENTO </w:t>
      </w:r>
    </w:p>
    <w:p w:rsidR="00C540CF" w:rsidRDefault="00C540CF" w:rsidP="00C540CF">
      <w:pPr>
        <w:spacing w:after="0" w:line="240" w:lineRule="auto"/>
        <w:ind w:left="-567" w:right="-568"/>
        <w:contextualSpacing/>
        <w:jc w:val="both"/>
        <w:rPr>
          <w:rFonts w:ascii="Times New Roman" w:hAnsi="Times New Roman" w:cs="Times New Roman"/>
          <w:sz w:val="26"/>
          <w:szCs w:val="26"/>
        </w:rPr>
      </w:pPr>
    </w:p>
    <w:p w:rsidR="001742A9" w:rsidRP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15</w:t>
      </w:r>
      <w:r w:rsidR="001742A9" w:rsidRPr="001742A9">
        <w:rPr>
          <w:rFonts w:ascii="Times New Roman" w:hAnsi="Times New Roman" w:cs="Times New Roman"/>
          <w:sz w:val="26"/>
          <w:szCs w:val="26"/>
        </w:rPr>
        <w:t xml:space="preserve">.1 O pagamento será efetuado através de transferência eletrônico para a conta bancária da </w:t>
      </w:r>
      <w:r w:rsidR="008F452C">
        <w:rPr>
          <w:rFonts w:ascii="Times New Roman" w:hAnsi="Times New Roman" w:cs="Times New Roman"/>
          <w:sz w:val="26"/>
          <w:szCs w:val="26"/>
        </w:rPr>
        <w:t>Contratada indicada pela mesma</w:t>
      </w:r>
      <w:r w:rsidR="001742A9" w:rsidRPr="001742A9">
        <w:rPr>
          <w:rFonts w:ascii="Times New Roman" w:hAnsi="Times New Roman" w:cs="Times New Roman"/>
          <w:sz w:val="26"/>
          <w:szCs w:val="26"/>
        </w:rPr>
        <w:t>, após o recebimento definitivo do objeto</w:t>
      </w:r>
      <w:r w:rsidR="008F452C">
        <w:rPr>
          <w:rFonts w:ascii="Times New Roman" w:hAnsi="Times New Roman" w:cs="Times New Roman"/>
          <w:sz w:val="26"/>
          <w:szCs w:val="26"/>
        </w:rPr>
        <w:t xml:space="preserve">, </w:t>
      </w:r>
      <w:r w:rsidR="008F452C" w:rsidRPr="008F452C">
        <w:rPr>
          <w:rFonts w:ascii="Times New Roman" w:hAnsi="Times New Roman" w:cs="Times New Roman"/>
          <w:b/>
          <w:sz w:val="26"/>
          <w:szCs w:val="26"/>
          <w:u w:val="single"/>
        </w:rPr>
        <w:t>mediante liberação dos recursos do convênio nº</w:t>
      </w:r>
      <w:proofErr w:type="gramStart"/>
      <w:r w:rsidR="008F452C" w:rsidRPr="008F452C">
        <w:rPr>
          <w:rFonts w:ascii="Times New Roman" w:hAnsi="Times New Roman" w:cs="Times New Roman"/>
          <w:b/>
          <w:sz w:val="26"/>
          <w:szCs w:val="26"/>
          <w:u w:val="single"/>
        </w:rPr>
        <w:t xml:space="preserve">  </w:t>
      </w:r>
      <w:proofErr w:type="gramEnd"/>
      <w:r w:rsidR="008F452C" w:rsidRPr="008F452C">
        <w:rPr>
          <w:rFonts w:ascii="Times New Roman" w:hAnsi="Times New Roman" w:cs="Times New Roman"/>
          <w:b/>
          <w:sz w:val="26"/>
          <w:szCs w:val="26"/>
          <w:u w:val="single"/>
        </w:rPr>
        <w:t>901386/2020</w:t>
      </w:r>
      <w:r w:rsidR="001742A9" w:rsidRPr="008F452C">
        <w:rPr>
          <w:rFonts w:ascii="Times New Roman" w:hAnsi="Times New Roman" w:cs="Times New Roman"/>
          <w:b/>
          <w:sz w:val="26"/>
          <w:szCs w:val="26"/>
          <w:u w:val="single"/>
        </w:rPr>
        <w:t>.</w:t>
      </w:r>
      <w:r w:rsidR="001742A9" w:rsidRPr="001742A9">
        <w:rPr>
          <w:rFonts w:ascii="Times New Roman" w:hAnsi="Times New Roman" w:cs="Times New Roman"/>
          <w:sz w:val="26"/>
          <w:szCs w:val="26"/>
        </w:rPr>
        <w:t xml:space="preserve">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15</w:t>
      </w:r>
      <w:r w:rsidR="001742A9" w:rsidRPr="001742A9">
        <w:rPr>
          <w:rFonts w:ascii="Times New Roman" w:hAnsi="Times New Roman" w:cs="Times New Roman"/>
          <w:sz w:val="26"/>
          <w:szCs w:val="26"/>
        </w:rPr>
        <w:t xml:space="preserve">.2 A vencedora do certame deverá apresentar as certidões (FGTS, TRABALHISTA, CERTIDÃO ESTADUAL, FEDERAL E MUNICIPAL) em validade para o pagamento.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15</w:t>
      </w:r>
      <w:r w:rsidR="001742A9" w:rsidRPr="001742A9">
        <w:rPr>
          <w:rFonts w:ascii="Times New Roman" w:hAnsi="Times New Roman" w:cs="Times New Roman"/>
          <w:sz w:val="26"/>
          <w:szCs w:val="26"/>
        </w:rPr>
        <w:t xml:space="preserve">.3 Quaisquer erros ou emissão ocorrido na documentação fiscal será motivo de correção por parte da adjudicatária e haverá em decorrência, suspensão do prazo de pagamento até que o problema seja definitivamente sanado. </w:t>
      </w:r>
    </w:p>
    <w:p w:rsidR="001742A9" w:rsidRPr="001742A9" w:rsidRDefault="001742A9" w:rsidP="009A79F8">
      <w:pPr>
        <w:spacing w:after="0" w:line="240" w:lineRule="auto"/>
        <w:ind w:right="-568"/>
        <w:contextualSpacing/>
        <w:jc w:val="both"/>
        <w:rPr>
          <w:rFonts w:ascii="Times New Roman" w:hAnsi="Times New Roman" w:cs="Times New Roman"/>
          <w:sz w:val="26"/>
          <w:szCs w:val="26"/>
        </w:rPr>
      </w:pPr>
    </w:p>
    <w:p w:rsidR="001742A9" w:rsidRP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Default="00875F16" w:rsidP="001742A9">
      <w:pPr>
        <w:spacing w:after="0" w:line="240" w:lineRule="auto"/>
        <w:ind w:left="-567" w:right="-568"/>
        <w:contextualSpacing/>
        <w:jc w:val="both"/>
        <w:rPr>
          <w:rFonts w:ascii="Times New Roman" w:hAnsi="Times New Roman" w:cs="Times New Roman"/>
          <w:b/>
          <w:bCs/>
          <w:sz w:val="26"/>
          <w:szCs w:val="26"/>
        </w:rPr>
      </w:pPr>
      <w:r>
        <w:rPr>
          <w:rFonts w:ascii="Times New Roman" w:hAnsi="Times New Roman" w:cs="Times New Roman"/>
          <w:b/>
          <w:bCs/>
          <w:sz w:val="26"/>
          <w:szCs w:val="26"/>
        </w:rPr>
        <w:lastRenderedPageBreak/>
        <w:t>16</w:t>
      </w:r>
      <w:r w:rsidR="001742A9" w:rsidRPr="001742A9">
        <w:rPr>
          <w:rFonts w:ascii="Times New Roman" w:hAnsi="Times New Roman" w:cs="Times New Roman"/>
          <w:b/>
          <w:bCs/>
          <w:sz w:val="26"/>
          <w:szCs w:val="26"/>
        </w:rPr>
        <w:t xml:space="preserve"> DA DOTAÇÃO ORÇAMENTÁRIA E REAJUSTE DE PREÇOS </w:t>
      </w:r>
    </w:p>
    <w:p w:rsidR="001742A9" w:rsidRDefault="001742A9" w:rsidP="001742A9">
      <w:pPr>
        <w:spacing w:after="0" w:line="240" w:lineRule="auto"/>
        <w:ind w:left="-567" w:right="-568"/>
        <w:contextualSpacing/>
        <w:jc w:val="both"/>
        <w:rPr>
          <w:rFonts w:ascii="Times New Roman" w:hAnsi="Times New Roman" w:cs="Times New Roman"/>
          <w:b/>
          <w:bCs/>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16</w:t>
      </w:r>
      <w:r w:rsidR="001742A9" w:rsidRPr="001742A9">
        <w:rPr>
          <w:rFonts w:ascii="Times New Roman" w:hAnsi="Times New Roman" w:cs="Times New Roman"/>
          <w:sz w:val="26"/>
          <w:szCs w:val="26"/>
        </w:rPr>
        <w:t xml:space="preserve">.1 Durante a vigência do Contrato, os valores registrados não serão reajustados.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16</w:t>
      </w:r>
      <w:r w:rsidR="001742A9" w:rsidRPr="001742A9">
        <w:rPr>
          <w:rFonts w:ascii="Times New Roman" w:hAnsi="Times New Roman" w:cs="Times New Roman"/>
          <w:sz w:val="26"/>
          <w:szCs w:val="26"/>
        </w:rPr>
        <w:t xml:space="preserve">.2 Somente poderá ocorrer a recomposição de valores nos casos enquadrados no disposto no Artigo 65, II, “d” da Lei 8.666/93.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16</w:t>
      </w:r>
      <w:r w:rsidR="001742A9" w:rsidRPr="001742A9">
        <w:rPr>
          <w:rFonts w:ascii="Times New Roman" w:hAnsi="Times New Roman" w:cs="Times New Roman"/>
          <w:sz w:val="26"/>
          <w:szCs w:val="26"/>
        </w:rPr>
        <w:t xml:space="preserve">.3 Não serão liberadas recomposições </w:t>
      </w:r>
      <w:r w:rsidR="001742A9" w:rsidRPr="001742A9">
        <w:rPr>
          <w:rFonts w:ascii="Times New Roman" w:hAnsi="Times New Roman" w:cs="Times New Roman"/>
          <w:b/>
          <w:bCs/>
          <w:sz w:val="26"/>
          <w:szCs w:val="26"/>
        </w:rPr>
        <w:t>decorrentes de inflação</w:t>
      </w:r>
      <w:r w:rsidR="001742A9" w:rsidRPr="001742A9">
        <w:rPr>
          <w:rFonts w:ascii="Times New Roman" w:hAnsi="Times New Roman" w:cs="Times New Roman"/>
          <w:sz w:val="26"/>
          <w:szCs w:val="26"/>
        </w:rPr>
        <w:t xml:space="preserve">, que não configurem álea econômica extraordinária, </w:t>
      </w:r>
      <w:r w:rsidR="001742A9" w:rsidRPr="001742A9">
        <w:rPr>
          <w:rFonts w:ascii="Times New Roman" w:hAnsi="Times New Roman" w:cs="Times New Roman"/>
          <w:b/>
          <w:bCs/>
          <w:sz w:val="26"/>
          <w:szCs w:val="26"/>
        </w:rPr>
        <w:t>tampouco fato previsível</w:t>
      </w:r>
      <w:r w:rsidR="001742A9" w:rsidRPr="001742A9">
        <w:rPr>
          <w:rFonts w:ascii="Times New Roman" w:hAnsi="Times New Roman" w:cs="Times New Roman"/>
          <w:sz w:val="26"/>
          <w:szCs w:val="26"/>
        </w:rPr>
        <w:t xml:space="preserve">.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16</w:t>
      </w:r>
      <w:r w:rsidR="001742A9" w:rsidRPr="001742A9">
        <w:rPr>
          <w:rFonts w:ascii="Times New Roman" w:hAnsi="Times New Roman" w:cs="Times New Roman"/>
          <w:sz w:val="26"/>
          <w:szCs w:val="26"/>
        </w:rPr>
        <w:t xml:space="preserve">.4 Os pedidos de recomposição de valores deverão ser protocolados junto ao Setor de Protocolo da Prefeitura Municipal.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16</w:t>
      </w:r>
      <w:r w:rsidR="001742A9" w:rsidRPr="001742A9">
        <w:rPr>
          <w:rFonts w:ascii="Times New Roman" w:hAnsi="Times New Roman" w:cs="Times New Roman"/>
          <w:sz w:val="26"/>
          <w:szCs w:val="26"/>
        </w:rPr>
        <w:t xml:space="preserve">.5 Somente serão analisados os pedidos de recomposição de valores que contenham todos os documentos comprobatórios para a referida recomposição, conforme disposto no Artigo 65, II, “d” da Lei 8.666/93.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16</w:t>
      </w:r>
      <w:r w:rsidR="001742A9" w:rsidRPr="001742A9">
        <w:rPr>
          <w:rFonts w:ascii="Times New Roman" w:hAnsi="Times New Roman" w:cs="Times New Roman"/>
          <w:sz w:val="26"/>
          <w:szCs w:val="26"/>
        </w:rPr>
        <w:t xml:space="preserve">.6 Os valores recompostos somente serão repassados após a assinatura, devolução do Termo assinado (conforme o caso) e publicação do Termo de Aditamento. </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1742A9" w:rsidRDefault="00875F16" w:rsidP="001742A9">
      <w:pPr>
        <w:spacing w:after="0" w:line="240" w:lineRule="auto"/>
        <w:ind w:left="-567" w:right="-568"/>
        <w:contextualSpacing/>
        <w:jc w:val="both"/>
        <w:rPr>
          <w:rFonts w:ascii="Times New Roman" w:hAnsi="Times New Roman" w:cs="Times New Roman"/>
          <w:sz w:val="26"/>
          <w:szCs w:val="26"/>
        </w:rPr>
      </w:pPr>
      <w:proofErr w:type="gramStart"/>
      <w:r>
        <w:rPr>
          <w:rFonts w:ascii="Times New Roman" w:hAnsi="Times New Roman" w:cs="Times New Roman"/>
          <w:sz w:val="26"/>
          <w:szCs w:val="26"/>
        </w:rPr>
        <w:t>16</w:t>
      </w:r>
      <w:r w:rsidR="001742A9" w:rsidRPr="001742A9">
        <w:rPr>
          <w:rFonts w:ascii="Times New Roman" w:hAnsi="Times New Roman" w:cs="Times New Roman"/>
          <w:sz w:val="26"/>
          <w:szCs w:val="26"/>
        </w:rPr>
        <w:t>.7 Valor</w:t>
      </w:r>
      <w:proofErr w:type="gramEnd"/>
      <w:r w:rsidR="001742A9" w:rsidRPr="001742A9">
        <w:rPr>
          <w:rFonts w:ascii="Times New Roman" w:hAnsi="Times New Roman" w:cs="Times New Roman"/>
          <w:sz w:val="26"/>
          <w:szCs w:val="26"/>
        </w:rPr>
        <w:t xml:space="preserve"> máximo estimado da licitação é de </w:t>
      </w:r>
      <w:r w:rsidR="001742A9" w:rsidRPr="001742A9">
        <w:rPr>
          <w:rFonts w:ascii="Times New Roman" w:hAnsi="Times New Roman" w:cs="Times New Roman"/>
          <w:b/>
          <w:bCs/>
          <w:sz w:val="26"/>
          <w:szCs w:val="26"/>
        </w:rPr>
        <w:t xml:space="preserve">R$ </w:t>
      </w:r>
      <w:r w:rsidR="00F320E8">
        <w:rPr>
          <w:rFonts w:ascii="Times New Roman" w:hAnsi="Times New Roman" w:cs="Times New Roman"/>
          <w:b/>
          <w:bCs/>
          <w:sz w:val="26"/>
          <w:szCs w:val="26"/>
        </w:rPr>
        <w:t>339.650</w:t>
      </w:r>
      <w:r w:rsidR="009E3289">
        <w:rPr>
          <w:rFonts w:ascii="Times New Roman" w:hAnsi="Times New Roman" w:cs="Times New Roman"/>
          <w:b/>
          <w:bCs/>
          <w:sz w:val="26"/>
          <w:szCs w:val="26"/>
        </w:rPr>
        <w:t>,00</w:t>
      </w:r>
      <w:r w:rsidR="00C620F8" w:rsidRPr="00C620F8">
        <w:rPr>
          <w:rFonts w:ascii="Times New Roman" w:hAnsi="Times New Roman" w:cs="Times New Roman"/>
          <w:b/>
          <w:bCs/>
          <w:sz w:val="26"/>
          <w:szCs w:val="26"/>
        </w:rPr>
        <w:t xml:space="preserve"> </w:t>
      </w:r>
      <w:r w:rsidR="001742A9" w:rsidRPr="00C620F8">
        <w:rPr>
          <w:rFonts w:ascii="Times New Roman" w:hAnsi="Times New Roman" w:cs="Times New Roman"/>
          <w:b/>
          <w:bCs/>
          <w:sz w:val="26"/>
          <w:szCs w:val="26"/>
        </w:rPr>
        <w:t>(</w:t>
      </w:r>
      <w:r w:rsidR="00F320E8">
        <w:rPr>
          <w:rFonts w:ascii="Times New Roman" w:hAnsi="Times New Roman" w:cs="Times New Roman"/>
          <w:b/>
          <w:bCs/>
          <w:sz w:val="26"/>
          <w:szCs w:val="26"/>
        </w:rPr>
        <w:t xml:space="preserve">trezentos e trinta e nove </w:t>
      </w:r>
      <w:r w:rsidR="00C620F8" w:rsidRPr="00C620F8">
        <w:rPr>
          <w:rFonts w:ascii="Times New Roman" w:hAnsi="Times New Roman" w:cs="Times New Roman"/>
          <w:b/>
          <w:bCs/>
          <w:sz w:val="26"/>
          <w:szCs w:val="26"/>
        </w:rPr>
        <w:t xml:space="preserve">mil </w:t>
      </w:r>
      <w:r w:rsidR="00F320E8">
        <w:rPr>
          <w:rFonts w:ascii="Times New Roman" w:hAnsi="Times New Roman" w:cs="Times New Roman"/>
          <w:b/>
          <w:bCs/>
          <w:sz w:val="26"/>
          <w:szCs w:val="26"/>
        </w:rPr>
        <w:t xml:space="preserve">seiscentos e cinquenta </w:t>
      </w:r>
      <w:r w:rsidR="001742A9" w:rsidRPr="00C620F8">
        <w:rPr>
          <w:rFonts w:ascii="Times New Roman" w:hAnsi="Times New Roman" w:cs="Times New Roman"/>
          <w:b/>
          <w:bCs/>
          <w:sz w:val="26"/>
          <w:szCs w:val="26"/>
        </w:rPr>
        <w:t>reais).</w:t>
      </w:r>
      <w:r w:rsidR="001742A9" w:rsidRPr="001742A9">
        <w:rPr>
          <w:rFonts w:ascii="Times New Roman" w:hAnsi="Times New Roman" w:cs="Times New Roman"/>
          <w:b/>
          <w:bCs/>
          <w:sz w:val="26"/>
          <w:szCs w:val="26"/>
        </w:rPr>
        <w:t xml:space="preserve"> </w:t>
      </w:r>
    </w:p>
    <w:p w:rsidR="001742A9" w:rsidRP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Default="00875F16" w:rsidP="001742A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16</w:t>
      </w:r>
      <w:r w:rsidR="001742A9" w:rsidRPr="001742A9">
        <w:rPr>
          <w:rFonts w:ascii="Times New Roman" w:hAnsi="Times New Roman" w:cs="Times New Roman"/>
          <w:sz w:val="26"/>
          <w:szCs w:val="26"/>
        </w:rPr>
        <w:t>.8 Os recursos destinados ao pagamento do objeto de que trata o p</w:t>
      </w:r>
      <w:r w:rsidR="00C620F8">
        <w:rPr>
          <w:rFonts w:ascii="Times New Roman" w:hAnsi="Times New Roman" w:cs="Times New Roman"/>
          <w:sz w:val="26"/>
          <w:szCs w:val="26"/>
        </w:rPr>
        <w:t>resente edital, são oriundos de</w:t>
      </w:r>
      <w:r w:rsidR="001742A9" w:rsidRPr="001742A9">
        <w:rPr>
          <w:rFonts w:ascii="Times New Roman" w:hAnsi="Times New Roman" w:cs="Times New Roman"/>
          <w:sz w:val="26"/>
          <w:szCs w:val="26"/>
        </w:rPr>
        <w:t xml:space="preserve"> Recursos vinculados. Os recursos orçamentários correrão por conta da seguinte dotação:</w:t>
      </w:r>
    </w:p>
    <w:p w:rsidR="001742A9" w:rsidRDefault="001742A9" w:rsidP="001742A9">
      <w:pPr>
        <w:spacing w:after="0" w:line="240" w:lineRule="auto"/>
        <w:ind w:left="-567" w:right="-568"/>
        <w:contextualSpacing/>
        <w:jc w:val="both"/>
        <w:rPr>
          <w:rFonts w:ascii="Times New Roman" w:hAnsi="Times New Roman" w:cs="Times New Roman"/>
          <w:sz w:val="26"/>
          <w:szCs w:val="26"/>
        </w:rPr>
      </w:pPr>
    </w:p>
    <w:p w:rsidR="001742A9" w:rsidRPr="003C2091" w:rsidRDefault="003C2091" w:rsidP="001742A9">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ENTIDADE: 1</w:t>
      </w:r>
      <w:r w:rsidR="00DD456E" w:rsidRPr="003C2091">
        <w:rPr>
          <w:rFonts w:ascii="Times New Roman" w:hAnsi="Times New Roman" w:cs="Times New Roman"/>
          <w:sz w:val="26"/>
          <w:szCs w:val="26"/>
        </w:rPr>
        <w:t xml:space="preserve"> – </w:t>
      </w:r>
      <w:r w:rsidRPr="003C2091">
        <w:rPr>
          <w:rFonts w:ascii="Times New Roman" w:hAnsi="Times New Roman" w:cs="Times New Roman"/>
          <w:sz w:val="26"/>
          <w:szCs w:val="26"/>
        </w:rPr>
        <w:t xml:space="preserve">MUNICÍPIO DE </w:t>
      </w:r>
      <w:r w:rsidR="00DD456E" w:rsidRPr="003C2091">
        <w:rPr>
          <w:rFonts w:ascii="Times New Roman" w:hAnsi="Times New Roman" w:cs="Times New Roman"/>
          <w:sz w:val="26"/>
          <w:szCs w:val="26"/>
        </w:rPr>
        <w:t>IRATI</w:t>
      </w:r>
    </w:p>
    <w:p w:rsidR="00C540CF" w:rsidRPr="003C2091" w:rsidRDefault="003C2091" w:rsidP="00C540CF">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 xml:space="preserve">Órgão: </w:t>
      </w:r>
      <w:proofErr w:type="gramStart"/>
      <w:r w:rsidRPr="003C2091">
        <w:rPr>
          <w:rFonts w:ascii="Times New Roman" w:hAnsi="Times New Roman" w:cs="Times New Roman"/>
          <w:sz w:val="26"/>
          <w:szCs w:val="26"/>
        </w:rPr>
        <w:t>07</w:t>
      </w:r>
      <w:r w:rsidR="00DD456E" w:rsidRPr="003C2091">
        <w:rPr>
          <w:rFonts w:ascii="Times New Roman" w:hAnsi="Times New Roman" w:cs="Times New Roman"/>
          <w:sz w:val="26"/>
          <w:szCs w:val="26"/>
        </w:rPr>
        <w:t xml:space="preserve"> Secretaria</w:t>
      </w:r>
      <w:proofErr w:type="gramEnd"/>
      <w:r w:rsidR="00DD456E" w:rsidRPr="003C2091">
        <w:rPr>
          <w:rFonts w:ascii="Times New Roman" w:hAnsi="Times New Roman" w:cs="Times New Roman"/>
          <w:sz w:val="26"/>
          <w:szCs w:val="26"/>
        </w:rPr>
        <w:t xml:space="preserve"> de </w:t>
      </w:r>
      <w:r w:rsidRPr="003C2091">
        <w:rPr>
          <w:rFonts w:ascii="Times New Roman" w:hAnsi="Times New Roman" w:cs="Times New Roman"/>
          <w:sz w:val="26"/>
          <w:szCs w:val="26"/>
        </w:rPr>
        <w:t>Agricultura, Pecuária, Turismo e Meio Ambiente</w:t>
      </w:r>
    </w:p>
    <w:p w:rsidR="00DD456E" w:rsidRPr="003C2091" w:rsidRDefault="00DD456E" w:rsidP="00C540CF">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 xml:space="preserve">Unidade: 01 </w:t>
      </w:r>
      <w:r w:rsidR="003C2091" w:rsidRPr="003C2091">
        <w:rPr>
          <w:rFonts w:ascii="Times New Roman" w:hAnsi="Times New Roman" w:cs="Times New Roman"/>
          <w:sz w:val="26"/>
          <w:szCs w:val="26"/>
        </w:rPr>
        <w:t>Departamento de Agricultura e Pecuária</w:t>
      </w:r>
    </w:p>
    <w:p w:rsidR="00DD456E" w:rsidRPr="003C2091" w:rsidRDefault="00C06820" w:rsidP="00C540CF">
      <w:pPr>
        <w:spacing w:after="0" w:line="240" w:lineRule="auto"/>
        <w:ind w:left="-567" w:right="-568"/>
        <w:contextualSpacing/>
        <w:jc w:val="both"/>
        <w:rPr>
          <w:rFonts w:ascii="Times New Roman" w:hAnsi="Times New Roman" w:cs="Times New Roman"/>
          <w:sz w:val="26"/>
          <w:szCs w:val="26"/>
        </w:rPr>
      </w:pPr>
      <w:proofErr w:type="spellStart"/>
      <w:r w:rsidRPr="003C2091">
        <w:rPr>
          <w:rFonts w:ascii="Times New Roman" w:hAnsi="Times New Roman" w:cs="Times New Roman"/>
          <w:sz w:val="26"/>
          <w:szCs w:val="26"/>
        </w:rPr>
        <w:t>Proj</w:t>
      </w:r>
      <w:proofErr w:type="spellEnd"/>
      <w:r w:rsidRPr="003C2091">
        <w:rPr>
          <w:rFonts w:ascii="Times New Roman" w:hAnsi="Times New Roman" w:cs="Times New Roman"/>
          <w:sz w:val="26"/>
          <w:szCs w:val="26"/>
        </w:rPr>
        <w:t>./At</w:t>
      </w:r>
      <w:r w:rsidR="009E3289" w:rsidRPr="003C2091">
        <w:rPr>
          <w:rFonts w:ascii="Times New Roman" w:hAnsi="Times New Roman" w:cs="Times New Roman"/>
          <w:sz w:val="26"/>
          <w:szCs w:val="26"/>
        </w:rPr>
        <w:t>iv</w:t>
      </w:r>
      <w:proofErr w:type="gramStart"/>
      <w:r w:rsidR="009E3289" w:rsidRPr="003C2091">
        <w:rPr>
          <w:rFonts w:ascii="Times New Roman" w:hAnsi="Times New Roman" w:cs="Times New Roman"/>
          <w:sz w:val="26"/>
          <w:szCs w:val="26"/>
        </w:rPr>
        <w:t>.:</w:t>
      </w:r>
      <w:proofErr w:type="gramEnd"/>
      <w:r w:rsidR="009E3289" w:rsidRPr="003C2091">
        <w:rPr>
          <w:rFonts w:ascii="Times New Roman" w:hAnsi="Times New Roman" w:cs="Times New Roman"/>
          <w:sz w:val="26"/>
          <w:szCs w:val="26"/>
        </w:rPr>
        <w:t xml:space="preserve"> </w:t>
      </w:r>
      <w:r w:rsidR="003C2091" w:rsidRPr="003C2091">
        <w:rPr>
          <w:rFonts w:ascii="Times New Roman" w:hAnsi="Times New Roman" w:cs="Times New Roman"/>
          <w:sz w:val="26"/>
          <w:szCs w:val="26"/>
        </w:rPr>
        <w:t>1.031 Aquisição veículos, máquinas e equipamentos agrícolas</w:t>
      </w:r>
    </w:p>
    <w:p w:rsidR="00DD456E" w:rsidRPr="003C2091" w:rsidRDefault="003C2091" w:rsidP="00C540CF">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Elemento: (114) 3.3.90.00.5134</w:t>
      </w:r>
      <w:r w:rsidR="00DD456E" w:rsidRPr="003C2091">
        <w:rPr>
          <w:rFonts w:ascii="Times New Roman" w:hAnsi="Times New Roman" w:cs="Times New Roman"/>
          <w:sz w:val="26"/>
          <w:szCs w:val="26"/>
        </w:rPr>
        <w:t xml:space="preserve"> – Aplicações diretas</w:t>
      </w:r>
      <w:proofErr w:type="gramStart"/>
      <w:r w:rsidR="00DD456E" w:rsidRPr="003C2091">
        <w:rPr>
          <w:rFonts w:ascii="Times New Roman" w:hAnsi="Times New Roman" w:cs="Times New Roman"/>
          <w:sz w:val="26"/>
          <w:szCs w:val="26"/>
        </w:rPr>
        <w:t>.</w:t>
      </w:r>
      <w:r w:rsidRPr="003C2091">
        <w:rPr>
          <w:rFonts w:ascii="Times New Roman" w:hAnsi="Times New Roman" w:cs="Times New Roman"/>
          <w:sz w:val="26"/>
          <w:szCs w:val="26"/>
        </w:rPr>
        <w:t>......................................</w:t>
      </w:r>
      <w:proofErr w:type="gramEnd"/>
      <w:r w:rsidRPr="003C2091">
        <w:rPr>
          <w:rFonts w:ascii="Times New Roman" w:hAnsi="Times New Roman" w:cs="Times New Roman"/>
          <w:sz w:val="26"/>
          <w:szCs w:val="26"/>
        </w:rPr>
        <w:t>R$ 334.250,00</w:t>
      </w:r>
    </w:p>
    <w:p w:rsidR="007F7612" w:rsidRDefault="003C2091" w:rsidP="00C540CF">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 xml:space="preserve">                  (113)3.3.90.00.0100</w:t>
      </w:r>
      <w:r w:rsidR="007F7612" w:rsidRPr="003C2091">
        <w:rPr>
          <w:rFonts w:ascii="Times New Roman" w:hAnsi="Times New Roman" w:cs="Times New Roman"/>
          <w:sz w:val="26"/>
          <w:szCs w:val="26"/>
        </w:rPr>
        <w:t xml:space="preserve"> – Aplicações diretas</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R$ 5.400,00</w:t>
      </w: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Default="00875F16" w:rsidP="00875F16">
      <w:pPr>
        <w:spacing w:after="0" w:line="240" w:lineRule="auto"/>
        <w:ind w:left="-567" w:right="-568"/>
        <w:contextualSpacing/>
        <w:jc w:val="both"/>
        <w:rPr>
          <w:rFonts w:ascii="Times New Roman" w:hAnsi="Times New Roman" w:cs="Times New Roman"/>
          <w:b/>
          <w:bCs/>
          <w:sz w:val="26"/>
          <w:szCs w:val="26"/>
        </w:rPr>
      </w:pPr>
      <w:r>
        <w:rPr>
          <w:rFonts w:ascii="Times New Roman" w:hAnsi="Times New Roman" w:cs="Times New Roman"/>
          <w:b/>
          <w:bCs/>
          <w:sz w:val="26"/>
          <w:szCs w:val="26"/>
        </w:rPr>
        <w:t>17</w:t>
      </w:r>
      <w:r w:rsidRPr="00875F16">
        <w:rPr>
          <w:rFonts w:ascii="Times New Roman" w:hAnsi="Times New Roman" w:cs="Times New Roman"/>
          <w:b/>
          <w:bCs/>
          <w:sz w:val="26"/>
          <w:szCs w:val="26"/>
        </w:rPr>
        <w:t xml:space="preserve"> DAS CONDIÇÕES PARA ASSINATURA DO CONTRATO </w:t>
      </w:r>
      <w:r w:rsidR="00A61D6C">
        <w:rPr>
          <w:rFonts w:ascii="Times New Roman" w:hAnsi="Times New Roman" w:cs="Times New Roman"/>
          <w:b/>
          <w:bCs/>
          <w:sz w:val="26"/>
          <w:szCs w:val="26"/>
        </w:rPr>
        <w:t>OU INSTRUMENTO EQUIVALENTE</w:t>
      </w:r>
    </w:p>
    <w:p w:rsidR="00875F16" w:rsidRDefault="00875F16" w:rsidP="00875F16">
      <w:pPr>
        <w:spacing w:after="0" w:line="240" w:lineRule="auto"/>
        <w:ind w:left="-567" w:right="-568"/>
        <w:contextualSpacing/>
        <w:jc w:val="both"/>
        <w:rPr>
          <w:rFonts w:ascii="Times New Roman" w:hAnsi="Times New Roman" w:cs="Times New Roman"/>
          <w:b/>
          <w:bCs/>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17</w:t>
      </w:r>
      <w:r w:rsidRPr="00875F16">
        <w:rPr>
          <w:rFonts w:ascii="Times New Roman" w:hAnsi="Times New Roman" w:cs="Times New Roman"/>
          <w:sz w:val="26"/>
          <w:szCs w:val="26"/>
        </w:rPr>
        <w:t xml:space="preserve">.1 As obrigações decorrentes deste </w:t>
      </w:r>
      <w:r w:rsidRPr="00875F16">
        <w:rPr>
          <w:rFonts w:ascii="Times New Roman" w:hAnsi="Times New Roman" w:cs="Times New Roman"/>
          <w:b/>
          <w:bCs/>
          <w:sz w:val="26"/>
          <w:szCs w:val="26"/>
        </w:rPr>
        <w:t xml:space="preserve">PREGÃO </w:t>
      </w:r>
      <w:r w:rsidRPr="00875F16">
        <w:rPr>
          <w:rFonts w:ascii="Times New Roman" w:hAnsi="Times New Roman" w:cs="Times New Roman"/>
          <w:sz w:val="26"/>
          <w:szCs w:val="26"/>
        </w:rPr>
        <w:t xml:space="preserve">consubstanciar-se-ão no </w:t>
      </w:r>
      <w:r w:rsidRPr="00875F16">
        <w:rPr>
          <w:rFonts w:ascii="Times New Roman" w:hAnsi="Times New Roman" w:cs="Times New Roman"/>
          <w:b/>
          <w:bCs/>
          <w:sz w:val="26"/>
          <w:szCs w:val="26"/>
        </w:rPr>
        <w:t>TERMO DE CONTRATO</w:t>
      </w:r>
      <w:r w:rsidRPr="00875F16">
        <w:rPr>
          <w:rFonts w:ascii="Times New Roman" w:hAnsi="Times New Roman" w:cs="Times New Roman"/>
          <w:sz w:val="26"/>
          <w:szCs w:val="26"/>
        </w:rPr>
        <w:t xml:space="preserve">, cuja minuta consta como </w:t>
      </w:r>
      <w:r w:rsidRPr="00875F16">
        <w:rPr>
          <w:rFonts w:ascii="Times New Roman" w:hAnsi="Times New Roman" w:cs="Times New Roman"/>
          <w:b/>
          <w:bCs/>
          <w:sz w:val="26"/>
          <w:szCs w:val="26"/>
        </w:rPr>
        <w:t xml:space="preserve">Anexo V </w:t>
      </w:r>
      <w:r w:rsidRPr="00875F16">
        <w:rPr>
          <w:rFonts w:ascii="Times New Roman" w:hAnsi="Times New Roman" w:cs="Times New Roman"/>
          <w:sz w:val="26"/>
          <w:szCs w:val="26"/>
        </w:rPr>
        <w:t xml:space="preserve">deste Edital.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17</w:t>
      </w:r>
      <w:r w:rsidRPr="00875F16">
        <w:rPr>
          <w:rFonts w:ascii="Times New Roman" w:hAnsi="Times New Roman" w:cs="Times New Roman"/>
          <w:sz w:val="26"/>
          <w:szCs w:val="26"/>
        </w:rPr>
        <w:t xml:space="preserve">.2 O Contrato Administrativo será encaminhado através de correio eletrônico, para o endereço de e-mail disponibilizado pelo licitante na fase de habilitação, competindo ao Contratado a </w:t>
      </w:r>
      <w:r w:rsidRPr="00875F16">
        <w:rPr>
          <w:rFonts w:ascii="Times New Roman" w:hAnsi="Times New Roman" w:cs="Times New Roman"/>
          <w:b/>
          <w:bCs/>
          <w:sz w:val="26"/>
          <w:szCs w:val="26"/>
        </w:rPr>
        <w:t>impressão e assinatura do instrumento em 02 (duas) vias</w:t>
      </w:r>
      <w:r w:rsidRPr="00875F16">
        <w:rPr>
          <w:rFonts w:ascii="Times New Roman" w:hAnsi="Times New Roman" w:cs="Times New Roman"/>
          <w:sz w:val="26"/>
          <w:szCs w:val="26"/>
        </w:rPr>
        <w:t xml:space="preserve">, providenciando a entrega da via original no Departamento de Licitações da Prefeitura Municipal, </w:t>
      </w:r>
      <w:r w:rsidRPr="00875F16">
        <w:rPr>
          <w:rFonts w:ascii="Times New Roman" w:hAnsi="Times New Roman" w:cs="Times New Roman"/>
          <w:b/>
          <w:bCs/>
          <w:sz w:val="26"/>
          <w:szCs w:val="26"/>
        </w:rPr>
        <w:t xml:space="preserve">em até 05 (cinco) dias após o seu recebimento.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17</w:t>
      </w:r>
      <w:r w:rsidRPr="00875F16">
        <w:rPr>
          <w:rFonts w:ascii="Times New Roman" w:hAnsi="Times New Roman" w:cs="Times New Roman"/>
          <w:sz w:val="26"/>
          <w:szCs w:val="26"/>
        </w:rPr>
        <w:t xml:space="preserve">.3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17</w:t>
      </w:r>
      <w:r w:rsidRPr="00875F16">
        <w:rPr>
          <w:rFonts w:ascii="Times New Roman" w:hAnsi="Times New Roman" w:cs="Times New Roman"/>
          <w:sz w:val="26"/>
          <w:szCs w:val="26"/>
        </w:rPr>
        <w:t xml:space="preserve">.4 Para a assinatura do contrato, está deverá ser assinada pelo representante legal da adjudicatária (diretor, sócio da empresa ou procurador), mediante apresentação do contrato social e procuração, </w:t>
      </w:r>
      <w:r w:rsidRPr="00875F16">
        <w:rPr>
          <w:rFonts w:ascii="Times New Roman" w:hAnsi="Times New Roman" w:cs="Times New Roman"/>
          <w:b/>
          <w:bCs/>
          <w:sz w:val="26"/>
          <w:szCs w:val="26"/>
        </w:rPr>
        <w:t>na hipótese de nomeação de procurador</w:t>
      </w:r>
      <w:r w:rsidRPr="00875F16">
        <w:rPr>
          <w:rFonts w:ascii="Times New Roman" w:hAnsi="Times New Roman" w:cs="Times New Roman"/>
          <w:sz w:val="26"/>
          <w:szCs w:val="26"/>
        </w:rPr>
        <w:t xml:space="preserve">, e cédula de identidade do representante.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Default="00875F16" w:rsidP="00875F16">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17</w:t>
      </w:r>
      <w:r w:rsidRPr="00875F16">
        <w:rPr>
          <w:rFonts w:ascii="Times New Roman" w:hAnsi="Times New Roman" w:cs="Times New Roman"/>
          <w:sz w:val="26"/>
          <w:szCs w:val="26"/>
        </w:rPr>
        <w:t xml:space="preserve">.5 O prazo para a assinatura do contrato poderá ser prorrogado uma vez, por igual período, quando solicitado pelo adjudicatário durante o seu transcurso e desde que ocorra motivo justificado aceito pela Administração.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Default="00875F16" w:rsidP="00875F16">
      <w:pPr>
        <w:spacing w:after="0" w:line="240" w:lineRule="auto"/>
        <w:ind w:left="-567" w:right="-568"/>
        <w:contextualSpacing/>
        <w:jc w:val="both"/>
        <w:rPr>
          <w:rFonts w:ascii="Times New Roman" w:hAnsi="Times New Roman" w:cs="Times New Roman"/>
          <w:b/>
          <w:bCs/>
          <w:sz w:val="26"/>
          <w:szCs w:val="26"/>
        </w:rPr>
      </w:pPr>
      <w:r w:rsidRPr="00875F16">
        <w:rPr>
          <w:rFonts w:ascii="Times New Roman" w:hAnsi="Times New Roman" w:cs="Times New Roman"/>
          <w:b/>
          <w:bCs/>
          <w:sz w:val="26"/>
          <w:szCs w:val="26"/>
        </w:rPr>
        <w:t>19 DAS PENALIDADES</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19.1 Comete infração administrativa, nos termos da Lei nº 10.520, de 2002, o licitante/adjudicatário que: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19.1.1 não assinar o termo de contrato ou aceitar/retirar o instrumento equivalente, quando convocado dentro do prazo de validade da proposta; </w:t>
      </w:r>
    </w:p>
    <w:p w:rsidR="00875F16" w:rsidRPr="00875F16" w:rsidRDefault="00E01411" w:rsidP="00875F16">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19.1.2</w:t>
      </w:r>
      <w:r w:rsidR="00875F16" w:rsidRPr="00875F16">
        <w:rPr>
          <w:rFonts w:ascii="Times New Roman" w:hAnsi="Times New Roman" w:cs="Times New Roman"/>
          <w:sz w:val="26"/>
          <w:szCs w:val="26"/>
        </w:rPr>
        <w:t xml:space="preserve"> apresentar documentação falsa; </w:t>
      </w:r>
    </w:p>
    <w:p w:rsidR="00875F16" w:rsidRPr="00875F16" w:rsidRDefault="00E01411" w:rsidP="00875F16">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19.1.3</w:t>
      </w:r>
      <w:r w:rsidR="00875F16" w:rsidRPr="00875F16">
        <w:rPr>
          <w:rFonts w:ascii="Times New Roman" w:hAnsi="Times New Roman" w:cs="Times New Roman"/>
          <w:sz w:val="26"/>
          <w:szCs w:val="26"/>
        </w:rPr>
        <w:t xml:space="preserve"> deixar de entregar os documentos exigidos no certame; </w:t>
      </w:r>
    </w:p>
    <w:p w:rsidR="00875F16" w:rsidRPr="00875F16" w:rsidRDefault="00E01411" w:rsidP="00875F16">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19.1.4</w:t>
      </w:r>
      <w:r w:rsidR="00875F16" w:rsidRPr="00875F16">
        <w:rPr>
          <w:rFonts w:ascii="Times New Roman" w:hAnsi="Times New Roman" w:cs="Times New Roman"/>
          <w:sz w:val="26"/>
          <w:szCs w:val="26"/>
        </w:rPr>
        <w:t xml:space="preserve"> ensejar o retardamento da execução do objeto; </w:t>
      </w:r>
    </w:p>
    <w:p w:rsidR="00875F16" w:rsidRPr="00875F16" w:rsidRDefault="00E01411" w:rsidP="00875F16">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19.1.5</w:t>
      </w:r>
      <w:r w:rsidR="00875F16" w:rsidRPr="00875F16">
        <w:rPr>
          <w:rFonts w:ascii="Times New Roman" w:hAnsi="Times New Roman" w:cs="Times New Roman"/>
          <w:sz w:val="26"/>
          <w:szCs w:val="26"/>
        </w:rPr>
        <w:t xml:space="preserve"> não mantiver a proposta; </w:t>
      </w:r>
    </w:p>
    <w:p w:rsidR="00875F16" w:rsidRPr="00875F16" w:rsidRDefault="00875F16" w:rsidP="00875F16">
      <w:pPr>
        <w:spacing w:after="0" w:line="240" w:lineRule="auto"/>
        <w:ind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19.</w:t>
      </w:r>
      <w:r w:rsidR="00E01411">
        <w:rPr>
          <w:rFonts w:ascii="Times New Roman" w:hAnsi="Times New Roman" w:cs="Times New Roman"/>
          <w:sz w:val="26"/>
          <w:szCs w:val="26"/>
        </w:rPr>
        <w:t>1.6</w:t>
      </w:r>
      <w:r w:rsidRPr="00875F16">
        <w:rPr>
          <w:rFonts w:ascii="Times New Roman" w:hAnsi="Times New Roman" w:cs="Times New Roman"/>
          <w:sz w:val="26"/>
          <w:szCs w:val="26"/>
        </w:rPr>
        <w:t xml:space="preserve"> cometer fraude fiscal; </w:t>
      </w:r>
    </w:p>
    <w:p w:rsidR="00875F16" w:rsidRPr="00875F16" w:rsidRDefault="00E01411" w:rsidP="00875F16">
      <w:pPr>
        <w:spacing w:after="0" w:line="240" w:lineRule="auto"/>
        <w:ind w:right="-568"/>
        <w:contextualSpacing/>
        <w:jc w:val="both"/>
        <w:rPr>
          <w:rFonts w:ascii="Times New Roman" w:hAnsi="Times New Roman" w:cs="Times New Roman"/>
          <w:sz w:val="26"/>
          <w:szCs w:val="26"/>
        </w:rPr>
      </w:pPr>
      <w:r>
        <w:rPr>
          <w:rFonts w:ascii="Times New Roman" w:hAnsi="Times New Roman" w:cs="Times New Roman"/>
          <w:sz w:val="26"/>
          <w:szCs w:val="26"/>
        </w:rPr>
        <w:t>19.1.7</w:t>
      </w:r>
      <w:r w:rsidR="00875F16" w:rsidRPr="00875F16">
        <w:rPr>
          <w:rFonts w:ascii="Times New Roman" w:hAnsi="Times New Roman" w:cs="Times New Roman"/>
          <w:sz w:val="26"/>
          <w:szCs w:val="26"/>
        </w:rPr>
        <w:t xml:space="preserve"> comportar-se de modo inidôneo; </w:t>
      </w: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19.2 Considera-se comportamento inidôneo, entre outros, a declaração falsa quanto às condições de participação, quanto ao enquadramento como ME/EPP ou o conluio entre os licitantes, em qualquer momento da licitação, mesmo após o encerramento da fase de lances.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19.3 O licitante/adjudicatário que cometer qualquer das infrações discriminadas nos subitens anteriores ficará sujeito, sem prejuízo da responsabilidade civil e criminal, às seguintes sanções: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19.3.1 Advertência por faltas leves, assim entendidas como aquelas que não acarretarem prejuízos significativos ao objeto da contratação; </w:t>
      </w:r>
    </w:p>
    <w:p w:rsidR="00875F16" w:rsidRDefault="00875F16" w:rsidP="00875F16">
      <w:pPr>
        <w:spacing w:after="0" w:line="240" w:lineRule="auto"/>
        <w:ind w:right="-568"/>
        <w:contextualSpacing/>
        <w:jc w:val="both"/>
        <w:rPr>
          <w:rFonts w:ascii="Times New Roman" w:hAnsi="Times New Roman" w:cs="Times New Roman"/>
          <w:sz w:val="26"/>
          <w:szCs w:val="26"/>
        </w:rPr>
      </w:pPr>
    </w:p>
    <w:p w:rsidR="00875F16" w:rsidRPr="00875F16" w:rsidRDefault="00875F16" w:rsidP="00875F16">
      <w:pPr>
        <w:spacing w:after="0" w:line="240" w:lineRule="auto"/>
        <w:ind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19.3.2 Multa de 10% (dez por cento) sobre o valor estimado do(s) item(s) prejudicado(s) pela conduta do licitante; </w:t>
      </w:r>
    </w:p>
    <w:p w:rsidR="00875F16" w:rsidRDefault="00875F16" w:rsidP="00875F16">
      <w:pPr>
        <w:spacing w:after="0" w:line="240" w:lineRule="auto"/>
        <w:ind w:right="-568"/>
        <w:contextualSpacing/>
        <w:jc w:val="both"/>
        <w:rPr>
          <w:rFonts w:ascii="Times New Roman" w:hAnsi="Times New Roman" w:cs="Times New Roman"/>
          <w:sz w:val="26"/>
          <w:szCs w:val="26"/>
        </w:rPr>
      </w:pPr>
    </w:p>
    <w:p w:rsidR="00875F16" w:rsidRPr="00875F16" w:rsidRDefault="00875F16" w:rsidP="00875F16">
      <w:pPr>
        <w:spacing w:after="0" w:line="240" w:lineRule="auto"/>
        <w:ind w:right="-568"/>
        <w:contextualSpacing/>
        <w:jc w:val="both"/>
        <w:rPr>
          <w:rFonts w:ascii="Times New Roman" w:hAnsi="Times New Roman" w:cs="Times New Roman"/>
          <w:sz w:val="26"/>
          <w:szCs w:val="26"/>
        </w:rPr>
      </w:pPr>
      <w:r w:rsidRPr="00875F16">
        <w:rPr>
          <w:rFonts w:ascii="Times New Roman" w:hAnsi="Times New Roman" w:cs="Times New Roman"/>
          <w:sz w:val="26"/>
          <w:szCs w:val="26"/>
        </w:rPr>
        <w:lastRenderedPageBreak/>
        <w:t xml:space="preserve">19.3.3 Suspensão de licitar e impedimento de contratar com a Administração Pública Municipal pelo prazo de até dois anos; </w:t>
      </w:r>
    </w:p>
    <w:p w:rsidR="00875F16" w:rsidRDefault="00875F16" w:rsidP="00875F16">
      <w:pPr>
        <w:spacing w:after="0" w:line="240" w:lineRule="auto"/>
        <w:ind w:right="-568"/>
        <w:contextualSpacing/>
        <w:jc w:val="both"/>
        <w:rPr>
          <w:rFonts w:ascii="Times New Roman" w:hAnsi="Times New Roman" w:cs="Times New Roman"/>
          <w:sz w:val="26"/>
          <w:szCs w:val="26"/>
        </w:rPr>
      </w:pPr>
    </w:p>
    <w:p w:rsidR="00875F16" w:rsidRPr="00875F16" w:rsidRDefault="00875F16" w:rsidP="00875F16">
      <w:pPr>
        <w:spacing w:after="0" w:line="240" w:lineRule="auto"/>
        <w:ind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19.3.4 Impedimento de licitar e de contratar com o Município e descredenciamento no SICAF, pelo prazo de até cinco anos; </w:t>
      </w: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19.5 A penalidade de multa pode ser aplicada cumulativamente com as demais sanções.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19.6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19.7 A apuração e o julgamento das demais infrações administrativas não consideradas como ato lesivo à Administração Pública nacional nos termos da Lei nº 12.846/2013, seguirão seu rito normal na unidade administrativa.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19.9 Caso o valor da multa não seja suficiente para cobrir os prejuízos causados pela conduta do licitante, o Município poderá cobrar o valor remanescente judicialmente, conforme artigo 419 do Código Civil. </w:t>
      </w:r>
    </w:p>
    <w:p w:rsidR="00A61D6C" w:rsidRDefault="00A61D6C"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19.10 A aplicação de qualquer das penalidades previstas realizar-se-á em processo administrativo que assegurará o contraditório e a ampla defesa ao licitante/adjudicatário, observando-se o procedimento previsto na Lei nº 8.666, de 1993. </w:t>
      </w:r>
    </w:p>
    <w:p w:rsidR="00A61D6C" w:rsidRDefault="00A61D6C"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19.11 A autoridade competente, na aplicação das sanções, levará em consideração a gravidade da conduta do infrator, o caráter educativo da pena, bem como o dano causado à Administração, observado o princípio da proporcionalidade. </w:t>
      </w:r>
    </w:p>
    <w:p w:rsidR="00A61D6C" w:rsidRDefault="00A61D6C"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523D9F">
      <w:pPr>
        <w:spacing w:after="0" w:line="240" w:lineRule="auto"/>
        <w:ind w:left="-567" w:right="-568"/>
        <w:contextualSpacing/>
        <w:jc w:val="both"/>
        <w:rPr>
          <w:rFonts w:ascii="Times New Roman" w:hAnsi="Times New Roman" w:cs="Times New Roman"/>
          <w:sz w:val="26"/>
          <w:szCs w:val="26"/>
        </w:rPr>
      </w:pPr>
      <w:r w:rsidRPr="00875F16">
        <w:rPr>
          <w:rFonts w:ascii="Times New Roman" w:hAnsi="Times New Roman" w:cs="Times New Roman"/>
          <w:sz w:val="26"/>
          <w:szCs w:val="26"/>
        </w:rPr>
        <w:t xml:space="preserve">19.12 As penalidades serão obrigatoriamente registradas no SICAF. </w:t>
      </w:r>
    </w:p>
    <w:p w:rsidR="00A61D6C" w:rsidRP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Default="00A61D6C" w:rsidP="00A61D6C">
      <w:pPr>
        <w:spacing w:after="0" w:line="240" w:lineRule="auto"/>
        <w:ind w:left="-567" w:right="-568"/>
        <w:contextualSpacing/>
        <w:jc w:val="both"/>
        <w:rPr>
          <w:rFonts w:ascii="Times New Roman" w:hAnsi="Times New Roman" w:cs="Times New Roman"/>
          <w:b/>
          <w:bCs/>
          <w:sz w:val="26"/>
          <w:szCs w:val="26"/>
        </w:rPr>
      </w:pPr>
      <w:r w:rsidRPr="00A61D6C">
        <w:rPr>
          <w:rFonts w:ascii="Times New Roman" w:hAnsi="Times New Roman" w:cs="Times New Roman"/>
          <w:b/>
          <w:bCs/>
          <w:sz w:val="26"/>
          <w:szCs w:val="26"/>
        </w:rPr>
        <w:t xml:space="preserve">20 DA REVOGAÇÃO E ANULAÇÃO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Pr="00A61D6C" w:rsidRDefault="00A61D6C" w:rsidP="00A61D6C">
      <w:pPr>
        <w:spacing w:after="0" w:line="240" w:lineRule="auto"/>
        <w:ind w:left="-567" w:right="-568"/>
        <w:contextualSpacing/>
        <w:jc w:val="both"/>
        <w:rPr>
          <w:rFonts w:ascii="Times New Roman" w:hAnsi="Times New Roman" w:cs="Times New Roman"/>
          <w:sz w:val="26"/>
          <w:szCs w:val="26"/>
        </w:rPr>
      </w:pPr>
      <w:r w:rsidRPr="00A61D6C">
        <w:rPr>
          <w:rFonts w:ascii="Times New Roman" w:hAnsi="Times New Roman" w:cs="Times New Roman"/>
          <w:sz w:val="26"/>
          <w:szCs w:val="26"/>
        </w:rPr>
        <w:t xml:space="preserve">20.1 Fica assegurado a Prefeitura Municipal de </w:t>
      </w:r>
      <w:r>
        <w:rPr>
          <w:rFonts w:ascii="Times New Roman" w:hAnsi="Times New Roman" w:cs="Times New Roman"/>
          <w:sz w:val="26"/>
          <w:szCs w:val="26"/>
        </w:rPr>
        <w:t>Irati/SC</w:t>
      </w:r>
      <w:r w:rsidRPr="00A61D6C">
        <w:rPr>
          <w:rFonts w:ascii="Times New Roman" w:hAnsi="Times New Roman" w:cs="Times New Roman"/>
          <w:sz w:val="26"/>
          <w:szCs w:val="26"/>
        </w:rPr>
        <w:t xml:space="preserve"> o direito de revogar a licitação por razões de interesse público decorrentes de fato superveniente devidamente comprovado, ou anulá-la em virtude de vício insanável.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Pr="00A61D6C" w:rsidRDefault="00A61D6C" w:rsidP="00A61D6C">
      <w:pPr>
        <w:spacing w:after="0" w:line="240" w:lineRule="auto"/>
        <w:ind w:left="-567" w:right="-568"/>
        <w:contextualSpacing/>
        <w:jc w:val="both"/>
        <w:rPr>
          <w:rFonts w:ascii="Times New Roman" w:hAnsi="Times New Roman" w:cs="Times New Roman"/>
          <w:sz w:val="26"/>
          <w:szCs w:val="26"/>
        </w:rPr>
      </w:pPr>
      <w:r w:rsidRPr="00A61D6C">
        <w:rPr>
          <w:rFonts w:ascii="Times New Roman" w:hAnsi="Times New Roman" w:cs="Times New Roman"/>
          <w:sz w:val="26"/>
          <w:szCs w:val="26"/>
        </w:rPr>
        <w:t xml:space="preserve">20.2 A declaração de nulidade de algum ato do procedimento somente resultará na nulidade dos atos que diretamente dele dependam.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Pr="00A61D6C" w:rsidRDefault="00A61D6C" w:rsidP="00A61D6C">
      <w:pPr>
        <w:spacing w:after="0" w:line="240" w:lineRule="auto"/>
        <w:ind w:left="-567" w:right="-568"/>
        <w:contextualSpacing/>
        <w:jc w:val="both"/>
        <w:rPr>
          <w:rFonts w:ascii="Times New Roman" w:hAnsi="Times New Roman" w:cs="Times New Roman"/>
          <w:sz w:val="26"/>
          <w:szCs w:val="26"/>
        </w:rPr>
      </w:pPr>
      <w:r w:rsidRPr="00A61D6C">
        <w:rPr>
          <w:rFonts w:ascii="Times New Roman" w:hAnsi="Times New Roman" w:cs="Times New Roman"/>
          <w:sz w:val="26"/>
          <w:szCs w:val="26"/>
        </w:rPr>
        <w:t xml:space="preserve">20.3 Quando da declaração de nulidade de algum ato do procedimento, a autoridade competente indicará expressamente os atos a que ela se estende.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Pr="00A61D6C" w:rsidRDefault="00A61D6C" w:rsidP="00A61D6C">
      <w:pPr>
        <w:spacing w:after="0" w:line="240" w:lineRule="auto"/>
        <w:ind w:left="-567" w:right="-568"/>
        <w:contextualSpacing/>
        <w:jc w:val="both"/>
        <w:rPr>
          <w:rFonts w:ascii="Times New Roman" w:hAnsi="Times New Roman" w:cs="Times New Roman"/>
          <w:sz w:val="26"/>
          <w:szCs w:val="26"/>
        </w:rPr>
      </w:pPr>
      <w:r w:rsidRPr="00A61D6C">
        <w:rPr>
          <w:rFonts w:ascii="Times New Roman" w:hAnsi="Times New Roman" w:cs="Times New Roman"/>
          <w:sz w:val="26"/>
          <w:szCs w:val="26"/>
        </w:rPr>
        <w:t xml:space="preserve">20.4 A nulidade do procedimento de licitação não gera obrigação de indenizar pela Administração.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Pr="00A61D6C" w:rsidRDefault="00A61D6C" w:rsidP="00A61D6C">
      <w:pPr>
        <w:spacing w:after="0" w:line="240" w:lineRule="auto"/>
        <w:ind w:left="-567" w:right="-568"/>
        <w:contextualSpacing/>
        <w:jc w:val="both"/>
        <w:rPr>
          <w:rFonts w:ascii="Times New Roman" w:hAnsi="Times New Roman" w:cs="Times New Roman"/>
          <w:sz w:val="26"/>
          <w:szCs w:val="26"/>
        </w:rPr>
      </w:pPr>
      <w:r w:rsidRPr="00A61D6C">
        <w:rPr>
          <w:rFonts w:ascii="Times New Roman" w:hAnsi="Times New Roman" w:cs="Times New Roman"/>
          <w:sz w:val="26"/>
          <w:szCs w:val="26"/>
        </w:rPr>
        <w:t xml:space="preserve">20.5 A nulidade da contratação opera efeitos retroativamente, impedindo os efeitos jurídicos que o contrato, ordinariamente, deveria produzir, além de desconstituir os já produzidos.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Pr="00A61D6C" w:rsidRDefault="00A61D6C" w:rsidP="00A61D6C">
      <w:pPr>
        <w:spacing w:after="0" w:line="240" w:lineRule="auto"/>
        <w:ind w:left="-567" w:right="-568"/>
        <w:contextualSpacing/>
        <w:jc w:val="both"/>
        <w:rPr>
          <w:rFonts w:ascii="Times New Roman" w:hAnsi="Times New Roman" w:cs="Times New Roman"/>
          <w:sz w:val="26"/>
          <w:szCs w:val="26"/>
        </w:rPr>
      </w:pPr>
      <w:r w:rsidRPr="00A61D6C">
        <w:rPr>
          <w:rFonts w:ascii="Times New Roman" w:hAnsi="Times New Roman" w:cs="Times New Roman"/>
          <w:sz w:val="26"/>
          <w:szCs w:val="26"/>
        </w:rPr>
        <w:t xml:space="preserve">20.6 Nenhum ato será declarado nulo se do vício não resultar prejuízo ao interesse público ou aos demais interessados.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Pr="00A61D6C" w:rsidRDefault="00A61D6C" w:rsidP="00A61D6C">
      <w:pPr>
        <w:spacing w:after="0" w:line="240" w:lineRule="auto"/>
        <w:ind w:left="-567" w:right="-568"/>
        <w:contextualSpacing/>
        <w:jc w:val="both"/>
        <w:rPr>
          <w:rFonts w:ascii="Times New Roman" w:hAnsi="Times New Roman" w:cs="Times New Roman"/>
          <w:sz w:val="26"/>
          <w:szCs w:val="26"/>
        </w:rPr>
      </w:pPr>
      <w:r w:rsidRPr="00A61D6C">
        <w:rPr>
          <w:rFonts w:ascii="Times New Roman" w:hAnsi="Times New Roman" w:cs="Times New Roman"/>
          <w:sz w:val="26"/>
          <w:szCs w:val="26"/>
        </w:rPr>
        <w:t xml:space="preserve">20.7 A revogação ou anulação será precedida de procedimento administrativo, assegurado o contraditório e a ampla defesa, e formalizada mediante parecer escrito e devidamente fundamentado.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A61D6C" w:rsidRDefault="00A61D6C" w:rsidP="00A61D6C">
      <w:pPr>
        <w:spacing w:after="0" w:line="240" w:lineRule="auto"/>
        <w:ind w:left="-567" w:right="-568"/>
        <w:contextualSpacing/>
        <w:jc w:val="both"/>
        <w:rPr>
          <w:rFonts w:ascii="Times New Roman" w:hAnsi="Times New Roman" w:cs="Times New Roman"/>
          <w:sz w:val="26"/>
          <w:szCs w:val="26"/>
        </w:rPr>
      </w:pPr>
      <w:r w:rsidRPr="00A61D6C">
        <w:rPr>
          <w:rFonts w:ascii="Times New Roman" w:hAnsi="Times New Roman" w:cs="Times New Roman"/>
          <w:sz w:val="26"/>
          <w:szCs w:val="26"/>
        </w:rPr>
        <w:t xml:space="preserve">20.8 A autoridade competente para anular ou revogar a licitação é o Prefeito Municipal de </w:t>
      </w:r>
      <w:r>
        <w:rPr>
          <w:rFonts w:ascii="Times New Roman" w:hAnsi="Times New Roman" w:cs="Times New Roman"/>
          <w:sz w:val="26"/>
          <w:szCs w:val="26"/>
        </w:rPr>
        <w:t>Irati/SC</w:t>
      </w:r>
      <w:r w:rsidRPr="00A61D6C">
        <w:rPr>
          <w:rFonts w:ascii="Times New Roman" w:hAnsi="Times New Roman" w:cs="Times New Roman"/>
          <w:sz w:val="26"/>
          <w:szCs w:val="26"/>
        </w:rPr>
        <w:t xml:space="preserve">. </w:t>
      </w:r>
    </w:p>
    <w:p w:rsidR="00A61D6C" w:rsidRDefault="00A61D6C" w:rsidP="00A61D6C">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Default="00633D85" w:rsidP="00633D85">
      <w:pPr>
        <w:spacing w:after="0" w:line="240" w:lineRule="auto"/>
        <w:ind w:left="-567" w:right="-568"/>
        <w:contextualSpacing/>
        <w:jc w:val="both"/>
        <w:rPr>
          <w:rFonts w:ascii="Times New Roman" w:hAnsi="Times New Roman" w:cs="Times New Roman"/>
          <w:b/>
          <w:bCs/>
          <w:sz w:val="26"/>
          <w:szCs w:val="26"/>
        </w:rPr>
      </w:pPr>
      <w:r w:rsidRPr="00633D85">
        <w:rPr>
          <w:rFonts w:ascii="Times New Roman" w:hAnsi="Times New Roman" w:cs="Times New Roman"/>
          <w:b/>
          <w:bCs/>
          <w:sz w:val="26"/>
          <w:szCs w:val="26"/>
        </w:rPr>
        <w:t xml:space="preserve">22 DAS DISPOSIÇÕES GERAIS </w:t>
      </w:r>
    </w:p>
    <w:p w:rsidR="00633D85" w:rsidRDefault="00633D85" w:rsidP="00633D85">
      <w:pPr>
        <w:spacing w:after="0" w:line="240" w:lineRule="auto"/>
        <w:ind w:left="-567" w:right="-568"/>
        <w:contextualSpacing/>
        <w:jc w:val="both"/>
        <w:rPr>
          <w:rFonts w:ascii="Times New Roman" w:hAnsi="Times New Roman" w:cs="Times New Roman"/>
          <w:b/>
          <w:bCs/>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 xml:space="preserve">22.1 O resultado e demais atos do presente certame será divulgado no Diário </w:t>
      </w:r>
      <w:r>
        <w:rPr>
          <w:rFonts w:ascii="Times New Roman" w:hAnsi="Times New Roman" w:cs="Times New Roman"/>
          <w:sz w:val="26"/>
          <w:szCs w:val="26"/>
        </w:rPr>
        <w:t xml:space="preserve">Oficial dos Municípios de Santa Catarina </w:t>
      </w:r>
      <w:r w:rsidR="00C04489" w:rsidRPr="00C04489">
        <w:rPr>
          <w:rFonts w:ascii="Times New Roman" w:hAnsi="Times New Roman" w:cs="Times New Roman"/>
          <w:sz w:val="26"/>
          <w:szCs w:val="26"/>
        </w:rPr>
        <w:t xml:space="preserve">através do endereço eletrônico www.diariomunicipal.sc.gov.br </w:t>
      </w:r>
      <w:r w:rsidRPr="00633D85">
        <w:rPr>
          <w:rFonts w:ascii="Times New Roman" w:hAnsi="Times New Roman" w:cs="Times New Roman"/>
          <w:sz w:val="26"/>
          <w:szCs w:val="26"/>
        </w:rPr>
        <w:t xml:space="preserve">e no Portal de Transparência do Município através do endereço eletrônico </w:t>
      </w:r>
      <w:r w:rsidRPr="00633D85">
        <w:rPr>
          <w:rFonts w:ascii="Times New Roman" w:hAnsi="Times New Roman" w:cs="Times New Roman"/>
          <w:b/>
          <w:bCs/>
          <w:sz w:val="26"/>
          <w:szCs w:val="26"/>
        </w:rPr>
        <w:t>www.</w:t>
      </w:r>
      <w:r>
        <w:rPr>
          <w:rFonts w:ascii="Times New Roman" w:hAnsi="Times New Roman" w:cs="Times New Roman"/>
          <w:b/>
          <w:bCs/>
          <w:sz w:val="26"/>
          <w:szCs w:val="26"/>
        </w:rPr>
        <w:t>irati.sc.gov.br</w:t>
      </w:r>
      <w:r w:rsidRPr="00633D85">
        <w:rPr>
          <w:rFonts w:ascii="Times New Roman" w:hAnsi="Times New Roman" w:cs="Times New Roman"/>
          <w:sz w:val="26"/>
          <w:szCs w:val="26"/>
        </w:rPr>
        <w:t xml:space="preserve">.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 xml:space="preserve">22.2 As normas disciplinadoras desta licitação serão sempre interpretadas em favor da ampliação da disputa entre os interessados, desde que a interpretação não viole a lei e não comprometa o interesse da Administração, a finalidade e a segurança da contratação.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 xml:space="preserve">22.3 O sistema disponibilizará campo próprio para troca de mensagens entre o Pregoeiro e os licitantes.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22.4 Os proponentes intimados para prestar quaisquer esclarecimentos adicionais deverão f</w:t>
      </w:r>
      <w:r w:rsidR="00C04489">
        <w:rPr>
          <w:rFonts w:ascii="Times New Roman" w:hAnsi="Times New Roman" w:cs="Times New Roman"/>
          <w:sz w:val="26"/>
          <w:szCs w:val="26"/>
        </w:rPr>
        <w:t>azê-lo no prazo determinado pelo pregoeiro</w:t>
      </w:r>
      <w:r w:rsidRPr="00633D85">
        <w:rPr>
          <w:rFonts w:ascii="Times New Roman" w:hAnsi="Times New Roman" w:cs="Times New Roman"/>
          <w:sz w:val="26"/>
          <w:szCs w:val="26"/>
        </w:rPr>
        <w:t xml:space="preserve">.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lastRenderedPageBreak/>
        <w:t>22.5 Será facultad</w:t>
      </w:r>
      <w:r w:rsidR="00C04489">
        <w:rPr>
          <w:rFonts w:ascii="Times New Roman" w:hAnsi="Times New Roman" w:cs="Times New Roman"/>
          <w:sz w:val="26"/>
          <w:szCs w:val="26"/>
        </w:rPr>
        <w:t>o ao Pregoeiro</w:t>
      </w:r>
      <w:r w:rsidRPr="00633D85">
        <w:rPr>
          <w:rFonts w:ascii="Times New Roman" w:hAnsi="Times New Roman" w:cs="Times New Roman"/>
          <w:sz w:val="26"/>
          <w:szCs w:val="26"/>
        </w:rPr>
        <w:t xml:space="preserve">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C04489" w:rsidP="00633D85">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22.6 O Pregoeiro</w:t>
      </w:r>
      <w:r w:rsidR="00633D85" w:rsidRPr="00633D85">
        <w:rPr>
          <w:rFonts w:ascii="Times New Roman" w:hAnsi="Times New Roman" w:cs="Times New Roman"/>
          <w:sz w:val="26"/>
          <w:szCs w:val="26"/>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 xml:space="preserve">22.7 As licitantes devem acompanhar rigorosamente todas as fases do certame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 xml:space="preserve">22.8 Nenhuma indenização será devida às licitantes pela elaboração ou pela apresentação de documentação referente ao presente Edital.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 xml:space="preserve">22.9 A homologação do resultado desta licitação não implicará direito à contratação.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 xml:space="preserve">22.10 Na contagem dos prazos estabelecidos neste Edital, exclui-se o dia do início e inclui-se o do vencimento, observando-se que só se iniciam e vencem prazos em dia de expediente normal na Prefeitura Municipal de </w:t>
      </w:r>
      <w:r w:rsidR="00C04489">
        <w:rPr>
          <w:rFonts w:ascii="Times New Roman" w:hAnsi="Times New Roman" w:cs="Times New Roman"/>
          <w:sz w:val="26"/>
          <w:szCs w:val="26"/>
        </w:rPr>
        <w:t>Irati/SC</w:t>
      </w:r>
      <w:r w:rsidRPr="00633D85">
        <w:rPr>
          <w:rFonts w:ascii="Times New Roman" w:hAnsi="Times New Roman" w:cs="Times New Roman"/>
          <w:sz w:val="26"/>
          <w:szCs w:val="26"/>
        </w:rPr>
        <w:t xml:space="preserve">, exceto quando explicitamente disposto em contrário. </w:t>
      </w:r>
    </w:p>
    <w:p w:rsidR="00633D85" w:rsidRDefault="00633D85" w:rsidP="00633D85">
      <w:pPr>
        <w:spacing w:after="0" w:line="240" w:lineRule="auto"/>
        <w:ind w:left="-567" w:right="-568"/>
        <w:contextualSpacing/>
        <w:jc w:val="both"/>
        <w:rPr>
          <w:rFonts w:ascii="Times New Roman" w:hAnsi="Times New Roman" w:cs="Times New Roman"/>
          <w:sz w:val="26"/>
          <w:szCs w:val="26"/>
        </w:rPr>
      </w:pPr>
    </w:p>
    <w:p w:rsidR="00633D85" w:rsidRPr="00633D85" w:rsidRDefault="00633D85" w:rsidP="00633D85">
      <w:pPr>
        <w:spacing w:after="0" w:line="240" w:lineRule="auto"/>
        <w:ind w:left="-567" w:right="-568"/>
        <w:contextualSpacing/>
        <w:jc w:val="both"/>
        <w:rPr>
          <w:rFonts w:ascii="Times New Roman" w:hAnsi="Times New Roman" w:cs="Times New Roman"/>
          <w:sz w:val="26"/>
          <w:szCs w:val="26"/>
        </w:rPr>
      </w:pPr>
      <w:r w:rsidRPr="00633D85">
        <w:rPr>
          <w:rFonts w:ascii="Times New Roman" w:hAnsi="Times New Roman" w:cs="Times New Roman"/>
          <w:sz w:val="26"/>
          <w:szCs w:val="26"/>
        </w:rPr>
        <w:t xml:space="preserve">22.11 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 </w:t>
      </w:r>
    </w:p>
    <w:p w:rsidR="00C04489" w:rsidRPr="00C04489" w:rsidRDefault="00C04489" w:rsidP="00E01411">
      <w:pPr>
        <w:spacing w:after="0" w:line="240" w:lineRule="auto"/>
        <w:ind w:right="-568"/>
        <w:contextualSpacing/>
        <w:jc w:val="both"/>
        <w:rPr>
          <w:rFonts w:ascii="Times New Roman" w:hAnsi="Times New Roman" w:cs="Times New Roman"/>
          <w:sz w:val="26"/>
          <w:szCs w:val="26"/>
        </w:rPr>
      </w:pPr>
    </w:p>
    <w:p w:rsid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22.12</w:t>
      </w:r>
      <w:r w:rsidR="00C04489" w:rsidRPr="00C04489">
        <w:rPr>
          <w:rFonts w:ascii="Times New Roman" w:hAnsi="Times New Roman" w:cs="Times New Roman"/>
          <w:sz w:val="26"/>
          <w:szCs w:val="26"/>
        </w:rPr>
        <w:t xml:space="preserve"> O resultado da licitação será divulgado pelo Portal COMPRASNET através do site http://www.comprasgovernamentais.gov.br e estará disponível junto a Divisão de Licitações do Município de </w:t>
      </w:r>
      <w:r w:rsidR="00C04489">
        <w:rPr>
          <w:rFonts w:ascii="Times New Roman" w:hAnsi="Times New Roman" w:cs="Times New Roman"/>
          <w:sz w:val="26"/>
          <w:szCs w:val="26"/>
        </w:rPr>
        <w:t>Irati/SC</w:t>
      </w:r>
      <w:r w:rsidR="00C04489" w:rsidRPr="00C04489">
        <w:rPr>
          <w:rFonts w:ascii="Times New Roman" w:hAnsi="Times New Roman" w:cs="Times New Roman"/>
          <w:sz w:val="26"/>
          <w:szCs w:val="26"/>
        </w:rPr>
        <w:t xml:space="preserve">. </w:t>
      </w:r>
    </w:p>
    <w:p w:rsidR="00C04489" w:rsidRP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proofErr w:type="gramStart"/>
      <w:r>
        <w:rPr>
          <w:rFonts w:ascii="Times New Roman" w:hAnsi="Times New Roman" w:cs="Times New Roman"/>
          <w:sz w:val="26"/>
          <w:szCs w:val="26"/>
        </w:rPr>
        <w:t>22.13</w:t>
      </w:r>
      <w:r w:rsidR="00C04489" w:rsidRPr="00C04489">
        <w:rPr>
          <w:rFonts w:ascii="Times New Roman" w:hAnsi="Times New Roman" w:cs="Times New Roman"/>
          <w:sz w:val="26"/>
          <w:szCs w:val="26"/>
        </w:rPr>
        <w:t xml:space="preserve"> No caso de alteração deste Edital no curso do prazo estabelecido para a realização do Pregão, este</w:t>
      </w:r>
      <w:proofErr w:type="gramEnd"/>
      <w:r w:rsidR="00C04489" w:rsidRPr="00C04489">
        <w:rPr>
          <w:rFonts w:ascii="Times New Roman" w:hAnsi="Times New Roman" w:cs="Times New Roman"/>
          <w:sz w:val="26"/>
          <w:szCs w:val="26"/>
        </w:rPr>
        <w:t xml:space="preserve"> prazo será reaberto, exceto quando, inquestionavelmente, a alteração não afetar a formulação das propostas.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22.14</w:t>
      </w:r>
      <w:r w:rsidR="00C04489" w:rsidRPr="00C04489">
        <w:rPr>
          <w:rFonts w:ascii="Times New Roman" w:hAnsi="Times New Roman" w:cs="Times New Roman"/>
          <w:sz w:val="26"/>
          <w:szCs w:val="26"/>
        </w:rPr>
        <w:t xml:space="preserve"> É obrigação </w:t>
      </w:r>
      <w:proofErr w:type="gramStart"/>
      <w:r w:rsidR="00C04489" w:rsidRPr="00C04489">
        <w:rPr>
          <w:rFonts w:ascii="Times New Roman" w:hAnsi="Times New Roman" w:cs="Times New Roman"/>
          <w:sz w:val="26"/>
          <w:szCs w:val="26"/>
        </w:rPr>
        <w:t>da proponente observar</w:t>
      </w:r>
      <w:proofErr w:type="gramEnd"/>
      <w:r w:rsidR="00C04489" w:rsidRPr="00C04489">
        <w:rPr>
          <w:rFonts w:ascii="Times New Roman" w:hAnsi="Times New Roman" w:cs="Times New Roman"/>
          <w:sz w:val="26"/>
          <w:szCs w:val="26"/>
        </w:rPr>
        <w:t xml:space="preserve"> e acompanhar rigorosamente os editais, todas as fases do certame e comunicados oficiais divulgados conforme item anterior, ler e interpretar o conteúdo destes, desobrigando totalmente o órgão licitador, por interpretações errôneas ou inobservâncias.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C04489" w:rsidP="00C04489">
      <w:pPr>
        <w:spacing w:after="0" w:line="240" w:lineRule="auto"/>
        <w:ind w:left="-567" w:right="-568"/>
        <w:contextualSpacing/>
        <w:jc w:val="both"/>
        <w:rPr>
          <w:rFonts w:ascii="Times New Roman" w:hAnsi="Times New Roman" w:cs="Times New Roman"/>
          <w:sz w:val="26"/>
          <w:szCs w:val="26"/>
        </w:rPr>
      </w:pPr>
      <w:r w:rsidRPr="00C04489">
        <w:rPr>
          <w:rFonts w:ascii="Times New Roman" w:hAnsi="Times New Roman" w:cs="Times New Roman"/>
          <w:sz w:val="26"/>
          <w:szCs w:val="26"/>
        </w:rPr>
        <w:t>22.</w:t>
      </w:r>
      <w:r w:rsidR="00E01411">
        <w:rPr>
          <w:rFonts w:ascii="Times New Roman" w:hAnsi="Times New Roman" w:cs="Times New Roman"/>
          <w:sz w:val="26"/>
          <w:szCs w:val="26"/>
        </w:rPr>
        <w:t>15</w:t>
      </w:r>
      <w:r>
        <w:rPr>
          <w:rFonts w:ascii="Times New Roman" w:hAnsi="Times New Roman" w:cs="Times New Roman"/>
          <w:sz w:val="26"/>
          <w:szCs w:val="26"/>
        </w:rPr>
        <w:t xml:space="preserve"> A proponente deverá indicar ao Pregoeiro</w:t>
      </w:r>
      <w:r w:rsidRPr="00C04489">
        <w:rPr>
          <w:rFonts w:ascii="Times New Roman" w:hAnsi="Times New Roman" w:cs="Times New Roman"/>
          <w:sz w:val="26"/>
          <w:szCs w:val="26"/>
        </w:rPr>
        <w:t xml:space="preserve"> todos os meios de contato </w:t>
      </w:r>
      <w:proofErr w:type="gramStart"/>
      <w:r w:rsidRPr="00C04489">
        <w:rPr>
          <w:rFonts w:ascii="Times New Roman" w:hAnsi="Times New Roman" w:cs="Times New Roman"/>
          <w:sz w:val="26"/>
          <w:szCs w:val="26"/>
        </w:rPr>
        <w:t>(telefone/endereço eletrônico (e-mail), para comunicação, e obriga-se a manter os dados devidamente atualizados durante todo o decurso processual.</w:t>
      </w:r>
      <w:proofErr w:type="gramEnd"/>
      <w:r w:rsidRPr="00C04489">
        <w:rPr>
          <w:rFonts w:ascii="Times New Roman" w:hAnsi="Times New Roman" w:cs="Times New Roman"/>
          <w:sz w:val="26"/>
          <w:szCs w:val="26"/>
        </w:rPr>
        <w:t xml:space="preserve"> Será de sua inteira responsabilidade o retorno imediato de todos os atos comunicados, os quais serão considerados recebidos, não lhe cabendo qualquer alegação de não recebimentos dos documentos.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22.16</w:t>
      </w:r>
      <w:r w:rsidR="003C2091">
        <w:rPr>
          <w:rFonts w:ascii="Times New Roman" w:hAnsi="Times New Roman" w:cs="Times New Roman"/>
          <w:sz w:val="26"/>
          <w:szCs w:val="26"/>
        </w:rPr>
        <w:t xml:space="preserve"> O pregoeiro</w:t>
      </w:r>
      <w:r w:rsidR="00C04489" w:rsidRPr="00C04489">
        <w:rPr>
          <w:rFonts w:ascii="Times New Roman" w:hAnsi="Times New Roman" w:cs="Times New Roman"/>
          <w:sz w:val="26"/>
          <w:szCs w:val="26"/>
        </w:rPr>
        <w:t xml:space="preserve"> não se responsabilizará por e-mails que, por qualquer motivo, não forem recebidos em virtude de problemas no servidor ou navegador, tanto do Município de </w:t>
      </w:r>
      <w:r w:rsidR="003C2091">
        <w:rPr>
          <w:rFonts w:ascii="Times New Roman" w:hAnsi="Times New Roman" w:cs="Times New Roman"/>
          <w:sz w:val="26"/>
          <w:szCs w:val="26"/>
        </w:rPr>
        <w:t xml:space="preserve">Irati </w:t>
      </w:r>
      <w:r w:rsidR="00C04489" w:rsidRPr="00C04489">
        <w:rPr>
          <w:rFonts w:ascii="Times New Roman" w:hAnsi="Times New Roman" w:cs="Times New Roman"/>
          <w:sz w:val="26"/>
          <w:szCs w:val="26"/>
        </w:rPr>
        <w:t xml:space="preserve">quanto do emissor.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22.17</w:t>
      </w:r>
      <w:r w:rsidR="00C04489" w:rsidRPr="00C04489">
        <w:rPr>
          <w:rFonts w:ascii="Times New Roman" w:hAnsi="Times New Roman" w:cs="Times New Roman"/>
          <w:sz w:val="26"/>
          <w:szCs w:val="26"/>
        </w:rPr>
        <w:t xml:space="preserve"> Incumbirá ao Licitante acompanhar as operações no Sistema Eletrônico, sendo responsável pelo ônus decorrente da perda de negócios diante da inobservância de qualquer mensagem enviada e emitida pelo Sistema ou de sua desconexão.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22.18</w:t>
      </w:r>
      <w:r w:rsidR="00C04489" w:rsidRPr="00C04489">
        <w:rPr>
          <w:rFonts w:ascii="Times New Roman" w:hAnsi="Times New Roman" w:cs="Times New Roman"/>
          <w:sz w:val="26"/>
          <w:szCs w:val="26"/>
        </w:rPr>
        <w:t xml:space="preserve"> Caso o sistema eletrônico desconectar para o pregoeiro no decorrer da etapa de lances da sessão pública, e permanecendo acessíveis aos licitantes, os lances continuarão sendo recebidos, sem o prejuízo dos atos realizados.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22.19</w:t>
      </w:r>
      <w:r w:rsidR="00C04489" w:rsidRPr="00C04489">
        <w:rPr>
          <w:rFonts w:ascii="Times New Roman" w:hAnsi="Times New Roman" w:cs="Times New Roman"/>
          <w:sz w:val="26"/>
          <w:szCs w:val="26"/>
        </w:rPr>
        <w:t xml:space="preserve"> Se a desconexão do pregoeiro persistir por tempo superior a 10min (dez minutos), a sessão pública será suspensa e só poderá ser reiniciada </w:t>
      </w:r>
      <w:proofErr w:type="gramStart"/>
      <w:r w:rsidR="00C04489" w:rsidRPr="00C04489">
        <w:rPr>
          <w:rFonts w:ascii="Times New Roman" w:hAnsi="Times New Roman" w:cs="Times New Roman"/>
          <w:sz w:val="26"/>
          <w:szCs w:val="26"/>
        </w:rPr>
        <w:t>após</w:t>
      </w:r>
      <w:proofErr w:type="gramEnd"/>
      <w:r w:rsidR="00C04489" w:rsidRPr="00C04489">
        <w:rPr>
          <w:rFonts w:ascii="Times New Roman" w:hAnsi="Times New Roman" w:cs="Times New Roman"/>
          <w:sz w:val="26"/>
          <w:szCs w:val="26"/>
        </w:rPr>
        <w:t xml:space="preserve"> decorrido, no mínimo 24h (vinte e quatro horas), após a comunicação do fato aos participantes em campo próprio no sistema eletrônico.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22.20</w:t>
      </w:r>
      <w:r w:rsidR="00C04489" w:rsidRPr="00C04489">
        <w:rPr>
          <w:rFonts w:ascii="Times New Roman" w:hAnsi="Times New Roman" w:cs="Times New Roman"/>
          <w:sz w:val="26"/>
          <w:szCs w:val="26"/>
        </w:rPr>
        <w:t xml:space="preserve"> </w:t>
      </w:r>
      <w:r w:rsidR="00C04489" w:rsidRPr="00C04489">
        <w:rPr>
          <w:rFonts w:ascii="Times New Roman" w:hAnsi="Times New Roman" w:cs="Times New Roman"/>
          <w:b/>
          <w:bCs/>
          <w:sz w:val="26"/>
          <w:szCs w:val="26"/>
        </w:rPr>
        <w:t>CASO A ETAPA DE LANCES ULTRAPASSE O HORÁRIO DE EXPEDIENTE, O PREGÃO SERÁ SUSPENSO E RET</w:t>
      </w:r>
      <w:r w:rsidR="00523D9F">
        <w:rPr>
          <w:rFonts w:ascii="Times New Roman" w:hAnsi="Times New Roman" w:cs="Times New Roman"/>
          <w:b/>
          <w:bCs/>
          <w:sz w:val="26"/>
          <w:szCs w:val="26"/>
        </w:rPr>
        <w:t>ORNARÁ NO HORÁRIO INFORMADO PELO PREGOEIRO</w:t>
      </w:r>
      <w:r w:rsidR="00C04489" w:rsidRPr="00C04489">
        <w:rPr>
          <w:rFonts w:ascii="Times New Roman" w:hAnsi="Times New Roman" w:cs="Times New Roman"/>
          <w:b/>
          <w:bCs/>
          <w:sz w:val="26"/>
          <w:szCs w:val="26"/>
        </w:rPr>
        <w:t xml:space="preserve"> VIA CHAT.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22.21</w:t>
      </w:r>
      <w:r w:rsidR="00C04489" w:rsidRPr="00C04489">
        <w:rPr>
          <w:rFonts w:ascii="Times New Roman" w:hAnsi="Times New Roman" w:cs="Times New Roman"/>
          <w:sz w:val="26"/>
          <w:szCs w:val="26"/>
        </w:rPr>
        <w:t xml:space="preserve"> Não havendo expediente, ocorrendo qualquer fato superveniente, ou mesmo indisponibilidade no Sistema </w:t>
      </w:r>
      <w:proofErr w:type="spellStart"/>
      <w:r w:rsidR="00C04489" w:rsidRPr="00C04489">
        <w:rPr>
          <w:rFonts w:ascii="Times New Roman" w:hAnsi="Times New Roman" w:cs="Times New Roman"/>
          <w:sz w:val="26"/>
          <w:szCs w:val="26"/>
        </w:rPr>
        <w:t>Comprasnet</w:t>
      </w:r>
      <w:proofErr w:type="spellEnd"/>
      <w:r w:rsidR="00C04489" w:rsidRPr="00C04489">
        <w:rPr>
          <w:rFonts w:ascii="Times New Roman" w:hAnsi="Times New Roman" w:cs="Times New Roman"/>
          <w:sz w:val="26"/>
          <w:szCs w:val="26"/>
        </w:rPr>
        <w:t xml:space="preserve"> que impeça a realização do certame na data e horário marcado, a sessão pública será automaticamente transferida para o primeiro dia útil subsequente, no horário estabelecido neste Edital, desde que não haja comunicação do Pregoeiro em contrário.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22.22</w:t>
      </w:r>
      <w:r w:rsidR="00C04489" w:rsidRPr="00C04489">
        <w:rPr>
          <w:rFonts w:ascii="Times New Roman" w:hAnsi="Times New Roman" w:cs="Times New Roman"/>
          <w:sz w:val="26"/>
          <w:szCs w:val="26"/>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rsidR="008F452C" w:rsidRDefault="008F452C" w:rsidP="00C04489">
      <w:pPr>
        <w:spacing w:after="0" w:line="240" w:lineRule="auto"/>
        <w:ind w:left="-567" w:right="-568"/>
        <w:contextualSpacing/>
        <w:jc w:val="both"/>
        <w:rPr>
          <w:rFonts w:ascii="Times New Roman" w:hAnsi="Times New Roman" w:cs="Times New Roman"/>
          <w:sz w:val="26"/>
          <w:szCs w:val="26"/>
        </w:rPr>
      </w:pPr>
    </w:p>
    <w:p w:rsidR="008F452C"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22.23</w:t>
      </w:r>
      <w:r w:rsidR="008F452C">
        <w:rPr>
          <w:rFonts w:ascii="Times New Roman" w:hAnsi="Times New Roman" w:cs="Times New Roman"/>
          <w:sz w:val="26"/>
          <w:szCs w:val="26"/>
        </w:rPr>
        <w:t>. Visto que o objeto da presente licitação é decorrente do convênio firmado com o Ministério da Agricultura, Pecuária e Abastecimento – MAPA – nº</w:t>
      </w:r>
      <w:r w:rsidR="008F452C" w:rsidRPr="008F452C">
        <w:rPr>
          <w:rFonts w:ascii="Times New Roman" w:hAnsi="Times New Roman" w:cs="Times New Roman"/>
          <w:sz w:val="26"/>
          <w:szCs w:val="26"/>
        </w:rPr>
        <w:t> 901386/2020</w:t>
      </w:r>
      <w:r w:rsidR="008F452C">
        <w:rPr>
          <w:rFonts w:ascii="Times New Roman" w:hAnsi="Times New Roman" w:cs="Times New Roman"/>
          <w:sz w:val="26"/>
          <w:szCs w:val="26"/>
        </w:rPr>
        <w:t>, o andamento da licit</w:t>
      </w:r>
      <w:r w:rsidR="00FD14C5">
        <w:rPr>
          <w:rFonts w:ascii="Times New Roman" w:hAnsi="Times New Roman" w:cs="Times New Roman"/>
          <w:sz w:val="26"/>
          <w:szCs w:val="26"/>
        </w:rPr>
        <w:t>ação bem como o pagamento ficarão</w:t>
      </w:r>
      <w:r w:rsidR="008F452C">
        <w:rPr>
          <w:rFonts w:ascii="Times New Roman" w:hAnsi="Times New Roman" w:cs="Times New Roman"/>
          <w:sz w:val="26"/>
          <w:szCs w:val="26"/>
        </w:rPr>
        <w:t xml:space="preserve"> condicionado</w:t>
      </w:r>
      <w:r w:rsidR="00FD14C5">
        <w:rPr>
          <w:rFonts w:ascii="Times New Roman" w:hAnsi="Times New Roman" w:cs="Times New Roman"/>
          <w:sz w:val="26"/>
          <w:szCs w:val="26"/>
        </w:rPr>
        <w:t>s</w:t>
      </w:r>
      <w:r w:rsidR="008F452C">
        <w:rPr>
          <w:rFonts w:ascii="Times New Roman" w:hAnsi="Times New Roman" w:cs="Times New Roman"/>
          <w:sz w:val="26"/>
          <w:szCs w:val="26"/>
        </w:rPr>
        <w:t xml:space="preserve"> às autorizações/liberações do convênio.</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lastRenderedPageBreak/>
        <w:t>22.24</w:t>
      </w:r>
      <w:r w:rsidR="00C04489" w:rsidRPr="00C04489">
        <w:rPr>
          <w:rFonts w:ascii="Times New Roman" w:hAnsi="Times New Roman" w:cs="Times New Roman"/>
          <w:sz w:val="26"/>
          <w:szCs w:val="26"/>
        </w:rPr>
        <w:t xml:space="preserve"> Para dirimir, na esfera judicial, as questões oriundas do presente Edital, </w:t>
      </w:r>
      <w:proofErr w:type="gramStart"/>
      <w:r w:rsidR="00C04489" w:rsidRPr="00C04489">
        <w:rPr>
          <w:rFonts w:ascii="Times New Roman" w:hAnsi="Times New Roman" w:cs="Times New Roman"/>
          <w:sz w:val="26"/>
          <w:szCs w:val="26"/>
        </w:rPr>
        <w:t>será</w:t>
      </w:r>
      <w:proofErr w:type="gramEnd"/>
      <w:r w:rsidR="00C04489" w:rsidRPr="00C04489">
        <w:rPr>
          <w:rFonts w:ascii="Times New Roman" w:hAnsi="Times New Roman" w:cs="Times New Roman"/>
          <w:sz w:val="26"/>
          <w:szCs w:val="26"/>
        </w:rPr>
        <w:t xml:space="preserve"> competente o Foro da Comarca de </w:t>
      </w:r>
      <w:r w:rsidR="00B15DE3">
        <w:rPr>
          <w:rFonts w:ascii="Times New Roman" w:hAnsi="Times New Roman" w:cs="Times New Roman"/>
          <w:sz w:val="26"/>
          <w:szCs w:val="26"/>
        </w:rPr>
        <w:t>Quilombo - SC</w:t>
      </w:r>
      <w:r w:rsidR="00C04489" w:rsidRPr="00C04489">
        <w:rPr>
          <w:rFonts w:ascii="Times New Roman" w:hAnsi="Times New Roman" w:cs="Times New Roman"/>
          <w:sz w:val="26"/>
          <w:szCs w:val="26"/>
        </w:rPr>
        <w:t xml:space="preserve">.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22.25</w:t>
      </w:r>
      <w:r w:rsidR="00C04489" w:rsidRPr="00C04489">
        <w:rPr>
          <w:rFonts w:ascii="Times New Roman" w:hAnsi="Times New Roman" w:cs="Times New Roman"/>
          <w:sz w:val="26"/>
          <w:szCs w:val="26"/>
        </w:rPr>
        <w:t xml:space="preserve"> Os casos omissos serão</w:t>
      </w:r>
      <w:r w:rsidR="00FD14C5">
        <w:rPr>
          <w:rFonts w:ascii="Times New Roman" w:hAnsi="Times New Roman" w:cs="Times New Roman"/>
          <w:sz w:val="26"/>
          <w:szCs w:val="26"/>
        </w:rPr>
        <w:t xml:space="preserve"> resolvidos pelo Pregoeiro</w:t>
      </w:r>
      <w:r w:rsidR="00C04489" w:rsidRPr="00C04489">
        <w:rPr>
          <w:rFonts w:ascii="Times New Roman" w:hAnsi="Times New Roman" w:cs="Times New Roman"/>
          <w:sz w:val="26"/>
          <w:szCs w:val="26"/>
        </w:rPr>
        <w:t xml:space="preserve">. </w:t>
      </w:r>
    </w:p>
    <w:p w:rsid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Default="00E01411" w:rsidP="00C04489">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22.26</w:t>
      </w:r>
      <w:r w:rsidR="00C04489" w:rsidRPr="00C04489">
        <w:rPr>
          <w:rFonts w:ascii="Times New Roman" w:hAnsi="Times New Roman" w:cs="Times New Roman"/>
          <w:sz w:val="26"/>
          <w:szCs w:val="26"/>
        </w:rPr>
        <w:t xml:space="preserve"> Integram este Edital, para todos os fins e efeitos, os seguintes Anexos: </w:t>
      </w:r>
    </w:p>
    <w:p w:rsidR="00C04489" w:rsidRPr="00C04489" w:rsidRDefault="00C04489" w:rsidP="00C04489">
      <w:pPr>
        <w:spacing w:after="0" w:line="240" w:lineRule="auto"/>
        <w:ind w:left="-567" w:right="-568"/>
        <w:contextualSpacing/>
        <w:jc w:val="both"/>
        <w:rPr>
          <w:rFonts w:ascii="Times New Roman" w:hAnsi="Times New Roman" w:cs="Times New Roman"/>
          <w:sz w:val="26"/>
          <w:szCs w:val="26"/>
        </w:rPr>
      </w:pPr>
    </w:p>
    <w:tbl>
      <w:tblPr>
        <w:tblStyle w:val="Tabelacomgrade"/>
        <w:tblW w:w="0" w:type="auto"/>
        <w:tblInd w:w="-567" w:type="dxa"/>
        <w:tblLook w:val="04A0" w:firstRow="1" w:lastRow="0" w:firstColumn="1" w:lastColumn="0" w:noHBand="0" w:noVBand="1"/>
      </w:tblPr>
      <w:tblGrid>
        <w:gridCol w:w="2122"/>
        <w:gridCol w:w="6372"/>
      </w:tblGrid>
      <w:tr w:rsidR="00C04489" w:rsidTr="00C04489">
        <w:tc>
          <w:tcPr>
            <w:tcW w:w="2122" w:type="dxa"/>
          </w:tcPr>
          <w:p w:rsidR="00C04489" w:rsidRPr="00C04489" w:rsidRDefault="00C04489" w:rsidP="00C04489">
            <w:pPr>
              <w:ind w:right="-568"/>
              <w:contextualSpacing/>
              <w:jc w:val="both"/>
              <w:rPr>
                <w:rFonts w:ascii="Times New Roman" w:hAnsi="Times New Roman" w:cs="Times New Roman"/>
                <w:b/>
                <w:sz w:val="26"/>
                <w:szCs w:val="26"/>
              </w:rPr>
            </w:pPr>
            <w:r w:rsidRPr="00C04489">
              <w:rPr>
                <w:rFonts w:ascii="Times New Roman" w:hAnsi="Times New Roman" w:cs="Times New Roman"/>
                <w:b/>
                <w:sz w:val="26"/>
                <w:szCs w:val="26"/>
              </w:rPr>
              <w:t>ANEXO I</w:t>
            </w:r>
          </w:p>
        </w:tc>
        <w:tc>
          <w:tcPr>
            <w:tcW w:w="6372" w:type="dxa"/>
          </w:tcPr>
          <w:p w:rsidR="00C04489" w:rsidRDefault="00C04489" w:rsidP="00C04489">
            <w:pPr>
              <w:ind w:right="-568"/>
              <w:contextualSpacing/>
              <w:jc w:val="both"/>
              <w:rPr>
                <w:rFonts w:ascii="Times New Roman" w:hAnsi="Times New Roman" w:cs="Times New Roman"/>
                <w:sz w:val="26"/>
                <w:szCs w:val="26"/>
              </w:rPr>
            </w:pPr>
            <w:r>
              <w:rPr>
                <w:rFonts w:ascii="Times New Roman" w:hAnsi="Times New Roman" w:cs="Times New Roman"/>
                <w:sz w:val="26"/>
                <w:szCs w:val="26"/>
              </w:rPr>
              <w:t>TERMO DE REFERÊNCIA – ESPECIFICAÇÕES</w:t>
            </w:r>
          </w:p>
        </w:tc>
      </w:tr>
      <w:tr w:rsidR="00C04489" w:rsidTr="00C04489">
        <w:tc>
          <w:tcPr>
            <w:tcW w:w="2122" w:type="dxa"/>
          </w:tcPr>
          <w:p w:rsidR="00C04489" w:rsidRPr="00C04489" w:rsidRDefault="00C04489" w:rsidP="00C04489">
            <w:pPr>
              <w:ind w:right="-568"/>
              <w:contextualSpacing/>
              <w:jc w:val="both"/>
              <w:rPr>
                <w:rFonts w:ascii="Times New Roman" w:hAnsi="Times New Roman" w:cs="Times New Roman"/>
                <w:b/>
                <w:sz w:val="26"/>
                <w:szCs w:val="26"/>
              </w:rPr>
            </w:pPr>
            <w:r w:rsidRPr="00C04489">
              <w:rPr>
                <w:rFonts w:ascii="Times New Roman" w:hAnsi="Times New Roman" w:cs="Times New Roman"/>
                <w:b/>
                <w:sz w:val="26"/>
                <w:szCs w:val="26"/>
              </w:rPr>
              <w:t>ANEXO II</w:t>
            </w:r>
          </w:p>
        </w:tc>
        <w:tc>
          <w:tcPr>
            <w:tcW w:w="6372" w:type="dxa"/>
          </w:tcPr>
          <w:p w:rsidR="00C04489" w:rsidRDefault="00C04489" w:rsidP="00C04489">
            <w:pPr>
              <w:ind w:right="-568"/>
              <w:contextualSpacing/>
              <w:jc w:val="both"/>
              <w:rPr>
                <w:rFonts w:ascii="Times New Roman" w:hAnsi="Times New Roman" w:cs="Times New Roman"/>
                <w:sz w:val="26"/>
                <w:szCs w:val="26"/>
              </w:rPr>
            </w:pPr>
            <w:r>
              <w:rPr>
                <w:rFonts w:ascii="Times New Roman" w:hAnsi="Times New Roman" w:cs="Times New Roman"/>
                <w:sz w:val="26"/>
                <w:szCs w:val="26"/>
              </w:rPr>
              <w:t>MODELO PADRÃO DE PROPOSTA COMERCIAL</w:t>
            </w:r>
          </w:p>
        </w:tc>
      </w:tr>
      <w:tr w:rsidR="00C04489" w:rsidTr="00C04489">
        <w:tc>
          <w:tcPr>
            <w:tcW w:w="2122" w:type="dxa"/>
          </w:tcPr>
          <w:p w:rsidR="00C04489" w:rsidRPr="00C04489" w:rsidRDefault="00C04489" w:rsidP="00C04489">
            <w:pPr>
              <w:ind w:right="-568"/>
              <w:contextualSpacing/>
              <w:jc w:val="both"/>
              <w:rPr>
                <w:rFonts w:ascii="Times New Roman" w:hAnsi="Times New Roman" w:cs="Times New Roman"/>
                <w:b/>
                <w:sz w:val="26"/>
                <w:szCs w:val="26"/>
              </w:rPr>
            </w:pPr>
            <w:r w:rsidRPr="00C04489">
              <w:rPr>
                <w:rFonts w:ascii="Times New Roman" w:hAnsi="Times New Roman" w:cs="Times New Roman"/>
                <w:b/>
                <w:sz w:val="26"/>
                <w:szCs w:val="26"/>
              </w:rPr>
              <w:t>ANEXO III</w:t>
            </w:r>
          </w:p>
        </w:tc>
        <w:tc>
          <w:tcPr>
            <w:tcW w:w="6372" w:type="dxa"/>
          </w:tcPr>
          <w:p w:rsidR="00C04489" w:rsidRDefault="00C04489" w:rsidP="00C04489">
            <w:pPr>
              <w:ind w:right="-568"/>
              <w:contextualSpacing/>
              <w:jc w:val="both"/>
              <w:rPr>
                <w:rFonts w:ascii="Times New Roman" w:hAnsi="Times New Roman" w:cs="Times New Roman"/>
                <w:sz w:val="26"/>
                <w:szCs w:val="26"/>
              </w:rPr>
            </w:pPr>
            <w:r>
              <w:rPr>
                <w:rFonts w:ascii="Times New Roman" w:hAnsi="Times New Roman" w:cs="Times New Roman"/>
                <w:sz w:val="26"/>
                <w:szCs w:val="26"/>
              </w:rPr>
              <w:t>MODELO DE DECLARAÇÃO UNIFICADA</w:t>
            </w:r>
          </w:p>
        </w:tc>
      </w:tr>
      <w:tr w:rsidR="00C04489" w:rsidTr="00C04489">
        <w:tc>
          <w:tcPr>
            <w:tcW w:w="2122" w:type="dxa"/>
          </w:tcPr>
          <w:p w:rsidR="00C04489" w:rsidRPr="00C04489" w:rsidRDefault="00C04489" w:rsidP="00C04489">
            <w:pPr>
              <w:ind w:right="-568"/>
              <w:contextualSpacing/>
              <w:jc w:val="both"/>
              <w:rPr>
                <w:rFonts w:ascii="Times New Roman" w:hAnsi="Times New Roman" w:cs="Times New Roman"/>
                <w:b/>
                <w:sz w:val="26"/>
                <w:szCs w:val="26"/>
              </w:rPr>
            </w:pPr>
            <w:r w:rsidRPr="00C04489">
              <w:rPr>
                <w:rFonts w:ascii="Times New Roman" w:hAnsi="Times New Roman" w:cs="Times New Roman"/>
                <w:b/>
                <w:sz w:val="26"/>
                <w:szCs w:val="26"/>
              </w:rPr>
              <w:t>ANEXO IV</w:t>
            </w:r>
          </w:p>
        </w:tc>
        <w:tc>
          <w:tcPr>
            <w:tcW w:w="6372" w:type="dxa"/>
          </w:tcPr>
          <w:p w:rsidR="00C04489" w:rsidRDefault="00C04489" w:rsidP="00C04489">
            <w:pPr>
              <w:ind w:right="-568"/>
              <w:contextualSpacing/>
              <w:jc w:val="both"/>
              <w:rPr>
                <w:rFonts w:ascii="Times New Roman" w:hAnsi="Times New Roman" w:cs="Times New Roman"/>
                <w:sz w:val="26"/>
                <w:szCs w:val="26"/>
              </w:rPr>
            </w:pPr>
            <w:r>
              <w:rPr>
                <w:rFonts w:ascii="Times New Roman" w:hAnsi="Times New Roman" w:cs="Times New Roman"/>
                <w:sz w:val="26"/>
                <w:szCs w:val="26"/>
              </w:rPr>
              <w:t>MODELO MINUTA DO CONTRATO</w:t>
            </w:r>
          </w:p>
        </w:tc>
      </w:tr>
    </w:tbl>
    <w:p w:rsidR="00C04489" w:rsidRPr="00C04489" w:rsidRDefault="00C04489" w:rsidP="00C04489">
      <w:pPr>
        <w:spacing w:after="0" w:line="240" w:lineRule="auto"/>
        <w:ind w:left="-567" w:right="-568"/>
        <w:contextualSpacing/>
        <w:jc w:val="both"/>
        <w:rPr>
          <w:rFonts w:ascii="Times New Roman" w:hAnsi="Times New Roman" w:cs="Times New Roman"/>
          <w:sz w:val="26"/>
          <w:szCs w:val="26"/>
        </w:rPr>
      </w:pPr>
    </w:p>
    <w:p w:rsidR="00C04489" w:rsidRPr="00A61D6C" w:rsidRDefault="00C04489" w:rsidP="00C04489">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Default="00523D9F" w:rsidP="00C04489">
      <w:pPr>
        <w:spacing w:after="0" w:line="240" w:lineRule="auto"/>
        <w:ind w:left="-567" w:right="-568"/>
        <w:contextualSpacing/>
        <w:jc w:val="center"/>
        <w:rPr>
          <w:rFonts w:ascii="Times New Roman" w:hAnsi="Times New Roman" w:cs="Times New Roman"/>
          <w:sz w:val="26"/>
          <w:szCs w:val="26"/>
        </w:rPr>
      </w:pPr>
      <w:r>
        <w:rPr>
          <w:rFonts w:ascii="Times New Roman" w:hAnsi="Times New Roman" w:cs="Times New Roman"/>
          <w:sz w:val="26"/>
          <w:szCs w:val="26"/>
        </w:rPr>
        <w:t>Irati/SC, 22</w:t>
      </w:r>
      <w:r w:rsidR="00C04489">
        <w:rPr>
          <w:rFonts w:ascii="Times New Roman" w:hAnsi="Times New Roman" w:cs="Times New Roman"/>
          <w:sz w:val="26"/>
          <w:szCs w:val="26"/>
        </w:rPr>
        <w:t xml:space="preserve"> de </w:t>
      </w:r>
      <w:r>
        <w:rPr>
          <w:rFonts w:ascii="Times New Roman" w:hAnsi="Times New Roman" w:cs="Times New Roman"/>
          <w:sz w:val="26"/>
          <w:szCs w:val="26"/>
        </w:rPr>
        <w:t xml:space="preserve">julho </w:t>
      </w:r>
      <w:r w:rsidR="00C04489">
        <w:rPr>
          <w:rFonts w:ascii="Times New Roman" w:hAnsi="Times New Roman" w:cs="Times New Roman"/>
          <w:sz w:val="26"/>
          <w:szCs w:val="26"/>
        </w:rPr>
        <w:t xml:space="preserve">de </w:t>
      </w:r>
      <w:r w:rsidR="00087BDA">
        <w:rPr>
          <w:rFonts w:ascii="Times New Roman" w:hAnsi="Times New Roman" w:cs="Times New Roman"/>
          <w:sz w:val="26"/>
          <w:szCs w:val="26"/>
        </w:rPr>
        <w:t>2021</w:t>
      </w:r>
      <w:r w:rsidR="00806E28">
        <w:rPr>
          <w:rFonts w:ascii="Times New Roman" w:hAnsi="Times New Roman" w:cs="Times New Roman"/>
          <w:sz w:val="26"/>
          <w:szCs w:val="26"/>
        </w:rPr>
        <w:t>.</w:t>
      </w:r>
    </w:p>
    <w:p w:rsidR="00C04489" w:rsidRDefault="00C04489" w:rsidP="00C04489">
      <w:pPr>
        <w:spacing w:after="0" w:line="240" w:lineRule="auto"/>
        <w:ind w:left="-567" w:right="-568"/>
        <w:contextualSpacing/>
        <w:jc w:val="center"/>
        <w:rPr>
          <w:rFonts w:ascii="Times New Roman" w:hAnsi="Times New Roman" w:cs="Times New Roman"/>
          <w:sz w:val="26"/>
          <w:szCs w:val="26"/>
        </w:rPr>
      </w:pPr>
    </w:p>
    <w:p w:rsidR="00C04489" w:rsidRDefault="00C04489" w:rsidP="00C04489">
      <w:pPr>
        <w:spacing w:after="0" w:line="240" w:lineRule="auto"/>
        <w:ind w:left="-567" w:right="-568"/>
        <w:contextualSpacing/>
        <w:jc w:val="center"/>
        <w:rPr>
          <w:rFonts w:ascii="Times New Roman" w:hAnsi="Times New Roman" w:cs="Times New Roman"/>
          <w:sz w:val="26"/>
          <w:szCs w:val="26"/>
        </w:rPr>
      </w:pPr>
    </w:p>
    <w:p w:rsidR="00C04489" w:rsidRDefault="00C04489" w:rsidP="00C04489">
      <w:pPr>
        <w:spacing w:after="0" w:line="240" w:lineRule="auto"/>
        <w:ind w:left="-567" w:right="-568"/>
        <w:contextualSpacing/>
        <w:jc w:val="center"/>
        <w:rPr>
          <w:rFonts w:ascii="Times New Roman" w:hAnsi="Times New Roman" w:cs="Times New Roman"/>
          <w:sz w:val="26"/>
          <w:szCs w:val="26"/>
        </w:rPr>
      </w:pPr>
    </w:p>
    <w:p w:rsidR="00C04489" w:rsidRDefault="00C04489" w:rsidP="00C04489">
      <w:pPr>
        <w:spacing w:after="0" w:line="240" w:lineRule="auto"/>
        <w:ind w:left="-567" w:right="-568"/>
        <w:contextualSpacing/>
        <w:jc w:val="center"/>
        <w:rPr>
          <w:rFonts w:ascii="Times New Roman" w:hAnsi="Times New Roman" w:cs="Times New Roman"/>
          <w:sz w:val="26"/>
          <w:szCs w:val="26"/>
        </w:rPr>
      </w:pPr>
      <w:r>
        <w:rPr>
          <w:rFonts w:ascii="Times New Roman" w:hAnsi="Times New Roman" w:cs="Times New Roman"/>
          <w:sz w:val="26"/>
          <w:szCs w:val="26"/>
        </w:rPr>
        <w:t>_____________________</w:t>
      </w:r>
    </w:p>
    <w:p w:rsidR="008C087D" w:rsidRDefault="008C087D" w:rsidP="00C04489">
      <w:pPr>
        <w:spacing w:after="0" w:line="240" w:lineRule="auto"/>
        <w:ind w:left="-567" w:right="-568"/>
        <w:contextualSpacing/>
        <w:jc w:val="center"/>
        <w:rPr>
          <w:rFonts w:ascii="Times New Roman" w:hAnsi="Times New Roman" w:cs="Times New Roman"/>
          <w:sz w:val="26"/>
          <w:szCs w:val="26"/>
        </w:rPr>
      </w:pPr>
      <w:r>
        <w:rPr>
          <w:rFonts w:ascii="Times New Roman" w:hAnsi="Times New Roman" w:cs="Times New Roman"/>
          <w:sz w:val="26"/>
          <w:szCs w:val="26"/>
        </w:rPr>
        <w:t>NEURI MEURER</w:t>
      </w:r>
    </w:p>
    <w:p w:rsidR="00C04489" w:rsidRPr="00875F16" w:rsidRDefault="008C087D" w:rsidP="00C04489">
      <w:pPr>
        <w:spacing w:after="0" w:line="240" w:lineRule="auto"/>
        <w:ind w:left="-567" w:right="-568"/>
        <w:contextualSpacing/>
        <w:jc w:val="center"/>
        <w:rPr>
          <w:rFonts w:ascii="Times New Roman" w:hAnsi="Times New Roman" w:cs="Times New Roman"/>
          <w:sz w:val="26"/>
          <w:szCs w:val="26"/>
        </w:rPr>
      </w:pPr>
      <w:r>
        <w:rPr>
          <w:rFonts w:ascii="Times New Roman" w:hAnsi="Times New Roman" w:cs="Times New Roman"/>
          <w:sz w:val="26"/>
          <w:szCs w:val="26"/>
        </w:rPr>
        <w:t xml:space="preserve">Prefeito </w:t>
      </w:r>
      <w:r w:rsidR="009E3289">
        <w:rPr>
          <w:rFonts w:ascii="Times New Roman" w:hAnsi="Times New Roman" w:cs="Times New Roman"/>
          <w:sz w:val="26"/>
          <w:szCs w:val="26"/>
        </w:rPr>
        <w:t xml:space="preserve">Municipal </w:t>
      </w: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p>
    <w:p w:rsidR="00875F16" w:rsidRPr="00875F16" w:rsidRDefault="00875F16" w:rsidP="00875F16">
      <w:pPr>
        <w:spacing w:after="0" w:line="240" w:lineRule="auto"/>
        <w:ind w:left="-567" w:right="-568"/>
        <w:contextualSpacing/>
        <w:jc w:val="both"/>
        <w:rPr>
          <w:rFonts w:ascii="Times New Roman" w:hAnsi="Times New Roman" w:cs="Times New Roman"/>
          <w:sz w:val="26"/>
          <w:szCs w:val="26"/>
        </w:rPr>
      </w:pPr>
    </w:p>
    <w:p w:rsidR="00E970F9" w:rsidRDefault="00E970F9" w:rsidP="00287B4B">
      <w:pPr>
        <w:spacing w:after="0" w:line="360" w:lineRule="auto"/>
        <w:ind w:right="-568"/>
        <w:contextualSpacing/>
        <w:jc w:val="both"/>
        <w:rPr>
          <w:rFonts w:ascii="Times New Roman" w:hAnsi="Times New Roman" w:cs="Times New Roman"/>
          <w:sz w:val="24"/>
          <w:szCs w:val="24"/>
        </w:rPr>
      </w:pPr>
    </w:p>
    <w:p w:rsidR="009E3289" w:rsidRDefault="009E3289" w:rsidP="00287B4B">
      <w:pPr>
        <w:spacing w:after="0" w:line="360" w:lineRule="auto"/>
        <w:ind w:right="-568"/>
        <w:contextualSpacing/>
        <w:jc w:val="both"/>
        <w:rPr>
          <w:rFonts w:ascii="Times New Roman" w:hAnsi="Times New Roman" w:cs="Times New Roman"/>
          <w:sz w:val="24"/>
          <w:szCs w:val="24"/>
        </w:rPr>
      </w:pPr>
    </w:p>
    <w:p w:rsidR="009E3289" w:rsidRDefault="009E3289" w:rsidP="00287B4B">
      <w:pPr>
        <w:spacing w:after="0" w:line="360" w:lineRule="auto"/>
        <w:ind w:right="-568"/>
        <w:contextualSpacing/>
        <w:jc w:val="both"/>
        <w:rPr>
          <w:rFonts w:ascii="Times New Roman" w:hAnsi="Times New Roman" w:cs="Times New Roman"/>
          <w:sz w:val="24"/>
          <w:szCs w:val="24"/>
        </w:rPr>
      </w:pPr>
    </w:p>
    <w:p w:rsidR="009E3289" w:rsidRDefault="009E3289" w:rsidP="00287B4B">
      <w:pPr>
        <w:spacing w:after="0" w:line="360" w:lineRule="auto"/>
        <w:ind w:right="-568"/>
        <w:contextualSpacing/>
        <w:jc w:val="both"/>
        <w:rPr>
          <w:rFonts w:ascii="Times New Roman" w:hAnsi="Times New Roman" w:cs="Times New Roman"/>
          <w:sz w:val="24"/>
          <w:szCs w:val="24"/>
        </w:rPr>
      </w:pPr>
    </w:p>
    <w:p w:rsidR="00287B4B" w:rsidRDefault="00287B4B" w:rsidP="00287B4B">
      <w:pPr>
        <w:spacing w:after="0" w:line="360" w:lineRule="auto"/>
        <w:ind w:right="-568"/>
        <w:contextualSpacing/>
        <w:jc w:val="both"/>
        <w:rPr>
          <w:rFonts w:ascii="Times New Roman" w:hAnsi="Times New Roman" w:cs="Times New Roman"/>
          <w:sz w:val="24"/>
          <w:szCs w:val="24"/>
        </w:rPr>
      </w:pPr>
    </w:p>
    <w:p w:rsidR="00C52F89" w:rsidRDefault="00C52F89" w:rsidP="00287B4B">
      <w:pPr>
        <w:spacing w:after="0" w:line="360" w:lineRule="auto"/>
        <w:ind w:right="-568"/>
        <w:contextualSpacing/>
        <w:jc w:val="both"/>
        <w:rPr>
          <w:rFonts w:ascii="Times New Roman" w:hAnsi="Times New Roman" w:cs="Times New Roman"/>
          <w:sz w:val="24"/>
          <w:szCs w:val="24"/>
        </w:rPr>
      </w:pPr>
    </w:p>
    <w:p w:rsidR="00E01411" w:rsidRDefault="00E01411" w:rsidP="00287B4B">
      <w:pPr>
        <w:spacing w:after="0" w:line="360" w:lineRule="auto"/>
        <w:ind w:right="-568"/>
        <w:contextualSpacing/>
        <w:jc w:val="both"/>
        <w:rPr>
          <w:rFonts w:ascii="Times New Roman" w:hAnsi="Times New Roman" w:cs="Times New Roman"/>
          <w:sz w:val="24"/>
          <w:szCs w:val="24"/>
        </w:rPr>
      </w:pPr>
    </w:p>
    <w:p w:rsidR="00E01411" w:rsidRDefault="00E01411" w:rsidP="00287B4B">
      <w:pPr>
        <w:spacing w:after="0" w:line="360" w:lineRule="auto"/>
        <w:ind w:right="-568"/>
        <w:contextualSpacing/>
        <w:jc w:val="both"/>
        <w:rPr>
          <w:rFonts w:ascii="Times New Roman" w:hAnsi="Times New Roman" w:cs="Times New Roman"/>
          <w:sz w:val="24"/>
          <w:szCs w:val="24"/>
        </w:rPr>
      </w:pPr>
    </w:p>
    <w:p w:rsidR="00E01411" w:rsidRDefault="00E01411" w:rsidP="00287B4B">
      <w:pPr>
        <w:spacing w:after="0" w:line="360" w:lineRule="auto"/>
        <w:ind w:right="-568"/>
        <w:contextualSpacing/>
        <w:jc w:val="both"/>
        <w:rPr>
          <w:rFonts w:ascii="Times New Roman" w:hAnsi="Times New Roman" w:cs="Times New Roman"/>
          <w:sz w:val="24"/>
          <w:szCs w:val="24"/>
        </w:rPr>
      </w:pPr>
    </w:p>
    <w:p w:rsidR="00E01411" w:rsidRDefault="00E01411" w:rsidP="00287B4B">
      <w:pPr>
        <w:spacing w:after="0" w:line="360" w:lineRule="auto"/>
        <w:ind w:right="-568"/>
        <w:contextualSpacing/>
        <w:jc w:val="both"/>
        <w:rPr>
          <w:rFonts w:ascii="Times New Roman" w:hAnsi="Times New Roman" w:cs="Times New Roman"/>
          <w:sz w:val="24"/>
          <w:szCs w:val="24"/>
        </w:rPr>
      </w:pPr>
    </w:p>
    <w:p w:rsidR="00E01411" w:rsidRDefault="00E01411" w:rsidP="00287B4B">
      <w:pPr>
        <w:spacing w:after="0" w:line="360" w:lineRule="auto"/>
        <w:ind w:right="-568"/>
        <w:contextualSpacing/>
        <w:jc w:val="both"/>
        <w:rPr>
          <w:rFonts w:ascii="Times New Roman" w:hAnsi="Times New Roman" w:cs="Times New Roman"/>
          <w:sz w:val="24"/>
          <w:szCs w:val="24"/>
        </w:rPr>
      </w:pPr>
    </w:p>
    <w:p w:rsidR="00E01411" w:rsidRDefault="00E01411" w:rsidP="00287B4B">
      <w:pPr>
        <w:spacing w:after="0" w:line="360" w:lineRule="auto"/>
        <w:ind w:right="-568"/>
        <w:contextualSpacing/>
        <w:jc w:val="both"/>
        <w:rPr>
          <w:rFonts w:ascii="Times New Roman" w:hAnsi="Times New Roman" w:cs="Times New Roman"/>
          <w:sz w:val="24"/>
          <w:szCs w:val="24"/>
        </w:rPr>
      </w:pPr>
    </w:p>
    <w:p w:rsidR="00E01411" w:rsidRDefault="00E01411" w:rsidP="00287B4B">
      <w:pPr>
        <w:spacing w:after="0" w:line="360" w:lineRule="auto"/>
        <w:ind w:right="-568"/>
        <w:contextualSpacing/>
        <w:jc w:val="both"/>
        <w:rPr>
          <w:rFonts w:ascii="Times New Roman" w:hAnsi="Times New Roman" w:cs="Times New Roman"/>
          <w:sz w:val="24"/>
          <w:szCs w:val="24"/>
        </w:rPr>
      </w:pPr>
    </w:p>
    <w:p w:rsidR="00E01411" w:rsidRDefault="00E01411" w:rsidP="00287B4B">
      <w:pPr>
        <w:spacing w:after="0" w:line="360" w:lineRule="auto"/>
        <w:ind w:right="-568"/>
        <w:contextualSpacing/>
        <w:jc w:val="both"/>
        <w:rPr>
          <w:rFonts w:ascii="Times New Roman" w:hAnsi="Times New Roman" w:cs="Times New Roman"/>
          <w:sz w:val="24"/>
          <w:szCs w:val="24"/>
        </w:rPr>
      </w:pPr>
    </w:p>
    <w:p w:rsidR="00BC5B05" w:rsidRDefault="00BC5B05" w:rsidP="00287B4B">
      <w:pPr>
        <w:spacing w:after="0" w:line="360" w:lineRule="auto"/>
        <w:ind w:right="-568"/>
        <w:contextualSpacing/>
        <w:jc w:val="both"/>
        <w:rPr>
          <w:rFonts w:ascii="Times New Roman" w:hAnsi="Times New Roman" w:cs="Times New Roman"/>
          <w:sz w:val="24"/>
          <w:szCs w:val="24"/>
        </w:rPr>
      </w:pPr>
    </w:p>
    <w:p w:rsidR="000E6C5F" w:rsidRPr="00E970F9" w:rsidRDefault="000E6C5F" w:rsidP="00287B4B">
      <w:pPr>
        <w:spacing w:after="0" w:line="360" w:lineRule="auto"/>
        <w:ind w:right="-568"/>
        <w:contextualSpacing/>
        <w:jc w:val="both"/>
        <w:rPr>
          <w:rFonts w:ascii="Times New Roman" w:hAnsi="Times New Roman" w:cs="Times New Roman"/>
          <w:sz w:val="24"/>
          <w:szCs w:val="24"/>
        </w:rPr>
      </w:pPr>
    </w:p>
    <w:p w:rsidR="00E970F9" w:rsidRPr="00660F0A" w:rsidRDefault="00E970F9" w:rsidP="00E970F9">
      <w:pPr>
        <w:spacing w:after="0" w:line="360" w:lineRule="auto"/>
        <w:ind w:left="-567" w:right="-568"/>
        <w:contextualSpacing/>
        <w:jc w:val="center"/>
        <w:rPr>
          <w:rFonts w:ascii="Times New Roman" w:hAnsi="Times New Roman" w:cs="Times New Roman"/>
          <w:b/>
          <w:sz w:val="28"/>
          <w:szCs w:val="28"/>
        </w:rPr>
      </w:pPr>
      <w:r w:rsidRPr="00660F0A">
        <w:rPr>
          <w:rFonts w:ascii="Times New Roman" w:hAnsi="Times New Roman" w:cs="Times New Roman"/>
          <w:b/>
          <w:sz w:val="28"/>
          <w:szCs w:val="28"/>
        </w:rPr>
        <w:lastRenderedPageBreak/>
        <w:t>ANEXO– I</w:t>
      </w:r>
    </w:p>
    <w:p w:rsidR="00E970F9" w:rsidRPr="00E970F9" w:rsidRDefault="00E970F9" w:rsidP="00E970F9">
      <w:pPr>
        <w:spacing w:after="0" w:line="360" w:lineRule="auto"/>
        <w:ind w:left="-567" w:right="-568"/>
        <w:contextualSpacing/>
        <w:jc w:val="center"/>
        <w:rPr>
          <w:rFonts w:ascii="Times New Roman" w:hAnsi="Times New Roman" w:cs="Times New Roman"/>
          <w:b/>
          <w:sz w:val="32"/>
          <w:szCs w:val="28"/>
        </w:rPr>
      </w:pPr>
    </w:p>
    <w:p w:rsidR="00E970F9" w:rsidRPr="00660F0A" w:rsidRDefault="00E970F9" w:rsidP="00E970F9">
      <w:pPr>
        <w:spacing w:after="0" w:line="360" w:lineRule="auto"/>
        <w:ind w:left="-567" w:right="-568"/>
        <w:contextualSpacing/>
        <w:jc w:val="center"/>
        <w:rPr>
          <w:rFonts w:ascii="Times New Roman" w:hAnsi="Times New Roman" w:cs="Times New Roman"/>
          <w:sz w:val="26"/>
          <w:szCs w:val="26"/>
        </w:rPr>
      </w:pPr>
      <w:r w:rsidRPr="00660F0A">
        <w:rPr>
          <w:rFonts w:ascii="Times New Roman" w:hAnsi="Times New Roman" w:cs="Times New Roman"/>
          <w:b/>
          <w:bCs/>
          <w:sz w:val="26"/>
          <w:szCs w:val="26"/>
        </w:rPr>
        <w:t>Termo de Referência</w:t>
      </w:r>
    </w:p>
    <w:p w:rsidR="00E970F9" w:rsidRPr="00660F0A" w:rsidRDefault="00E970F9" w:rsidP="00E970F9">
      <w:pPr>
        <w:spacing w:after="0" w:line="360" w:lineRule="auto"/>
        <w:ind w:left="-567" w:right="-568"/>
        <w:contextualSpacing/>
        <w:jc w:val="center"/>
        <w:rPr>
          <w:rFonts w:ascii="Times New Roman" w:hAnsi="Times New Roman" w:cs="Times New Roman"/>
          <w:sz w:val="26"/>
          <w:szCs w:val="26"/>
        </w:rPr>
      </w:pPr>
      <w:r w:rsidRPr="00660F0A">
        <w:rPr>
          <w:rFonts w:ascii="Times New Roman" w:hAnsi="Times New Roman" w:cs="Times New Roman"/>
          <w:b/>
          <w:bCs/>
          <w:sz w:val="26"/>
          <w:szCs w:val="26"/>
        </w:rPr>
        <w:t>ESPECIFICAÇÕES TÉCNICAS E CONDIÇÕES DE FORNECIMENTO</w:t>
      </w:r>
    </w:p>
    <w:p w:rsidR="00E970F9" w:rsidRDefault="00E970F9" w:rsidP="00E970F9">
      <w:pPr>
        <w:spacing w:after="0" w:line="360" w:lineRule="auto"/>
        <w:ind w:left="-567" w:right="-568"/>
        <w:contextualSpacing/>
        <w:jc w:val="both"/>
        <w:rPr>
          <w:rFonts w:ascii="Times New Roman" w:hAnsi="Times New Roman" w:cs="Times New Roman"/>
          <w:b/>
          <w:bCs/>
          <w:sz w:val="24"/>
          <w:szCs w:val="24"/>
        </w:rPr>
      </w:pPr>
    </w:p>
    <w:p w:rsidR="00C04489" w:rsidRPr="00E970F9" w:rsidRDefault="00E970F9" w:rsidP="00E970F9">
      <w:pPr>
        <w:spacing w:after="0" w:line="360" w:lineRule="auto"/>
        <w:ind w:left="-567" w:right="-568"/>
        <w:contextualSpacing/>
        <w:jc w:val="both"/>
        <w:rPr>
          <w:rFonts w:ascii="Times New Roman" w:hAnsi="Times New Roman" w:cs="Times New Roman"/>
          <w:b/>
          <w:bCs/>
          <w:sz w:val="26"/>
          <w:szCs w:val="26"/>
        </w:rPr>
      </w:pPr>
      <w:r w:rsidRPr="00E970F9">
        <w:rPr>
          <w:rFonts w:ascii="Times New Roman" w:hAnsi="Times New Roman" w:cs="Times New Roman"/>
          <w:b/>
          <w:bCs/>
          <w:sz w:val="26"/>
          <w:szCs w:val="26"/>
        </w:rPr>
        <w:t>I – DESCRIÇÃO:</w:t>
      </w:r>
    </w:p>
    <w:p w:rsidR="00E970F9" w:rsidRPr="00E970F9" w:rsidRDefault="00E970F9" w:rsidP="00E970F9">
      <w:pPr>
        <w:spacing w:after="0" w:line="360" w:lineRule="auto"/>
        <w:ind w:left="-567" w:right="-568"/>
        <w:contextualSpacing/>
        <w:jc w:val="both"/>
        <w:rPr>
          <w:rFonts w:ascii="Times New Roman" w:hAnsi="Times New Roman" w:cs="Times New Roman"/>
          <w:sz w:val="26"/>
          <w:szCs w:val="26"/>
        </w:rPr>
      </w:pPr>
    </w:p>
    <w:p w:rsidR="00FB6A9A" w:rsidRPr="00FB6A9A" w:rsidRDefault="00E970F9" w:rsidP="00FB6A9A">
      <w:pPr>
        <w:spacing w:after="0" w:line="240" w:lineRule="auto"/>
        <w:ind w:left="-567" w:right="-567"/>
        <w:contextualSpacing/>
        <w:jc w:val="both"/>
        <w:rPr>
          <w:rFonts w:ascii="Times New Roman" w:hAnsi="Times New Roman" w:cs="Times New Roman"/>
          <w:b/>
          <w:bCs/>
          <w:sz w:val="26"/>
          <w:szCs w:val="26"/>
        </w:rPr>
      </w:pPr>
      <w:r w:rsidRPr="00E970F9">
        <w:rPr>
          <w:rFonts w:ascii="Times New Roman" w:hAnsi="Times New Roman" w:cs="Times New Roman"/>
          <w:sz w:val="26"/>
          <w:szCs w:val="26"/>
        </w:rPr>
        <w:t>1.1. Constitui objeto deste certame</w:t>
      </w:r>
      <w:r w:rsidR="00B7068C" w:rsidRPr="00B7068C">
        <w:rPr>
          <w:rFonts w:ascii="Times New Roman" w:hAnsi="Times New Roman" w:cs="Times New Roman"/>
          <w:b/>
          <w:bCs/>
          <w:sz w:val="26"/>
          <w:szCs w:val="26"/>
        </w:rPr>
        <w:t xml:space="preserve"> </w:t>
      </w:r>
      <w:r w:rsidR="00BF7CA8">
        <w:rPr>
          <w:rFonts w:ascii="Times New Roman" w:hAnsi="Times New Roman" w:cs="Times New Roman"/>
          <w:b/>
          <w:bCs/>
          <w:sz w:val="26"/>
          <w:szCs w:val="26"/>
        </w:rPr>
        <w:t>AQUISIÇÃO DE EQUIPAMENTOS PARA IMPLANTAÇÃO DE UNIDADE DE PRODUÇÃO DE QUEIJO, CONVÊNIO MAPA Nº 901386/2020</w:t>
      </w:r>
      <w:r w:rsidR="00FB6A9A" w:rsidRPr="00FB6A9A">
        <w:rPr>
          <w:rFonts w:ascii="Times New Roman" w:hAnsi="Times New Roman" w:cs="Times New Roman"/>
          <w:b/>
          <w:bCs/>
          <w:sz w:val="26"/>
          <w:szCs w:val="26"/>
        </w:rPr>
        <w:t>.</w:t>
      </w:r>
    </w:p>
    <w:p w:rsidR="00E970F9" w:rsidRPr="000902C8" w:rsidRDefault="00E970F9" w:rsidP="00FB6A9A">
      <w:pPr>
        <w:spacing w:after="0" w:line="240" w:lineRule="auto"/>
        <w:ind w:right="-567"/>
        <w:contextualSpacing/>
        <w:jc w:val="both"/>
        <w:rPr>
          <w:rFonts w:ascii="Times New Roman" w:hAnsi="Times New Roman" w:cs="Times New Roman"/>
          <w:b/>
          <w:bCs/>
          <w:sz w:val="26"/>
          <w:szCs w:val="26"/>
        </w:rPr>
      </w:pPr>
    </w:p>
    <w:p w:rsidR="00E970F9" w:rsidRDefault="00E970F9" w:rsidP="00FB6A9A">
      <w:pPr>
        <w:spacing w:after="0" w:line="240" w:lineRule="auto"/>
        <w:ind w:left="-567" w:right="-567"/>
        <w:contextualSpacing/>
        <w:jc w:val="both"/>
        <w:rPr>
          <w:rFonts w:ascii="Times New Roman" w:hAnsi="Times New Roman" w:cs="Times New Roman"/>
          <w:sz w:val="26"/>
          <w:szCs w:val="26"/>
        </w:rPr>
      </w:pPr>
      <w:r w:rsidRPr="007C5DF2">
        <w:rPr>
          <w:rFonts w:ascii="Times New Roman" w:hAnsi="Times New Roman" w:cs="Times New Roman"/>
          <w:sz w:val="26"/>
          <w:szCs w:val="26"/>
        </w:rPr>
        <w:t>Tabela com itens e descrição detalhada.</w:t>
      </w:r>
    </w:p>
    <w:p w:rsidR="008F452C" w:rsidRPr="003F0E73" w:rsidRDefault="008F452C" w:rsidP="00FB6A9A">
      <w:pPr>
        <w:spacing w:after="0" w:line="240" w:lineRule="auto"/>
        <w:ind w:left="-567" w:right="-567"/>
        <w:contextualSpacing/>
        <w:jc w:val="both"/>
        <w:rPr>
          <w:rFonts w:ascii="Times New Roman" w:hAnsi="Times New Roman" w:cs="Times New Roman"/>
          <w:b/>
          <w:sz w:val="26"/>
          <w:szCs w:val="26"/>
        </w:rPr>
      </w:pPr>
      <w:r w:rsidRPr="003F0E73">
        <w:rPr>
          <w:rFonts w:ascii="Times New Roman" w:hAnsi="Times New Roman" w:cs="Times New Roman"/>
          <w:b/>
          <w:sz w:val="26"/>
          <w:szCs w:val="26"/>
          <w:highlight w:val="yellow"/>
        </w:rPr>
        <w:t>LOTE 01:</w:t>
      </w:r>
    </w:p>
    <w:tbl>
      <w:tblPr>
        <w:tblStyle w:val="Tabelacomgrade"/>
        <w:tblW w:w="9781" w:type="dxa"/>
        <w:tblInd w:w="-601" w:type="dxa"/>
        <w:tblLayout w:type="fixed"/>
        <w:tblLook w:val="04A0" w:firstRow="1" w:lastRow="0" w:firstColumn="1" w:lastColumn="0" w:noHBand="0" w:noVBand="1"/>
      </w:tblPr>
      <w:tblGrid>
        <w:gridCol w:w="567"/>
        <w:gridCol w:w="3686"/>
        <w:gridCol w:w="1267"/>
        <w:gridCol w:w="1001"/>
        <w:gridCol w:w="1559"/>
        <w:gridCol w:w="1701"/>
      </w:tblGrid>
      <w:tr w:rsidR="00E970F9" w:rsidRPr="00E970F9" w:rsidTr="00FB6A9A">
        <w:trPr>
          <w:trHeight w:val="849"/>
        </w:trPr>
        <w:tc>
          <w:tcPr>
            <w:tcW w:w="567" w:type="dxa"/>
          </w:tcPr>
          <w:p w:rsidR="00E970F9" w:rsidRPr="00E970F9" w:rsidRDefault="00E970F9" w:rsidP="00E970F9">
            <w:pPr>
              <w:spacing w:line="360" w:lineRule="auto"/>
              <w:ind w:right="-568"/>
              <w:contextualSpacing/>
              <w:jc w:val="both"/>
              <w:rPr>
                <w:rFonts w:ascii="Times New Roman" w:hAnsi="Times New Roman" w:cs="Times New Roman"/>
                <w:sz w:val="24"/>
                <w:szCs w:val="24"/>
              </w:rPr>
            </w:pPr>
            <w:r w:rsidRPr="00E970F9">
              <w:rPr>
                <w:rFonts w:ascii="Times New Roman" w:hAnsi="Times New Roman" w:cs="Times New Roman"/>
                <w:sz w:val="24"/>
                <w:szCs w:val="24"/>
              </w:rPr>
              <w:t>Item</w:t>
            </w:r>
          </w:p>
        </w:tc>
        <w:tc>
          <w:tcPr>
            <w:tcW w:w="3686" w:type="dxa"/>
          </w:tcPr>
          <w:p w:rsidR="00E970F9" w:rsidRPr="00E970F9" w:rsidRDefault="00E970F9" w:rsidP="00E970F9">
            <w:pPr>
              <w:spacing w:line="360" w:lineRule="auto"/>
              <w:ind w:right="-568"/>
              <w:contextualSpacing/>
              <w:jc w:val="both"/>
              <w:rPr>
                <w:rFonts w:ascii="Times New Roman" w:hAnsi="Times New Roman" w:cs="Times New Roman"/>
                <w:sz w:val="24"/>
                <w:szCs w:val="24"/>
              </w:rPr>
            </w:pPr>
            <w:r w:rsidRPr="00E970F9">
              <w:rPr>
                <w:rFonts w:ascii="Times New Roman" w:hAnsi="Times New Roman" w:cs="Times New Roman"/>
                <w:sz w:val="24"/>
                <w:szCs w:val="24"/>
              </w:rPr>
              <w:t>Especificação</w:t>
            </w:r>
          </w:p>
        </w:tc>
        <w:tc>
          <w:tcPr>
            <w:tcW w:w="1267" w:type="dxa"/>
          </w:tcPr>
          <w:p w:rsidR="00E970F9" w:rsidRPr="00E970F9" w:rsidRDefault="00E970F9"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Quantidade</w:t>
            </w:r>
          </w:p>
        </w:tc>
        <w:tc>
          <w:tcPr>
            <w:tcW w:w="1001" w:type="dxa"/>
          </w:tcPr>
          <w:p w:rsidR="00E970F9" w:rsidRPr="00E970F9" w:rsidRDefault="00E970F9"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Unidade</w:t>
            </w:r>
          </w:p>
        </w:tc>
        <w:tc>
          <w:tcPr>
            <w:tcW w:w="1559" w:type="dxa"/>
          </w:tcPr>
          <w:p w:rsidR="00E970F9" w:rsidRDefault="00E970F9" w:rsidP="00E970F9">
            <w:pPr>
              <w:ind w:right="-567"/>
              <w:contextualSpacing/>
              <w:jc w:val="both"/>
              <w:rPr>
                <w:rFonts w:ascii="Times New Roman" w:hAnsi="Times New Roman" w:cs="Times New Roman"/>
                <w:sz w:val="24"/>
                <w:szCs w:val="24"/>
              </w:rPr>
            </w:pPr>
            <w:r>
              <w:rPr>
                <w:rFonts w:ascii="Times New Roman" w:hAnsi="Times New Roman" w:cs="Times New Roman"/>
                <w:sz w:val="24"/>
                <w:szCs w:val="24"/>
              </w:rPr>
              <w:t>Valor unitário</w:t>
            </w:r>
          </w:p>
          <w:p w:rsidR="00E970F9" w:rsidRDefault="00E970F9" w:rsidP="00E970F9">
            <w:pPr>
              <w:ind w:righ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máximo</w:t>
            </w:r>
            <w:proofErr w:type="gramEnd"/>
          </w:p>
          <w:p w:rsidR="00E970F9" w:rsidRPr="00E970F9" w:rsidRDefault="00E970F9" w:rsidP="00E970F9">
            <w:pPr>
              <w:ind w:right="-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aceitável</w:t>
            </w:r>
            <w:proofErr w:type="gramEnd"/>
            <w:r>
              <w:rPr>
                <w:rFonts w:ascii="Times New Roman" w:hAnsi="Times New Roman" w:cs="Times New Roman"/>
                <w:sz w:val="24"/>
                <w:szCs w:val="24"/>
              </w:rPr>
              <w:t xml:space="preserve"> R$</w:t>
            </w:r>
          </w:p>
        </w:tc>
        <w:tc>
          <w:tcPr>
            <w:tcW w:w="1701" w:type="dxa"/>
          </w:tcPr>
          <w:p w:rsidR="00E970F9" w:rsidRPr="00E970F9" w:rsidRDefault="00E970F9" w:rsidP="00E970F9">
            <w:pPr>
              <w:spacing w:line="360" w:lineRule="auto"/>
              <w:ind w:right="-568"/>
              <w:contextualSpacing/>
              <w:jc w:val="both"/>
              <w:rPr>
                <w:rFonts w:ascii="Times New Roman" w:hAnsi="Times New Roman" w:cs="Times New Roman"/>
                <w:sz w:val="24"/>
                <w:szCs w:val="24"/>
              </w:rPr>
            </w:pPr>
            <w:r w:rsidRPr="00E970F9">
              <w:rPr>
                <w:rFonts w:ascii="Times New Roman" w:hAnsi="Times New Roman" w:cs="Times New Roman"/>
                <w:sz w:val="24"/>
                <w:szCs w:val="24"/>
              </w:rPr>
              <w:t>Valor Total R$</w:t>
            </w:r>
          </w:p>
        </w:tc>
      </w:tr>
      <w:tr w:rsidR="00E62E9E" w:rsidRPr="00E970F9" w:rsidTr="00FB6A9A">
        <w:trPr>
          <w:trHeight w:val="850"/>
        </w:trPr>
        <w:tc>
          <w:tcPr>
            <w:tcW w:w="567" w:type="dxa"/>
          </w:tcPr>
          <w:p w:rsidR="00E62E9E" w:rsidRPr="00E970F9" w:rsidRDefault="007C5DF2" w:rsidP="0030307C">
            <w:pPr>
              <w:ind w:right="-567"/>
              <w:contextualSpacing/>
              <w:jc w:val="both"/>
              <w:rPr>
                <w:rFonts w:ascii="Times New Roman" w:hAnsi="Times New Roman" w:cs="Times New Roman"/>
                <w:sz w:val="24"/>
                <w:szCs w:val="24"/>
              </w:rPr>
            </w:pPr>
            <w:r>
              <w:rPr>
                <w:rFonts w:ascii="Times New Roman" w:hAnsi="Times New Roman" w:cs="Times New Roman"/>
                <w:sz w:val="24"/>
                <w:szCs w:val="24"/>
              </w:rPr>
              <w:t>01</w:t>
            </w:r>
          </w:p>
        </w:tc>
        <w:tc>
          <w:tcPr>
            <w:tcW w:w="3686" w:type="dxa"/>
          </w:tcPr>
          <w:p w:rsidR="00E62E9E" w:rsidRDefault="007F474C" w:rsidP="00117AC9">
            <w:pPr>
              <w:ind w:right="-567"/>
              <w:contextualSpacing/>
              <w:rPr>
                <w:rFonts w:ascii="Times New Roman" w:hAnsi="Times New Roman" w:cs="Times New Roman"/>
                <w:sz w:val="24"/>
                <w:szCs w:val="24"/>
              </w:rPr>
            </w:pPr>
            <w:proofErr w:type="spellStart"/>
            <w:r>
              <w:rPr>
                <w:rFonts w:ascii="Times New Roman" w:hAnsi="Times New Roman" w:cs="Times New Roman"/>
                <w:sz w:val="24"/>
                <w:szCs w:val="24"/>
              </w:rPr>
              <w:t>Queijomatic</w:t>
            </w:r>
            <w:proofErr w:type="spellEnd"/>
            <w:r>
              <w:rPr>
                <w:rFonts w:ascii="Times New Roman" w:hAnsi="Times New Roman" w:cs="Times New Roman"/>
                <w:sz w:val="24"/>
                <w:szCs w:val="24"/>
              </w:rPr>
              <w:t xml:space="preserve"> 300l – Construída em </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aço</w:t>
            </w:r>
            <w:proofErr w:type="gramEnd"/>
            <w:r>
              <w:rPr>
                <w:rFonts w:ascii="Times New Roman" w:hAnsi="Times New Roman" w:cs="Times New Roman"/>
                <w:sz w:val="24"/>
                <w:szCs w:val="24"/>
              </w:rPr>
              <w:t xml:space="preserve"> inoxidável de 2mm, modelo </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oval</w:t>
            </w:r>
            <w:proofErr w:type="gramEnd"/>
            <w:r>
              <w:rPr>
                <w:rFonts w:ascii="Times New Roman" w:hAnsi="Times New Roman" w:cs="Times New Roman"/>
                <w:sz w:val="24"/>
                <w:szCs w:val="24"/>
              </w:rPr>
              <w:t>, camisa dupla, capacidade para</w:t>
            </w:r>
          </w:p>
          <w:p w:rsidR="007F474C" w:rsidRDefault="007F474C" w:rsidP="00117AC9">
            <w:pPr>
              <w:ind w:right="-567"/>
              <w:contextualSpacing/>
              <w:rPr>
                <w:rFonts w:ascii="Times New Roman" w:hAnsi="Times New Roman" w:cs="Times New Roman"/>
                <w:sz w:val="24"/>
                <w:szCs w:val="24"/>
              </w:rPr>
            </w:pPr>
            <w:r>
              <w:rPr>
                <w:rFonts w:ascii="Times New Roman" w:hAnsi="Times New Roman" w:cs="Times New Roman"/>
                <w:sz w:val="24"/>
                <w:szCs w:val="24"/>
              </w:rPr>
              <w:t>3000 litros com duas liras de corte</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automáticas</w:t>
            </w:r>
            <w:proofErr w:type="gramEnd"/>
            <w:r>
              <w:rPr>
                <w:rFonts w:ascii="Times New Roman" w:hAnsi="Times New Roman" w:cs="Times New Roman"/>
                <w:sz w:val="24"/>
                <w:szCs w:val="24"/>
              </w:rPr>
              <w:t xml:space="preserve"> com controle de </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velocidade</w:t>
            </w:r>
            <w:proofErr w:type="gramEnd"/>
            <w:r>
              <w:rPr>
                <w:rFonts w:ascii="Times New Roman" w:hAnsi="Times New Roman" w:cs="Times New Roman"/>
                <w:sz w:val="24"/>
                <w:szCs w:val="24"/>
              </w:rPr>
              <w:t xml:space="preserve"> por variador de frequência,,</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plataforma</w:t>
            </w:r>
            <w:proofErr w:type="gramEnd"/>
            <w:r>
              <w:rPr>
                <w:rFonts w:ascii="Times New Roman" w:hAnsi="Times New Roman" w:cs="Times New Roman"/>
                <w:sz w:val="24"/>
                <w:szCs w:val="24"/>
              </w:rPr>
              <w:t xml:space="preserve"> de trabalho com um metro</w:t>
            </w:r>
          </w:p>
          <w:p w:rsidR="007F474C" w:rsidRP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altura.</w:t>
            </w:r>
          </w:p>
        </w:tc>
        <w:tc>
          <w:tcPr>
            <w:tcW w:w="1267" w:type="dxa"/>
          </w:tcPr>
          <w:p w:rsidR="00E62E9E" w:rsidRDefault="007F474C"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01</w:t>
            </w:r>
            <w:r w:rsidR="007C5DF2">
              <w:rPr>
                <w:rFonts w:ascii="Times New Roman" w:hAnsi="Times New Roman" w:cs="Times New Roman"/>
                <w:sz w:val="24"/>
                <w:szCs w:val="24"/>
              </w:rPr>
              <w:t>,00</w:t>
            </w:r>
          </w:p>
        </w:tc>
        <w:tc>
          <w:tcPr>
            <w:tcW w:w="1001" w:type="dxa"/>
          </w:tcPr>
          <w:p w:rsidR="00E62E9E" w:rsidRDefault="007C5DF2"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UN</w:t>
            </w:r>
          </w:p>
        </w:tc>
        <w:tc>
          <w:tcPr>
            <w:tcW w:w="1559" w:type="dxa"/>
          </w:tcPr>
          <w:p w:rsidR="00E62E9E" w:rsidRDefault="00FB6A9A" w:rsidP="007F474C">
            <w:pPr>
              <w:ind w:right="-567"/>
              <w:contextualSpacing/>
              <w:rPr>
                <w:rFonts w:ascii="Times New Roman" w:hAnsi="Times New Roman" w:cs="Times New Roman"/>
                <w:sz w:val="24"/>
                <w:szCs w:val="24"/>
              </w:rPr>
            </w:pPr>
            <w:r>
              <w:rPr>
                <w:rFonts w:ascii="Times New Roman" w:hAnsi="Times New Roman" w:cs="Times New Roman"/>
                <w:sz w:val="24"/>
                <w:szCs w:val="24"/>
              </w:rPr>
              <w:t xml:space="preserve">     </w:t>
            </w:r>
            <w:r w:rsidR="004473EF">
              <w:rPr>
                <w:rFonts w:ascii="Times New Roman" w:hAnsi="Times New Roman" w:cs="Times New Roman"/>
                <w:sz w:val="24"/>
                <w:szCs w:val="24"/>
              </w:rPr>
              <w:t>66</w:t>
            </w:r>
            <w:r w:rsidR="007F474C">
              <w:rPr>
                <w:rFonts w:ascii="Times New Roman" w:hAnsi="Times New Roman" w:cs="Times New Roman"/>
                <w:sz w:val="24"/>
                <w:szCs w:val="24"/>
              </w:rPr>
              <w:t>.500,00</w:t>
            </w:r>
          </w:p>
        </w:tc>
        <w:tc>
          <w:tcPr>
            <w:tcW w:w="1701" w:type="dxa"/>
          </w:tcPr>
          <w:p w:rsidR="00E62E9E" w:rsidRPr="00E970F9" w:rsidRDefault="007C5DF2" w:rsidP="007F474C">
            <w:pPr>
              <w:spacing w:line="360" w:lineRule="auto"/>
              <w:ind w:right="-568"/>
              <w:contextualSpacing/>
              <w:rPr>
                <w:rFonts w:ascii="Times New Roman" w:hAnsi="Times New Roman" w:cs="Times New Roman"/>
                <w:sz w:val="24"/>
                <w:szCs w:val="24"/>
              </w:rPr>
            </w:pPr>
            <w:r>
              <w:rPr>
                <w:rFonts w:ascii="Times New Roman" w:hAnsi="Times New Roman" w:cs="Times New Roman"/>
                <w:sz w:val="24"/>
                <w:szCs w:val="24"/>
              </w:rPr>
              <w:t xml:space="preserve">   </w:t>
            </w:r>
            <w:r w:rsidR="004473EF">
              <w:rPr>
                <w:rFonts w:ascii="Times New Roman" w:hAnsi="Times New Roman" w:cs="Times New Roman"/>
                <w:sz w:val="24"/>
                <w:szCs w:val="24"/>
              </w:rPr>
              <w:t>66</w:t>
            </w:r>
            <w:r w:rsidR="007F474C">
              <w:rPr>
                <w:rFonts w:ascii="Times New Roman" w:hAnsi="Times New Roman" w:cs="Times New Roman"/>
                <w:sz w:val="24"/>
                <w:szCs w:val="24"/>
              </w:rPr>
              <w:t>.500,00</w:t>
            </w:r>
          </w:p>
        </w:tc>
      </w:tr>
      <w:tr w:rsidR="007F474C" w:rsidRPr="00E970F9" w:rsidTr="00FB6A9A">
        <w:trPr>
          <w:trHeight w:val="850"/>
        </w:trPr>
        <w:tc>
          <w:tcPr>
            <w:tcW w:w="567" w:type="dxa"/>
          </w:tcPr>
          <w:p w:rsidR="007F474C" w:rsidRDefault="007F474C" w:rsidP="0030307C">
            <w:pPr>
              <w:ind w:right="-567"/>
              <w:contextualSpacing/>
              <w:jc w:val="both"/>
              <w:rPr>
                <w:rFonts w:ascii="Times New Roman" w:hAnsi="Times New Roman" w:cs="Times New Roman"/>
                <w:sz w:val="24"/>
                <w:szCs w:val="24"/>
              </w:rPr>
            </w:pPr>
            <w:r>
              <w:rPr>
                <w:rFonts w:ascii="Times New Roman" w:hAnsi="Times New Roman" w:cs="Times New Roman"/>
                <w:sz w:val="24"/>
                <w:szCs w:val="24"/>
              </w:rPr>
              <w:t>02</w:t>
            </w:r>
          </w:p>
        </w:tc>
        <w:tc>
          <w:tcPr>
            <w:tcW w:w="3686" w:type="dxa"/>
          </w:tcPr>
          <w:p w:rsidR="007F474C" w:rsidRDefault="007F474C" w:rsidP="00117AC9">
            <w:pPr>
              <w:ind w:right="-567"/>
              <w:contextualSpacing/>
              <w:rPr>
                <w:rFonts w:ascii="Times New Roman" w:hAnsi="Times New Roman" w:cs="Times New Roman"/>
                <w:sz w:val="24"/>
                <w:szCs w:val="24"/>
              </w:rPr>
            </w:pPr>
            <w:r>
              <w:rPr>
                <w:rFonts w:ascii="Times New Roman" w:hAnsi="Times New Roman" w:cs="Times New Roman"/>
                <w:sz w:val="24"/>
                <w:szCs w:val="24"/>
              </w:rPr>
              <w:t xml:space="preserve">Dreno prensa – </w:t>
            </w:r>
            <w:proofErr w:type="gramStart"/>
            <w:r>
              <w:rPr>
                <w:rFonts w:ascii="Times New Roman" w:hAnsi="Times New Roman" w:cs="Times New Roman"/>
                <w:sz w:val="24"/>
                <w:szCs w:val="24"/>
              </w:rPr>
              <w:t>construída</w:t>
            </w:r>
            <w:proofErr w:type="gramEnd"/>
            <w:r>
              <w:rPr>
                <w:rFonts w:ascii="Times New Roman" w:hAnsi="Times New Roman" w:cs="Times New Roman"/>
                <w:sz w:val="24"/>
                <w:szCs w:val="24"/>
              </w:rPr>
              <w:t xml:space="preserve"> em aço </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inoxidável</w:t>
            </w:r>
            <w:proofErr w:type="gramEnd"/>
            <w:r>
              <w:rPr>
                <w:rFonts w:ascii="Times New Roman" w:hAnsi="Times New Roman" w:cs="Times New Roman"/>
                <w:sz w:val="24"/>
                <w:szCs w:val="24"/>
              </w:rPr>
              <w:t xml:space="preserve"> capacidade para 1000 litros</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prensas</w:t>
            </w:r>
            <w:proofErr w:type="gramEnd"/>
            <w:r>
              <w:rPr>
                <w:rFonts w:ascii="Times New Roman" w:hAnsi="Times New Roman" w:cs="Times New Roman"/>
                <w:sz w:val="24"/>
                <w:szCs w:val="24"/>
              </w:rPr>
              <w:t xml:space="preserve"> acionadoras por pistões</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pneumáticos</w:t>
            </w:r>
            <w:proofErr w:type="gramEnd"/>
            <w:r>
              <w:rPr>
                <w:rFonts w:ascii="Times New Roman" w:hAnsi="Times New Roman" w:cs="Times New Roman"/>
                <w:sz w:val="24"/>
                <w:szCs w:val="24"/>
              </w:rPr>
              <w:t xml:space="preserve"> com válvula reversível</w:t>
            </w:r>
          </w:p>
          <w:p w:rsid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com</w:t>
            </w:r>
            <w:proofErr w:type="gramEnd"/>
            <w:r>
              <w:rPr>
                <w:rFonts w:ascii="Times New Roman" w:hAnsi="Times New Roman" w:cs="Times New Roman"/>
                <w:sz w:val="24"/>
                <w:szCs w:val="24"/>
              </w:rPr>
              <w:t xml:space="preserve"> controle de pressão saída de soro</w:t>
            </w:r>
          </w:p>
          <w:p w:rsidR="007F474C" w:rsidRPr="007F474C" w:rsidRDefault="007F474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duas polegadas.</w:t>
            </w:r>
          </w:p>
        </w:tc>
        <w:tc>
          <w:tcPr>
            <w:tcW w:w="1267" w:type="dxa"/>
          </w:tcPr>
          <w:p w:rsidR="007F474C" w:rsidRDefault="007F474C"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01,00</w:t>
            </w:r>
          </w:p>
        </w:tc>
        <w:tc>
          <w:tcPr>
            <w:tcW w:w="1001" w:type="dxa"/>
          </w:tcPr>
          <w:p w:rsidR="007F474C" w:rsidRDefault="007F474C"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UN</w:t>
            </w:r>
          </w:p>
        </w:tc>
        <w:tc>
          <w:tcPr>
            <w:tcW w:w="1559" w:type="dxa"/>
          </w:tcPr>
          <w:p w:rsidR="007F474C" w:rsidRDefault="003F1C9D" w:rsidP="007C5DF2">
            <w:pPr>
              <w:ind w:right="-567"/>
              <w:contextualSpacing/>
              <w:rPr>
                <w:rFonts w:ascii="Times New Roman" w:hAnsi="Times New Roman" w:cs="Times New Roman"/>
                <w:sz w:val="24"/>
                <w:szCs w:val="24"/>
              </w:rPr>
            </w:pPr>
            <w:r>
              <w:rPr>
                <w:rFonts w:ascii="Times New Roman" w:hAnsi="Times New Roman" w:cs="Times New Roman"/>
                <w:sz w:val="24"/>
                <w:szCs w:val="24"/>
              </w:rPr>
              <w:t>21.500,00</w:t>
            </w:r>
          </w:p>
        </w:tc>
        <w:tc>
          <w:tcPr>
            <w:tcW w:w="1701" w:type="dxa"/>
          </w:tcPr>
          <w:p w:rsidR="007F474C" w:rsidRDefault="003F1C9D" w:rsidP="0030307C">
            <w:pPr>
              <w:spacing w:line="360" w:lineRule="auto"/>
              <w:ind w:right="-568"/>
              <w:contextualSpacing/>
              <w:rPr>
                <w:rFonts w:ascii="Times New Roman" w:hAnsi="Times New Roman" w:cs="Times New Roman"/>
                <w:sz w:val="24"/>
                <w:szCs w:val="24"/>
              </w:rPr>
            </w:pPr>
            <w:r>
              <w:rPr>
                <w:rFonts w:ascii="Times New Roman" w:hAnsi="Times New Roman" w:cs="Times New Roman"/>
                <w:sz w:val="24"/>
                <w:szCs w:val="24"/>
              </w:rPr>
              <w:t>21.500,00</w:t>
            </w:r>
          </w:p>
        </w:tc>
      </w:tr>
      <w:tr w:rsidR="003F1C9D" w:rsidRPr="00E970F9" w:rsidTr="00FB6A9A">
        <w:trPr>
          <w:trHeight w:val="850"/>
        </w:trPr>
        <w:tc>
          <w:tcPr>
            <w:tcW w:w="567" w:type="dxa"/>
          </w:tcPr>
          <w:p w:rsidR="003F1C9D" w:rsidRDefault="003F1C9D" w:rsidP="0030307C">
            <w:pPr>
              <w:ind w:right="-567"/>
              <w:contextualSpacing/>
              <w:jc w:val="both"/>
              <w:rPr>
                <w:rFonts w:ascii="Times New Roman" w:hAnsi="Times New Roman" w:cs="Times New Roman"/>
                <w:sz w:val="24"/>
                <w:szCs w:val="24"/>
              </w:rPr>
            </w:pPr>
            <w:r>
              <w:rPr>
                <w:rFonts w:ascii="Times New Roman" w:hAnsi="Times New Roman" w:cs="Times New Roman"/>
                <w:sz w:val="24"/>
                <w:szCs w:val="24"/>
              </w:rPr>
              <w:t>03</w:t>
            </w:r>
          </w:p>
        </w:tc>
        <w:tc>
          <w:tcPr>
            <w:tcW w:w="3686" w:type="dxa"/>
          </w:tcPr>
          <w:p w:rsidR="003F1C9D" w:rsidRDefault="003F1C9D" w:rsidP="00117AC9">
            <w:pPr>
              <w:ind w:right="-567"/>
              <w:contextualSpacing/>
              <w:rPr>
                <w:rFonts w:ascii="Times New Roman" w:hAnsi="Times New Roman" w:cs="Times New Roman"/>
                <w:sz w:val="24"/>
                <w:szCs w:val="24"/>
              </w:rPr>
            </w:pPr>
            <w:r>
              <w:rPr>
                <w:rFonts w:ascii="Times New Roman" w:hAnsi="Times New Roman" w:cs="Times New Roman"/>
                <w:sz w:val="24"/>
                <w:szCs w:val="24"/>
              </w:rPr>
              <w:t xml:space="preserve">Prensa para queijo com capacidade </w:t>
            </w:r>
          </w:p>
          <w:p w:rsidR="003F1C9D" w:rsidRDefault="003F1C9D"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100 formas de 1kg, modelo </w:t>
            </w:r>
          </w:p>
          <w:p w:rsidR="003F1C9D" w:rsidRDefault="003F1C9D"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pirâmide</w:t>
            </w:r>
            <w:proofErr w:type="gramEnd"/>
            <w:r>
              <w:rPr>
                <w:rFonts w:ascii="Times New Roman" w:hAnsi="Times New Roman" w:cs="Times New Roman"/>
                <w:sz w:val="24"/>
                <w:szCs w:val="24"/>
              </w:rPr>
              <w:t xml:space="preserve"> com 10 pistões pneumáticos</w:t>
            </w:r>
          </w:p>
          <w:p w:rsidR="003F1C9D" w:rsidRDefault="003F1C9D"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com</w:t>
            </w:r>
            <w:proofErr w:type="gramEnd"/>
            <w:r>
              <w:rPr>
                <w:rFonts w:ascii="Times New Roman" w:hAnsi="Times New Roman" w:cs="Times New Roman"/>
                <w:sz w:val="24"/>
                <w:szCs w:val="24"/>
              </w:rPr>
              <w:t xml:space="preserve"> válvula reguladora de pressão e </w:t>
            </w:r>
          </w:p>
          <w:p w:rsidR="003F1C9D" w:rsidRDefault="003F1C9D"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válvula</w:t>
            </w:r>
            <w:proofErr w:type="gramEnd"/>
            <w:r>
              <w:rPr>
                <w:rFonts w:ascii="Times New Roman" w:hAnsi="Times New Roman" w:cs="Times New Roman"/>
                <w:sz w:val="24"/>
                <w:szCs w:val="24"/>
              </w:rPr>
              <w:t xml:space="preserve"> acionadora, rodízios para </w:t>
            </w:r>
          </w:p>
          <w:p w:rsidR="003F1C9D" w:rsidRPr="003F1C9D" w:rsidRDefault="003F1C9D"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transporte</w:t>
            </w:r>
            <w:proofErr w:type="gramEnd"/>
            <w:r>
              <w:rPr>
                <w:rFonts w:ascii="Times New Roman" w:hAnsi="Times New Roman" w:cs="Times New Roman"/>
                <w:sz w:val="24"/>
                <w:szCs w:val="24"/>
              </w:rPr>
              <w:t xml:space="preserve"> com formas inclusas. </w:t>
            </w:r>
          </w:p>
        </w:tc>
        <w:tc>
          <w:tcPr>
            <w:tcW w:w="1267" w:type="dxa"/>
          </w:tcPr>
          <w:p w:rsidR="003F1C9D" w:rsidRDefault="003F1C9D"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01,00</w:t>
            </w:r>
          </w:p>
        </w:tc>
        <w:tc>
          <w:tcPr>
            <w:tcW w:w="1001" w:type="dxa"/>
          </w:tcPr>
          <w:p w:rsidR="003F1C9D" w:rsidRDefault="003F1C9D"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UN</w:t>
            </w:r>
          </w:p>
        </w:tc>
        <w:tc>
          <w:tcPr>
            <w:tcW w:w="1559" w:type="dxa"/>
          </w:tcPr>
          <w:p w:rsidR="003F1C9D" w:rsidRDefault="003F1C9D" w:rsidP="003F1C9D">
            <w:pPr>
              <w:ind w:right="-567"/>
              <w:contextualSpacing/>
              <w:rPr>
                <w:rFonts w:ascii="Times New Roman" w:hAnsi="Times New Roman" w:cs="Times New Roman"/>
                <w:sz w:val="24"/>
                <w:szCs w:val="24"/>
              </w:rPr>
            </w:pPr>
            <w:r>
              <w:rPr>
                <w:rFonts w:ascii="Times New Roman" w:hAnsi="Times New Roman" w:cs="Times New Roman"/>
                <w:sz w:val="24"/>
                <w:szCs w:val="24"/>
              </w:rPr>
              <w:t>14.400,00</w:t>
            </w:r>
          </w:p>
        </w:tc>
        <w:tc>
          <w:tcPr>
            <w:tcW w:w="1701" w:type="dxa"/>
          </w:tcPr>
          <w:p w:rsidR="003F1C9D" w:rsidRDefault="003F1C9D" w:rsidP="003F1C9D">
            <w:pPr>
              <w:spacing w:line="360" w:lineRule="auto"/>
              <w:ind w:right="-568"/>
              <w:contextualSpacing/>
              <w:rPr>
                <w:rFonts w:ascii="Times New Roman" w:hAnsi="Times New Roman" w:cs="Times New Roman"/>
                <w:sz w:val="24"/>
                <w:szCs w:val="24"/>
              </w:rPr>
            </w:pPr>
            <w:r>
              <w:rPr>
                <w:rFonts w:ascii="Times New Roman" w:hAnsi="Times New Roman" w:cs="Times New Roman"/>
                <w:sz w:val="24"/>
                <w:szCs w:val="24"/>
              </w:rPr>
              <w:t>14.400,00</w:t>
            </w:r>
          </w:p>
        </w:tc>
      </w:tr>
      <w:tr w:rsidR="003F1C9D" w:rsidRPr="00E970F9" w:rsidTr="00FB6A9A">
        <w:trPr>
          <w:trHeight w:val="850"/>
        </w:trPr>
        <w:tc>
          <w:tcPr>
            <w:tcW w:w="567" w:type="dxa"/>
          </w:tcPr>
          <w:p w:rsidR="003F1C9D" w:rsidRDefault="003F1C9D" w:rsidP="003F1C9D">
            <w:pPr>
              <w:ind w:right="-567"/>
              <w:contextualSpacing/>
              <w:jc w:val="both"/>
              <w:rPr>
                <w:rFonts w:ascii="Times New Roman" w:hAnsi="Times New Roman" w:cs="Times New Roman"/>
                <w:sz w:val="24"/>
                <w:szCs w:val="24"/>
              </w:rPr>
            </w:pPr>
            <w:r>
              <w:rPr>
                <w:rFonts w:ascii="Times New Roman" w:hAnsi="Times New Roman" w:cs="Times New Roman"/>
                <w:sz w:val="24"/>
                <w:szCs w:val="24"/>
              </w:rPr>
              <w:t>04</w:t>
            </w:r>
          </w:p>
        </w:tc>
        <w:tc>
          <w:tcPr>
            <w:tcW w:w="3686" w:type="dxa"/>
          </w:tcPr>
          <w:p w:rsidR="003F1C9D" w:rsidRDefault="003F1C9D" w:rsidP="003F1C9D">
            <w:pPr>
              <w:ind w:right="-567"/>
              <w:contextualSpacing/>
              <w:rPr>
                <w:rFonts w:ascii="Times New Roman" w:hAnsi="Times New Roman" w:cs="Times New Roman"/>
                <w:sz w:val="24"/>
                <w:szCs w:val="24"/>
              </w:rPr>
            </w:pPr>
            <w:r>
              <w:rPr>
                <w:rFonts w:ascii="Times New Roman" w:hAnsi="Times New Roman" w:cs="Times New Roman"/>
                <w:sz w:val="24"/>
                <w:szCs w:val="24"/>
              </w:rPr>
              <w:t xml:space="preserve">Forma para queijo </w:t>
            </w:r>
            <w:proofErr w:type="spellStart"/>
            <w:r>
              <w:rPr>
                <w:rFonts w:ascii="Times New Roman" w:hAnsi="Times New Roman" w:cs="Times New Roman"/>
                <w:sz w:val="24"/>
                <w:szCs w:val="24"/>
              </w:rPr>
              <w:t>mussarela</w:t>
            </w:r>
            <w:proofErr w:type="spellEnd"/>
            <w:r>
              <w:rPr>
                <w:rFonts w:ascii="Times New Roman" w:hAnsi="Times New Roman" w:cs="Times New Roman"/>
                <w:sz w:val="24"/>
                <w:szCs w:val="24"/>
              </w:rPr>
              <w:t xml:space="preserve"> com </w:t>
            </w:r>
          </w:p>
          <w:p w:rsidR="003F1C9D" w:rsidRPr="003F1C9D" w:rsidRDefault="003F1C9D" w:rsidP="003F1C9D">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capacidade</w:t>
            </w:r>
            <w:proofErr w:type="gramEnd"/>
            <w:r>
              <w:rPr>
                <w:rFonts w:ascii="Times New Roman" w:hAnsi="Times New Roman" w:cs="Times New Roman"/>
                <w:sz w:val="24"/>
                <w:szCs w:val="24"/>
              </w:rPr>
              <w:t xml:space="preserve"> para 4kg</w:t>
            </w:r>
          </w:p>
        </w:tc>
        <w:tc>
          <w:tcPr>
            <w:tcW w:w="1267" w:type="dxa"/>
          </w:tcPr>
          <w:p w:rsidR="003F1C9D" w:rsidRDefault="003F1C9D" w:rsidP="003F1C9D">
            <w:pPr>
              <w:ind w:right="-568"/>
              <w:contextualSpacing/>
              <w:jc w:val="both"/>
              <w:rPr>
                <w:rFonts w:ascii="Times New Roman" w:hAnsi="Times New Roman" w:cs="Times New Roman"/>
                <w:sz w:val="24"/>
                <w:szCs w:val="24"/>
              </w:rPr>
            </w:pPr>
            <w:r>
              <w:rPr>
                <w:rFonts w:ascii="Times New Roman" w:hAnsi="Times New Roman" w:cs="Times New Roman"/>
                <w:sz w:val="24"/>
                <w:szCs w:val="24"/>
              </w:rPr>
              <w:t>100,00</w:t>
            </w:r>
          </w:p>
        </w:tc>
        <w:tc>
          <w:tcPr>
            <w:tcW w:w="1001" w:type="dxa"/>
          </w:tcPr>
          <w:p w:rsidR="003F1C9D" w:rsidRDefault="003F1C9D" w:rsidP="003F1C9D">
            <w:pPr>
              <w:ind w:right="-568"/>
              <w:contextualSpacing/>
              <w:jc w:val="both"/>
              <w:rPr>
                <w:rFonts w:ascii="Times New Roman" w:hAnsi="Times New Roman" w:cs="Times New Roman"/>
                <w:sz w:val="24"/>
                <w:szCs w:val="24"/>
              </w:rPr>
            </w:pPr>
            <w:r>
              <w:rPr>
                <w:rFonts w:ascii="Times New Roman" w:hAnsi="Times New Roman" w:cs="Times New Roman"/>
                <w:sz w:val="24"/>
                <w:szCs w:val="24"/>
              </w:rPr>
              <w:t>UN</w:t>
            </w:r>
          </w:p>
        </w:tc>
        <w:tc>
          <w:tcPr>
            <w:tcW w:w="1559" w:type="dxa"/>
          </w:tcPr>
          <w:p w:rsidR="003F1C9D" w:rsidRDefault="003F1C9D" w:rsidP="003F1C9D">
            <w:pPr>
              <w:ind w:right="-567"/>
              <w:contextualSpacing/>
              <w:rPr>
                <w:rFonts w:ascii="Times New Roman" w:hAnsi="Times New Roman" w:cs="Times New Roman"/>
                <w:sz w:val="24"/>
                <w:szCs w:val="24"/>
              </w:rPr>
            </w:pPr>
            <w:r>
              <w:rPr>
                <w:rFonts w:ascii="Times New Roman" w:hAnsi="Times New Roman" w:cs="Times New Roman"/>
                <w:sz w:val="24"/>
                <w:szCs w:val="24"/>
              </w:rPr>
              <w:t>14,00</w:t>
            </w:r>
          </w:p>
        </w:tc>
        <w:tc>
          <w:tcPr>
            <w:tcW w:w="1701" w:type="dxa"/>
          </w:tcPr>
          <w:p w:rsidR="003F1C9D" w:rsidRDefault="003F1C9D" w:rsidP="003F1C9D">
            <w:pPr>
              <w:ind w:right="-568"/>
              <w:contextualSpacing/>
              <w:rPr>
                <w:rFonts w:ascii="Times New Roman" w:hAnsi="Times New Roman" w:cs="Times New Roman"/>
                <w:sz w:val="24"/>
                <w:szCs w:val="24"/>
              </w:rPr>
            </w:pPr>
            <w:r>
              <w:rPr>
                <w:rFonts w:ascii="Times New Roman" w:hAnsi="Times New Roman" w:cs="Times New Roman"/>
                <w:sz w:val="24"/>
                <w:szCs w:val="24"/>
              </w:rPr>
              <w:t>1.400,00</w:t>
            </w:r>
          </w:p>
        </w:tc>
      </w:tr>
      <w:tr w:rsidR="003F1C9D" w:rsidRPr="00E970F9" w:rsidTr="003F1C9D">
        <w:trPr>
          <w:trHeight w:val="442"/>
        </w:trPr>
        <w:tc>
          <w:tcPr>
            <w:tcW w:w="567" w:type="dxa"/>
          </w:tcPr>
          <w:p w:rsidR="003F1C9D" w:rsidRPr="003F1C9D" w:rsidRDefault="003F1C9D" w:rsidP="003F1C9D">
            <w:pPr>
              <w:ind w:right="-567"/>
              <w:contextualSpacing/>
              <w:jc w:val="both"/>
              <w:rPr>
                <w:rFonts w:ascii="Times New Roman" w:hAnsi="Times New Roman" w:cs="Times New Roman"/>
                <w:sz w:val="24"/>
                <w:szCs w:val="24"/>
              </w:rPr>
            </w:pPr>
            <w:r w:rsidRPr="003F1C9D">
              <w:rPr>
                <w:rFonts w:ascii="Times New Roman" w:hAnsi="Times New Roman" w:cs="Times New Roman"/>
                <w:sz w:val="24"/>
                <w:szCs w:val="24"/>
              </w:rPr>
              <w:t>05</w:t>
            </w:r>
          </w:p>
        </w:tc>
        <w:tc>
          <w:tcPr>
            <w:tcW w:w="3686" w:type="dxa"/>
          </w:tcPr>
          <w:p w:rsidR="003F1C9D" w:rsidRDefault="003F1C9D" w:rsidP="003F1C9D">
            <w:pPr>
              <w:ind w:right="-567"/>
              <w:contextualSpacing/>
              <w:rPr>
                <w:rFonts w:ascii="Times New Roman" w:hAnsi="Times New Roman" w:cs="Times New Roman"/>
                <w:sz w:val="24"/>
                <w:szCs w:val="24"/>
              </w:rPr>
            </w:pPr>
            <w:r w:rsidRPr="003F1C9D">
              <w:rPr>
                <w:rFonts w:ascii="Times New Roman" w:hAnsi="Times New Roman" w:cs="Times New Roman"/>
                <w:sz w:val="24"/>
                <w:szCs w:val="24"/>
              </w:rPr>
              <w:t>Monobloco para</w:t>
            </w:r>
            <w:r>
              <w:rPr>
                <w:rFonts w:ascii="Times New Roman" w:hAnsi="Times New Roman" w:cs="Times New Roman"/>
                <w:sz w:val="24"/>
                <w:szCs w:val="24"/>
              </w:rPr>
              <w:t xml:space="preserve"> </w:t>
            </w:r>
            <w:proofErr w:type="spellStart"/>
            <w:r>
              <w:rPr>
                <w:rFonts w:ascii="Times New Roman" w:hAnsi="Times New Roman" w:cs="Times New Roman"/>
                <w:sz w:val="24"/>
                <w:szCs w:val="24"/>
              </w:rPr>
              <w:t>mussarela</w:t>
            </w:r>
            <w:proofErr w:type="spellEnd"/>
            <w:r>
              <w:rPr>
                <w:rFonts w:ascii="Times New Roman" w:hAnsi="Times New Roman" w:cs="Times New Roman"/>
                <w:sz w:val="24"/>
                <w:szCs w:val="24"/>
              </w:rPr>
              <w:t xml:space="preserve">, </w:t>
            </w:r>
          </w:p>
          <w:p w:rsidR="003F1C9D" w:rsidRDefault="003F1C9D" w:rsidP="003F1C9D">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construída</w:t>
            </w:r>
            <w:proofErr w:type="gramEnd"/>
            <w:r>
              <w:rPr>
                <w:rFonts w:ascii="Times New Roman" w:hAnsi="Times New Roman" w:cs="Times New Roman"/>
                <w:sz w:val="24"/>
                <w:szCs w:val="24"/>
              </w:rPr>
              <w:t xml:space="preserve"> em aço inoxidável com </w:t>
            </w:r>
          </w:p>
          <w:p w:rsidR="003F1C9D" w:rsidRDefault="003F1C9D" w:rsidP="003F1C9D">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capacidade</w:t>
            </w:r>
            <w:proofErr w:type="gramEnd"/>
            <w:r>
              <w:rPr>
                <w:rFonts w:ascii="Times New Roman" w:hAnsi="Times New Roman" w:cs="Times New Roman"/>
                <w:sz w:val="24"/>
                <w:szCs w:val="24"/>
              </w:rPr>
              <w:t xml:space="preserve"> para picar, filar e moldar massa para queijo </w:t>
            </w:r>
            <w:proofErr w:type="spellStart"/>
            <w:r>
              <w:rPr>
                <w:rFonts w:ascii="Times New Roman" w:hAnsi="Times New Roman" w:cs="Times New Roman"/>
                <w:sz w:val="24"/>
                <w:szCs w:val="24"/>
              </w:rPr>
              <w:t>mussarela</w:t>
            </w:r>
            <w:proofErr w:type="spellEnd"/>
            <w:r>
              <w:rPr>
                <w:rFonts w:ascii="Times New Roman" w:hAnsi="Times New Roman" w:cs="Times New Roman"/>
                <w:sz w:val="24"/>
                <w:szCs w:val="24"/>
              </w:rPr>
              <w:t xml:space="preserve"> </w:t>
            </w:r>
          </w:p>
          <w:p w:rsidR="003F1C9D" w:rsidRDefault="003F1C9D" w:rsidP="003F1C9D">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aquecimento</w:t>
            </w:r>
            <w:proofErr w:type="gramEnd"/>
            <w:r>
              <w:rPr>
                <w:rFonts w:ascii="Times New Roman" w:hAnsi="Times New Roman" w:cs="Times New Roman"/>
                <w:sz w:val="24"/>
                <w:szCs w:val="24"/>
              </w:rPr>
              <w:t xml:space="preserve"> a vapor, capacidade </w:t>
            </w:r>
          </w:p>
          <w:p w:rsidR="003F1C9D" w:rsidRDefault="003F1C9D" w:rsidP="003F1C9D">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para</w:t>
            </w:r>
            <w:proofErr w:type="gramEnd"/>
            <w:r>
              <w:rPr>
                <w:rFonts w:ascii="Times New Roman" w:hAnsi="Times New Roman" w:cs="Times New Roman"/>
                <w:sz w:val="24"/>
                <w:szCs w:val="24"/>
              </w:rPr>
              <w:t xml:space="preserve"> 1000kg/h. Capacidade de </w:t>
            </w:r>
          </w:p>
          <w:p w:rsidR="003F1C9D" w:rsidRPr="003F1C9D" w:rsidRDefault="003F1C9D" w:rsidP="003F1C9D">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moldagem</w:t>
            </w:r>
            <w:proofErr w:type="gramEnd"/>
            <w:r>
              <w:rPr>
                <w:rFonts w:ascii="Times New Roman" w:hAnsi="Times New Roman" w:cs="Times New Roman"/>
                <w:sz w:val="24"/>
                <w:szCs w:val="24"/>
              </w:rPr>
              <w:t xml:space="preserve"> de 500 à 4000G. </w:t>
            </w:r>
          </w:p>
        </w:tc>
        <w:tc>
          <w:tcPr>
            <w:tcW w:w="1267" w:type="dxa"/>
          </w:tcPr>
          <w:p w:rsidR="003F1C9D" w:rsidRDefault="003F1C9D" w:rsidP="003F1C9D">
            <w:pPr>
              <w:ind w:right="-568"/>
              <w:contextualSpacing/>
              <w:jc w:val="both"/>
              <w:rPr>
                <w:rFonts w:ascii="Times New Roman" w:hAnsi="Times New Roman" w:cs="Times New Roman"/>
                <w:sz w:val="24"/>
                <w:szCs w:val="24"/>
              </w:rPr>
            </w:pPr>
            <w:r>
              <w:rPr>
                <w:rFonts w:ascii="Times New Roman" w:hAnsi="Times New Roman" w:cs="Times New Roman"/>
                <w:sz w:val="24"/>
                <w:szCs w:val="24"/>
              </w:rPr>
              <w:lastRenderedPageBreak/>
              <w:t>01,00</w:t>
            </w:r>
          </w:p>
        </w:tc>
        <w:tc>
          <w:tcPr>
            <w:tcW w:w="1001" w:type="dxa"/>
          </w:tcPr>
          <w:p w:rsidR="003F1C9D" w:rsidRDefault="003F1C9D" w:rsidP="003F1C9D">
            <w:pPr>
              <w:ind w:right="-568"/>
              <w:contextualSpacing/>
              <w:jc w:val="both"/>
              <w:rPr>
                <w:rFonts w:ascii="Times New Roman" w:hAnsi="Times New Roman" w:cs="Times New Roman"/>
                <w:sz w:val="24"/>
                <w:szCs w:val="24"/>
              </w:rPr>
            </w:pPr>
            <w:r>
              <w:rPr>
                <w:rFonts w:ascii="Times New Roman" w:hAnsi="Times New Roman" w:cs="Times New Roman"/>
                <w:sz w:val="24"/>
                <w:szCs w:val="24"/>
              </w:rPr>
              <w:t>UN</w:t>
            </w:r>
          </w:p>
        </w:tc>
        <w:tc>
          <w:tcPr>
            <w:tcW w:w="1559" w:type="dxa"/>
          </w:tcPr>
          <w:p w:rsidR="003F1C9D" w:rsidRDefault="003F1C9D" w:rsidP="003F1C9D">
            <w:pPr>
              <w:ind w:right="-567"/>
              <w:contextualSpacing/>
              <w:rPr>
                <w:rFonts w:ascii="Times New Roman" w:hAnsi="Times New Roman" w:cs="Times New Roman"/>
                <w:sz w:val="24"/>
                <w:szCs w:val="24"/>
              </w:rPr>
            </w:pPr>
            <w:r>
              <w:rPr>
                <w:rFonts w:ascii="Times New Roman" w:hAnsi="Times New Roman" w:cs="Times New Roman"/>
                <w:sz w:val="24"/>
                <w:szCs w:val="24"/>
              </w:rPr>
              <w:t>86.000,000</w:t>
            </w:r>
          </w:p>
        </w:tc>
        <w:tc>
          <w:tcPr>
            <w:tcW w:w="1701" w:type="dxa"/>
          </w:tcPr>
          <w:p w:rsidR="003F1C9D" w:rsidRDefault="003F1C9D" w:rsidP="003F1C9D">
            <w:pPr>
              <w:ind w:right="-568"/>
              <w:contextualSpacing/>
              <w:rPr>
                <w:rFonts w:ascii="Times New Roman" w:hAnsi="Times New Roman" w:cs="Times New Roman"/>
                <w:sz w:val="24"/>
                <w:szCs w:val="24"/>
              </w:rPr>
            </w:pPr>
            <w:r>
              <w:rPr>
                <w:rFonts w:ascii="Times New Roman" w:hAnsi="Times New Roman" w:cs="Times New Roman"/>
                <w:sz w:val="24"/>
                <w:szCs w:val="24"/>
              </w:rPr>
              <w:t>86.000,00</w:t>
            </w:r>
          </w:p>
        </w:tc>
      </w:tr>
      <w:tr w:rsidR="003F1C9D" w:rsidRPr="003F1C9D" w:rsidTr="00FB6A9A">
        <w:trPr>
          <w:trHeight w:val="850"/>
        </w:trPr>
        <w:tc>
          <w:tcPr>
            <w:tcW w:w="567" w:type="dxa"/>
          </w:tcPr>
          <w:p w:rsidR="003F1C9D" w:rsidRPr="003F1C9D" w:rsidRDefault="003F1C9D" w:rsidP="0030307C">
            <w:pPr>
              <w:ind w:right="-567"/>
              <w:contextualSpacing/>
              <w:jc w:val="both"/>
              <w:rPr>
                <w:rFonts w:ascii="Times New Roman" w:hAnsi="Times New Roman" w:cs="Times New Roman"/>
                <w:sz w:val="24"/>
                <w:szCs w:val="24"/>
              </w:rPr>
            </w:pPr>
            <w:r w:rsidRPr="003F1C9D">
              <w:rPr>
                <w:rFonts w:ascii="Times New Roman" w:hAnsi="Times New Roman" w:cs="Times New Roman"/>
                <w:sz w:val="24"/>
                <w:szCs w:val="24"/>
              </w:rPr>
              <w:lastRenderedPageBreak/>
              <w:t>06</w:t>
            </w:r>
          </w:p>
        </w:tc>
        <w:tc>
          <w:tcPr>
            <w:tcW w:w="3686" w:type="dxa"/>
          </w:tcPr>
          <w:p w:rsidR="003F1C9D" w:rsidRDefault="003F1C9D" w:rsidP="00117AC9">
            <w:pPr>
              <w:ind w:right="-567"/>
              <w:contextualSpacing/>
              <w:rPr>
                <w:rFonts w:ascii="Times New Roman" w:hAnsi="Times New Roman" w:cs="Times New Roman"/>
                <w:sz w:val="24"/>
                <w:szCs w:val="24"/>
              </w:rPr>
            </w:pPr>
            <w:r w:rsidRPr="003F1C9D">
              <w:rPr>
                <w:rFonts w:ascii="Times New Roman" w:hAnsi="Times New Roman" w:cs="Times New Roman"/>
                <w:sz w:val="24"/>
                <w:szCs w:val="24"/>
              </w:rPr>
              <w:t>Mesa</w:t>
            </w:r>
            <w:r>
              <w:rPr>
                <w:rFonts w:ascii="Times New Roman" w:hAnsi="Times New Roman" w:cs="Times New Roman"/>
                <w:sz w:val="24"/>
                <w:szCs w:val="24"/>
              </w:rPr>
              <w:t xml:space="preserve"> de inox construída totalmente</w:t>
            </w:r>
          </w:p>
          <w:p w:rsidR="003F1C9D" w:rsidRDefault="003F1C9D"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aço inox em chapa de 1,5mm</w:t>
            </w:r>
          </w:p>
          <w:p w:rsidR="003F1C9D" w:rsidRDefault="003F1C9D"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trabalho, com bordas, rodas e </w:t>
            </w:r>
          </w:p>
          <w:p w:rsidR="003F1C9D" w:rsidRDefault="003F1C9D"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grade</w:t>
            </w:r>
            <w:proofErr w:type="gramEnd"/>
            <w:r>
              <w:rPr>
                <w:rFonts w:ascii="Times New Roman" w:hAnsi="Times New Roman" w:cs="Times New Roman"/>
                <w:sz w:val="24"/>
                <w:szCs w:val="24"/>
              </w:rPr>
              <w:t xml:space="preserve"> inferior para depósito de formas e trabalhos em geral com medidas de</w:t>
            </w:r>
          </w:p>
          <w:p w:rsidR="003F1C9D" w:rsidRPr="003F1C9D" w:rsidRDefault="003F1C9D" w:rsidP="00117AC9">
            <w:pPr>
              <w:ind w:right="-567"/>
              <w:contextualSpacing/>
              <w:rPr>
                <w:rFonts w:ascii="Times New Roman" w:hAnsi="Times New Roman" w:cs="Times New Roman"/>
                <w:sz w:val="24"/>
                <w:szCs w:val="24"/>
              </w:rPr>
            </w:pPr>
            <w:r>
              <w:rPr>
                <w:rFonts w:ascii="Times New Roman" w:hAnsi="Times New Roman" w:cs="Times New Roman"/>
                <w:sz w:val="24"/>
                <w:szCs w:val="24"/>
              </w:rPr>
              <w:t>180</w:t>
            </w:r>
            <w:r w:rsidR="00175585">
              <w:rPr>
                <w:rFonts w:ascii="Times New Roman" w:hAnsi="Times New Roman" w:cs="Times New Roman"/>
                <w:sz w:val="24"/>
                <w:szCs w:val="24"/>
              </w:rPr>
              <w:t>x80x80cm.</w:t>
            </w:r>
          </w:p>
        </w:tc>
        <w:tc>
          <w:tcPr>
            <w:tcW w:w="1267" w:type="dxa"/>
          </w:tcPr>
          <w:p w:rsidR="003F1C9D" w:rsidRPr="003F1C9D" w:rsidRDefault="00175585"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02,00</w:t>
            </w:r>
          </w:p>
        </w:tc>
        <w:tc>
          <w:tcPr>
            <w:tcW w:w="1001" w:type="dxa"/>
          </w:tcPr>
          <w:p w:rsidR="003F1C9D" w:rsidRPr="003F1C9D" w:rsidRDefault="003F1C9D" w:rsidP="00E970F9">
            <w:pPr>
              <w:spacing w:line="360" w:lineRule="auto"/>
              <w:ind w:right="-568"/>
              <w:contextualSpacing/>
              <w:jc w:val="both"/>
              <w:rPr>
                <w:rFonts w:ascii="Times New Roman" w:hAnsi="Times New Roman" w:cs="Times New Roman"/>
                <w:sz w:val="24"/>
                <w:szCs w:val="24"/>
              </w:rPr>
            </w:pPr>
            <w:r w:rsidRPr="003F1C9D">
              <w:rPr>
                <w:rFonts w:ascii="Times New Roman" w:hAnsi="Times New Roman" w:cs="Times New Roman"/>
                <w:sz w:val="24"/>
                <w:szCs w:val="24"/>
              </w:rPr>
              <w:t>UN</w:t>
            </w:r>
          </w:p>
        </w:tc>
        <w:tc>
          <w:tcPr>
            <w:tcW w:w="1559" w:type="dxa"/>
          </w:tcPr>
          <w:p w:rsidR="003F1C9D" w:rsidRPr="003F1C9D" w:rsidRDefault="00175585" w:rsidP="007C5DF2">
            <w:pPr>
              <w:ind w:right="-567"/>
              <w:contextualSpacing/>
              <w:rPr>
                <w:rFonts w:ascii="Times New Roman" w:hAnsi="Times New Roman" w:cs="Times New Roman"/>
                <w:sz w:val="24"/>
                <w:szCs w:val="24"/>
              </w:rPr>
            </w:pPr>
            <w:r>
              <w:rPr>
                <w:rFonts w:ascii="Times New Roman" w:hAnsi="Times New Roman" w:cs="Times New Roman"/>
                <w:sz w:val="24"/>
                <w:szCs w:val="24"/>
              </w:rPr>
              <w:t>3.000,00</w:t>
            </w:r>
          </w:p>
        </w:tc>
        <w:tc>
          <w:tcPr>
            <w:tcW w:w="1701" w:type="dxa"/>
          </w:tcPr>
          <w:p w:rsidR="003F1C9D" w:rsidRPr="003F1C9D" w:rsidRDefault="00175585" w:rsidP="0030307C">
            <w:pPr>
              <w:spacing w:line="360" w:lineRule="auto"/>
              <w:ind w:right="-568"/>
              <w:contextualSpacing/>
              <w:rPr>
                <w:rFonts w:ascii="Times New Roman" w:hAnsi="Times New Roman" w:cs="Times New Roman"/>
                <w:sz w:val="24"/>
                <w:szCs w:val="24"/>
              </w:rPr>
            </w:pPr>
            <w:r>
              <w:rPr>
                <w:rFonts w:ascii="Times New Roman" w:hAnsi="Times New Roman" w:cs="Times New Roman"/>
                <w:sz w:val="24"/>
                <w:szCs w:val="24"/>
              </w:rPr>
              <w:t>6.000,00</w:t>
            </w:r>
          </w:p>
        </w:tc>
      </w:tr>
      <w:tr w:rsidR="003F1C9D" w:rsidRPr="00E970F9" w:rsidTr="00FB6A9A">
        <w:trPr>
          <w:trHeight w:val="850"/>
        </w:trPr>
        <w:tc>
          <w:tcPr>
            <w:tcW w:w="567" w:type="dxa"/>
          </w:tcPr>
          <w:p w:rsidR="003F1C9D" w:rsidRDefault="003F1C9D" w:rsidP="0030307C">
            <w:pPr>
              <w:ind w:right="-567"/>
              <w:contextualSpacing/>
              <w:jc w:val="both"/>
              <w:rPr>
                <w:rFonts w:ascii="Times New Roman" w:hAnsi="Times New Roman" w:cs="Times New Roman"/>
                <w:sz w:val="24"/>
                <w:szCs w:val="24"/>
              </w:rPr>
            </w:pPr>
            <w:r>
              <w:rPr>
                <w:rFonts w:ascii="Times New Roman" w:hAnsi="Times New Roman" w:cs="Times New Roman"/>
                <w:sz w:val="24"/>
                <w:szCs w:val="24"/>
              </w:rPr>
              <w:t>07</w:t>
            </w:r>
          </w:p>
        </w:tc>
        <w:tc>
          <w:tcPr>
            <w:tcW w:w="3686" w:type="dxa"/>
          </w:tcPr>
          <w:p w:rsidR="003F1C9D" w:rsidRDefault="00175585" w:rsidP="00117AC9">
            <w:pPr>
              <w:ind w:right="-567"/>
              <w:contextualSpacing/>
              <w:rPr>
                <w:rFonts w:ascii="Times New Roman" w:hAnsi="Times New Roman" w:cs="Times New Roman"/>
                <w:sz w:val="24"/>
                <w:szCs w:val="24"/>
              </w:rPr>
            </w:pPr>
            <w:r>
              <w:rPr>
                <w:rFonts w:ascii="Times New Roman" w:hAnsi="Times New Roman" w:cs="Times New Roman"/>
                <w:sz w:val="24"/>
                <w:szCs w:val="24"/>
              </w:rPr>
              <w:t>Tanque de salga construído em fibra</w:t>
            </w:r>
          </w:p>
          <w:p w:rsidR="00175585" w:rsidRDefault="00175585"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vidro, atóxica, com acabamento</w:t>
            </w:r>
          </w:p>
          <w:p w:rsidR="00175585" w:rsidRDefault="00175585"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sanitário</w:t>
            </w:r>
            <w:proofErr w:type="gramEnd"/>
            <w:r>
              <w:rPr>
                <w:rFonts w:ascii="Times New Roman" w:hAnsi="Times New Roman" w:cs="Times New Roman"/>
                <w:sz w:val="24"/>
                <w:szCs w:val="24"/>
              </w:rPr>
              <w:t xml:space="preserve"> com capacidade para 700 </w:t>
            </w:r>
          </w:p>
          <w:p w:rsidR="00175585" w:rsidRDefault="00175585"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litros</w:t>
            </w:r>
            <w:proofErr w:type="gramEnd"/>
            <w:r>
              <w:rPr>
                <w:rFonts w:ascii="Times New Roman" w:hAnsi="Times New Roman" w:cs="Times New Roman"/>
                <w:sz w:val="24"/>
                <w:szCs w:val="24"/>
              </w:rPr>
              <w:t xml:space="preserve">, com módulo </w:t>
            </w:r>
            <w:proofErr w:type="spellStart"/>
            <w:r>
              <w:rPr>
                <w:rFonts w:ascii="Times New Roman" w:hAnsi="Times New Roman" w:cs="Times New Roman"/>
                <w:sz w:val="24"/>
                <w:szCs w:val="24"/>
              </w:rPr>
              <w:t>empilhável</w:t>
            </w:r>
            <w:proofErr w:type="spellEnd"/>
            <w:r>
              <w:rPr>
                <w:rFonts w:ascii="Times New Roman" w:hAnsi="Times New Roman" w:cs="Times New Roman"/>
                <w:sz w:val="24"/>
                <w:szCs w:val="24"/>
              </w:rPr>
              <w:t xml:space="preserve">, </w:t>
            </w:r>
          </w:p>
          <w:p w:rsidR="00175585" w:rsidRPr="00175585" w:rsidRDefault="00175585"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medindo</w:t>
            </w:r>
            <w:proofErr w:type="gramEnd"/>
            <w:r>
              <w:rPr>
                <w:rFonts w:ascii="Times New Roman" w:hAnsi="Times New Roman" w:cs="Times New Roman"/>
                <w:sz w:val="24"/>
                <w:szCs w:val="24"/>
              </w:rPr>
              <w:t xml:space="preserve"> 2,15x1,15x0,38.</w:t>
            </w:r>
          </w:p>
        </w:tc>
        <w:tc>
          <w:tcPr>
            <w:tcW w:w="1267" w:type="dxa"/>
          </w:tcPr>
          <w:p w:rsidR="003F1C9D" w:rsidRDefault="00175585"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01,00</w:t>
            </w:r>
          </w:p>
        </w:tc>
        <w:tc>
          <w:tcPr>
            <w:tcW w:w="1001" w:type="dxa"/>
          </w:tcPr>
          <w:p w:rsidR="003F1C9D" w:rsidRDefault="003F1C9D"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UN</w:t>
            </w:r>
          </w:p>
        </w:tc>
        <w:tc>
          <w:tcPr>
            <w:tcW w:w="1559" w:type="dxa"/>
          </w:tcPr>
          <w:p w:rsidR="003F1C9D" w:rsidRDefault="00175585" w:rsidP="007C5DF2">
            <w:pPr>
              <w:ind w:right="-567"/>
              <w:contextualSpacing/>
              <w:rPr>
                <w:rFonts w:ascii="Times New Roman" w:hAnsi="Times New Roman" w:cs="Times New Roman"/>
                <w:sz w:val="24"/>
                <w:szCs w:val="24"/>
              </w:rPr>
            </w:pPr>
            <w:r>
              <w:rPr>
                <w:rFonts w:ascii="Times New Roman" w:hAnsi="Times New Roman" w:cs="Times New Roman"/>
                <w:sz w:val="24"/>
                <w:szCs w:val="24"/>
              </w:rPr>
              <w:t>7.000,00</w:t>
            </w:r>
          </w:p>
        </w:tc>
        <w:tc>
          <w:tcPr>
            <w:tcW w:w="1701" w:type="dxa"/>
          </w:tcPr>
          <w:p w:rsidR="003F1C9D" w:rsidRDefault="00175585" w:rsidP="0030307C">
            <w:pPr>
              <w:spacing w:line="360" w:lineRule="auto"/>
              <w:ind w:right="-568"/>
              <w:contextualSpacing/>
              <w:rPr>
                <w:rFonts w:ascii="Times New Roman" w:hAnsi="Times New Roman" w:cs="Times New Roman"/>
                <w:sz w:val="24"/>
                <w:szCs w:val="24"/>
              </w:rPr>
            </w:pPr>
            <w:r>
              <w:rPr>
                <w:rFonts w:ascii="Times New Roman" w:hAnsi="Times New Roman" w:cs="Times New Roman"/>
                <w:sz w:val="24"/>
                <w:szCs w:val="24"/>
              </w:rPr>
              <w:t>7.000,00</w:t>
            </w:r>
          </w:p>
        </w:tc>
      </w:tr>
      <w:tr w:rsidR="003F1C9D" w:rsidRPr="00E970F9" w:rsidTr="00FB6A9A">
        <w:trPr>
          <w:trHeight w:val="850"/>
        </w:trPr>
        <w:tc>
          <w:tcPr>
            <w:tcW w:w="567" w:type="dxa"/>
          </w:tcPr>
          <w:p w:rsidR="003F1C9D" w:rsidRDefault="003F1C9D" w:rsidP="0030307C">
            <w:pPr>
              <w:ind w:right="-567"/>
              <w:contextualSpacing/>
              <w:jc w:val="both"/>
              <w:rPr>
                <w:rFonts w:ascii="Times New Roman" w:hAnsi="Times New Roman" w:cs="Times New Roman"/>
                <w:sz w:val="24"/>
                <w:szCs w:val="24"/>
              </w:rPr>
            </w:pPr>
            <w:r>
              <w:rPr>
                <w:rFonts w:ascii="Times New Roman" w:hAnsi="Times New Roman" w:cs="Times New Roman"/>
                <w:sz w:val="24"/>
                <w:szCs w:val="24"/>
              </w:rPr>
              <w:t>08</w:t>
            </w:r>
          </w:p>
        </w:tc>
        <w:tc>
          <w:tcPr>
            <w:tcW w:w="3686" w:type="dxa"/>
          </w:tcPr>
          <w:p w:rsidR="003F1C9D" w:rsidRDefault="001B148C" w:rsidP="00117AC9">
            <w:pPr>
              <w:ind w:right="-567"/>
              <w:contextualSpacing/>
              <w:rPr>
                <w:rFonts w:ascii="Times New Roman" w:hAnsi="Times New Roman" w:cs="Times New Roman"/>
                <w:sz w:val="24"/>
                <w:szCs w:val="24"/>
              </w:rPr>
            </w:pPr>
            <w:r>
              <w:rPr>
                <w:rFonts w:ascii="Times New Roman" w:hAnsi="Times New Roman" w:cs="Times New Roman"/>
                <w:sz w:val="24"/>
                <w:szCs w:val="24"/>
              </w:rPr>
              <w:t>Prateleira de estocagem fabricada em</w:t>
            </w:r>
          </w:p>
          <w:p w:rsidR="001B148C" w:rsidRDefault="001B148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fibra</w:t>
            </w:r>
            <w:proofErr w:type="gramEnd"/>
            <w:r>
              <w:rPr>
                <w:rFonts w:ascii="Times New Roman" w:hAnsi="Times New Roman" w:cs="Times New Roman"/>
                <w:sz w:val="24"/>
                <w:szCs w:val="24"/>
              </w:rPr>
              <w:t xml:space="preserve"> de vidro atóxica com </w:t>
            </w:r>
          </w:p>
          <w:p w:rsidR="001B148C" w:rsidRDefault="001B148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acabamento</w:t>
            </w:r>
            <w:proofErr w:type="gramEnd"/>
            <w:r>
              <w:rPr>
                <w:rFonts w:ascii="Times New Roman" w:hAnsi="Times New Roman" w:cs="Times New Roman"/>
                <w:sz w:val="24"/>
                <w:szCs w:val="24"/>
              </w:rPr>
              <w:t xml:space="preserve"> sanitário medindo 2,00x1,00x0,35. Conjunto com </w:t>
            </w:r>
            <w:proofErr w:type="gramStart"/>
            <w:r>
              <w:rPr>
                <w:rFonts w:ascii="Times New Roman" w:hAnsi="Times New Roman" w:cs="Times New Roman"/>
                <w:sz w:val="24"/>
                <w:szCs w:val="24"/>
              </w:rPr>
              <w:t>4</w:t>
            </w:r>
            <w:proofErr w:type="gramEnd"/>
          </w:p>
          <w:p w:rsidR="001B148C" w:rsidRPr="001B148C" w:rsidRDefault="001B148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peças</w:t>
            </w:r>
            <w:proofErr w:type="gramEnd"/>
            <w:r>
              <w:rPr>
                <w:rFonts w:ascii="Times New Roman" w:hAnsi="Times New Roman" w:cs="Times New Roman"/>
                <w:sz w:val="24"/>
                <w:szCs w:val="24"/>
              </w:rPr>
              <w:t>.</w:t>
            </w:r>
          </w:p>
        </w:tc>
        <w:tc>
          <w:tcPr>
            <w:tcW w:w="1267" w:type="dxa"/>
          </w:tcPr>
          <w:p w:rsidR="003F1C9D" w:rsidRDefault="001B148C"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01,00</w:t>
            </w:r>
          </w:p>
        </w:tc>
        <w:tc>
          <w:tcPr>
            <w:tcW w:w="1001" w:type="dxa"/>
          </w:tcPr>
          <w:p w:rsidR="003F1C9D" w:rsidRDefault="001B148C"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CJ</w:t>
            </w:r>
          </w:p>
        </w:tc>
        <w:tc>
          <w:tcPr>
            <w:tcW w:w="1559" w:type="dxa"/>
          </w:tcPr>
          <w:p w:rsidR="003F1C9D" w:rsidRDefault="001B148C" w:rsidP="007C5DF2">
            <w:pPr>
              <w:ind w:right="-567"/>
              <w:contextualSpacing/>
              <w:rPr>
                <w:rFonts w:ascii="Times New Roman" w:hAnsi="Times New Roman" w:cs="Times New Roman"/>
                <w:sz w:val="24"/>
                <w:szCs w:val="24"/>
              </w:rPr>
            </w:pPr>
            <w:r>
              <w:rPr>
                <w:rFonts w:ascii="Times New Roman" w:hAnsi="Times New Roman" w:cs="Times New Roman"/>
                <w:sz w:val="24"/>
                <w:szCs w:val="24"/>
              </w:rPr>
              <w:t>9.000,00</w:t>
            </w:r>
          </w:p>
        </w:tc>
        <w:tc>
          <w:tcPr>
            <w:tcW w:w="1701" w:type="dxa"/>
          </w:tcPr>
          <w:p w:rsidR="003F1C9D" w:rsidRDefault="001B148C" w:rsidP="0030307C">
            <w:pPr>
              <w:spacing w:line="360" w:lineRule="auto"/>
              <w:ind w:right="-568"/>
              <w:contextualSpacing/>
              <w:rPr>
                <w:rFonts w:ascii="Times New Roman" w:hAnsi="Times New Roman" w:cs="Times New Roman"/>
                <w:sz w:val="24"/>
                <w:szCs w:val="24"/>
              </w:rPr>
            </w:pPr>
            <w:r>
              <w:rPr>
                <w:rFonts w:ascii="Times New Roman" w:hAnsi="Times New Roman" w:cs="Times New Roman"/>
                <w:sz w:val="24"/>
                <w:szCs w:val="24"/>
              </w:rPr>
              <w:t>9.000,00</w:t>
            </w:r>
          </w:p>
        </w:tc>
      </w:tr>
      <w:tr w:rsidR="003F1C9D" w:rsidRPr="00E970F9" w:rsidTr="00FB6A9A">
        <w:trPr>
          <w:trHeight w:val="850"/>
        </w:trPr>
        <w:tc>
          <w:tcPr>
            <w:tcW w:w="567" w:type="dxa"/>
          </w:tcPr>
          <w:p w:rsidR="003F1C9D" w:rsidRDefault="003F1C9D" w:rsidP="0030307C">
            <w:pPr>
              <w:ind w:right="-567"/>
              <w:contextualSpacing/>
              <w:jc w:val="both"/>
              <w:rPr>
                <w:rFonts w:ascii="Times New Roman" w:hAnsi="Times New Roman" w:cs="Times New Roman"/>
                <w:sz w:val="24"/>
                <w:szCs w:val="24"/>
              </w:rPr>
            </w:pPr>
            <w:r>
              <w:rPr>
                <w:rFonts w:ascii="Times New Roman" w:hAnsi="Times New Roman" w:cs="Times New Roman"/>
                <w:sz w:val="24"/>
                <w:szCs w:val="24"/>
              </w:rPr>
              <w:t>09</w:t>
            </w:r>
          </w:p>
        </w:tc>
        <w:tc>
          <w:tcPr>
            <w:tcW w:w="3686" w:type="dxa"/>
          </w:tcPr>
          <w:p w:rsidR="003F1C9D" w:rsidRDefault="001B148C" w:rsidP="00117AC9">
            <w:pPr>
              <w:ind w:right="-567"/>
              <w:contextualSpacing/>
              <w:rPr>
                <w:rFonts w:ascii="Times New Roman" w:hAnsi="Times New Roman" w:cs="Times New Roman"/>
                <w:sz w:val="24"/>
                <w:szCs w:val="24"/>
              </w:rPr>
            </w:pPr>
            <w:r>
              <w:rPr>
                <w:rFonts w:ascii="Times New Roman" w:hAnsi="Times New Roman" w:cs="Times New Roman"/>
                <w:sz w:val="24"/>
                <w:szCs w:val="24"/>
              </w:rPr>
              <w:t>Padronizadora de leite e soro</w:t>
            </w:r>
          </w:p>
          <w:p w:rsidR="001B148C" w:rsidRDefault="001B148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centrífuga</w:t>
            </w:r>
            <w:proofErr w:type="gramEnd"/>
            <w:r>
              <w:rPr>
                <w:rFonts w:ascii="Times New Roman" w:hAnsi="Times New Roman" w:cs="Times New Roman"/>
                <w:sz w:val="24"/>
                <w:szCs w:val="24"/>
              </w:rPr>
              <w:t>, com capacidade para</w:t>
            </w:r>
          </w:p>
          <w:p w:rsidR="001B148C" w:rsidRDefault="001B148C" w:rsidP="00117AC9">
            <w:pPr>
              <w:ind w:right="-567"/>
              <w:contextualSpacing/>
              <w:rPr>
                <w:rFonts w:ascii="Times New Roman" w:hAnsi="Times New Roman" w:cs="Times New Roman"/>
                <w:sz w:val="24"/>
                <w:szCs w:val="24"/>
              </w:rPr>
            </w:pPr>
            <w:r>
              <w:rPr>
                <w:rFonts w:ascii="Times New Roman" w:hAnsi="Times New Roman" w:cs="Times New Roman"/>
                <w:sz w:val="24"/>
                <w:szCs w:val="24"/>
              </w:rPr>
              <w:t xml:space="preserve">3000 litros de leite e soro, </w:t>
            </w:r>
            <w:proofErr w:type="gramStart"/>
            <w:r>
              <w:rPr>
                <w:rFonts w:ascii="Times New Roman" w:hAnsi="Times New Roman" w:cs="Times New Roman"/>
                <w:sz w:val="24"/>
                <w:szCs w:val="24"/>
              </w:rPr>
              <w:t>estrutura</w:t>
            </w:r>
            <w:proofErr w:type="gramEnd"/>
            <w:r>
              <w:rPr>
                <w:rFonts w:ascii="Times New Roman" w:hAnsi="Times New Roman" w:cs="Times New Roman"/>
                <w:sz w:val="24"/>
                <w:szCs w:val="24"/>
              </w:rPr>
              <w:t xml:space="preserve"> </w:t>
            </w:r>
          </w:p>
          <w:p w:rsidR="001B148C" w:rsidRDefault="001B148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aço inox. Capacidade para 2500</w:t>
            </w:r>
          </w:p>
          <w:p w:rsidR="001B148C" w:rsidRDefault="001B148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litros</w:t>
            </w:r>
            <w:proofErr w:type="gramEnd"/>
            <w:r>
              <w:rPr>
                <w:rFonts w:ascii="Times New Roman" w:hAnsi="Times New Roman" w:cs="Times New Roman"/>
                <w:sz w:val="24"/>
                <w:szCs w:val="24"/>
              </w:rPr>
              <w:t xml:space="preserve"> de leite por hora e 3000 litros </w:t>
            </w:r>
          </w:p>
          <w:p w:rsidR="001B148C" w:rsidRDefault="001B148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soro por hora. Motor elétrico de</w:t>
            </w:r>
          </w:p>
          <w:p w:rsidR="001B148C" w:rsidRDefault="001B148C" w:rsidP="00117AC9">
            <w:pPr>
              <w:ind w:right="-567"/>
              <w:contextualSpacing/>
              <w:rPr>
                <w:rFonts w:ascii="Times New Roman" w:hAnsi="Times New Roman" w:cs="Times New Roman"/>
                <w:sz w:val="24"/>
                <w:szCs w:val="24"/>
              </w:rPr>
            </w:pPr>
            <w:r>
              <w:rPr>
                <w:rFonts w:ascii="Times New Roman" w:hAnsi="Times New Roman" w:cs="Times New Roman"/>
                <w:sz w:val="24"/>
                <w:szCs w:val="24"/>
              </w:rPr>
              <w:t xml:space="preserve">3cv, velocidade controlada </w:t>
            </w:r>
            <w:proofErr w:type="gramStart"/>
            <w:r>
              <w:rPr>
                <w:rFonts w:ascii="Times New Roman" w:hAnsi="Times New Roman" w:cs="Times New Roman"/>
                <w:sz w:val="24"/>
                <w:szCs w:val="24"/>
              </w:rPr>
              <w:t>por</w:t>
            </w:r>
            <w:proofErr w:type="gramEnd"/>
            <w:r>
              <w:rPr>
                <w:rFonts w:ascii="Times New Roman" w:hAnsi="Times New Roman" w:cs="Times New Roman"/>
                <w:sz w:val="24"/>
                <w:szCs w:val="24"/>
              </w:rPr>
              <w:t xml:space="preserve"> </w:t>
            </w:r>
          </w:p>
          <w:p w:rsidR="001B148C" w:rsidRPr="001B148C" w:rsidRDefault="001B148C" w:rsidP="00117AC9">
            <w:pPr>
              <w:ind w:right="-567"/>
              <w:contextualSpacing/>
              <w:rPr>
                <w:rFonts w:ascii="Times New Roman" w:hAnsi="Times New Roman" w:cs="Times New Roman"/>
                <w:sz w:val="24"/>
                <w:szCs w:val="24"/>
              </w:rPr>
            </w:pPr>
            <w:proofErr w:type="gramStart"/>
            <w:r>
              <w:rPr>
                <w:rFonts w:ascii="Times New Roman" w:hAnsi="Times New Roman" w:cs="Times New Roman"/>
                <w:sz w:val="24"/>
                <w:szCs w:val="24"/>
              </w:rPr>
              <w:t>inversor</w:t>
            </w:r>
            <w:proofErr w:type="gramEnd"/>
            <w:r>
              <w:rPr>
                <w:rFonts w:ascii="Times New Roman" w:hAnsi="Times New Roman" w:cs="Times New Roman"/>
                <w:sz w:val="24"/>
                <w:szCs w:val="24"/>
              </w:rPr>
              <w:t xml:space="preserve"> de frequência.</w:t>
            </w:r>
          </w:p>
        </w:tc>
        <w:tc>
          <w:tcPr>
            <w:tcW w:w="1267" w:type="dxa"/>
          </w:tcPr>
          <w:p w:rsidR="003F1C9D" w:rsidRDefault="004473EF"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01,00</w:t>
            </w:r>
          </w:p>
        </w:tc>
        <w:tc>
          <w:tcPr>
            <w:tcW w:w="1001" w:type="dxa"/>
          </w:tcPr>
          <w:p w:rsidR="003F1C9D" w:rsidRDefault="003F1C9D" w:rsidP="00E970F9">
            <w:pPr>
              <w:spacing w:line="360" w:lineRule="auto"/>
              <w:ind w:right="-568"/>
              <w:contextualSpacing/>
              <w:jc w:val="both"/>
              <w:rPr>
                <w:rFonts w:ascii="Times New Roman" w:hAnsi="Times New Roman" w:cs="Times New Roman"/>
                <w:sz w:val="24"/>
                <w:szCs w:val="24"/>
              </w:rPr>
            </w:pPr>
            <w:r>
              <w:rPr>
                <w:rFonts w:ascii="Times New Roman" w:hAnsi="Times New Roman" w:cs="Times New Roman"/>
                <w:sz w:val="24"/>
                <w:szCs w:val="24"/>
              </w:rPr>
              <w:t>UN</w:t>
            </w:r>
          </w:p>
        </w:tc>
        <w:tc>
          <w:tcPr>
            <w:tcW w:w="1559" w:type="dxa"/>
          </w:tcPr>
          <w:p w:rsidR="004473EF" w:rsidRDefault="004473EF" w:rsidP="007C5DF2">
            <w:pPr>
              <w:ind w:right="-567"/>
              <w:contextualSpacing/>
              <w:rPr>
                <w:rFonts w:ascii="Times New Roman" w:hAnsi="Times New Roman" w:cs="Times New Roman"/>
                <w:sz w:val="24"/>
                <w:szCs w:val="24"/>
              </w:rPr>
            </w:pPr>
            <w:r>
              <w:rPr>
                <w:rFonts w:ascii="Times New Roman" w:hAnsi="Times New Roman" w:cs="Times New Roman"/>
                <w:sz w:val="24"/>
                <w:szCs w:val="24"/>
              </w:rPr>
              <w:t>127.850,00</w:t>
            </w:r>
          </w:p>
        </w:tc>
        <w:tc>
          <w:tcPr>
            <w:tcW w:w="1701" w:type="dxa"/>
          </w:tcPr>
          <w:p w:rsidR="003F1C9D" w:rsidRDefault="004473EF" w:rsidP="0030307C">
            <w:pPr>
              <w:spacing w:line="360" w:lineRule="auto"/>
              <w:ind w:right="-568"/>
              <w:contextualSpacing/>
              <w:rPr>
                <w:rFonts w:ascii="Times New Roman" w:hAnsi="Times New Roman" w:cs="Times New Roman"/>
                <w:sz w:val="24"/>
                <w:szCs w:val="24"/>
              </w:rPr>
            </w:pPr>
            <w:r>
              <w:rPr>
                <w:rFonts w:ascii="Times New Roman" w:hAnsi="Times New Roman" w:cs="Times New Roman"/>
                <w:sz w:val="24"/>
                <w:szCs w:val="24"/>
              </w:rPr>
              <w:t>127.850,00</w:t>
            </w:r>
          </w:p>
        </w:tc>
      </w:tr>
    </w:tbl>
    <w:p w:rsidR="00E62E9E" w:rsidRPr="00FD14C5" w:rsidRDefault="00E62E9E" w:rsidP="00FD14C5">
      <w:pPr>
        <w:spacing w:after="0" w:line="360" w:lineRule="auto"/>
        <w:ind w:left="-567" w:right="-568"/>
        <w:contextualSpacing/>
        <w:jc w:val="both"/>
        <w:rPr>
          <w:rFonts w:ascii="Times New Roman" w:hAnsi="Times New Roman" w:cs="Times New Roman"/>
          <w:b/>
          <w:sz w:val="26"/>
          <w:szCs w:val="26"/>
        </w:rPr>
      </w:pPr>
      <w:r w:rsidRPr="00CA74AA">
        <w:rPr>
          <w:rFonts w:ascii="Times New Roman" w:hAnsi="Times New Roman" w:cs="Times New Roman"/>
          <w:b/>
          <w:sz w:val="26"/>
          <w:szCs w:val="26"/>
          <w:highlight w:val="yellow"/>
        </w:rPr>
        <w:t>OBS: Havendo qualquer discordância entre a descrição do CATMAT e a do Edital, prevalecerá a descrição constante no Edital.</w:t>
      </w:r>
    </w:p>
    <w:p w:rsidR="00E970F9" w:rsidRDefault="00E62E9E" w:rsidP="00E62E9E">
      <w:pPr>
        <w:spacing w:after="0" w:line="360" w:lineRule="auto"/>
        <w:ind w:left="-567" w:right="-568"/>
        <w:contextualSpacing/>
        <w:jc w:val="both"/>
        <w:rPr>
          <w:rFonts w:ascii="Times New Roman" w:hAnsi="Times New Roman" w:cs="Times New Roman"/>
          <w:sz w:val="26"/>
          <w:szCs w:val="26"/>
        </w:rPr>
      </w:pPr>
      <w:r w:rsidRPr="00E62E9E">
        <w:rPr>
          <w:rFonts w:ascii="Times New Roman" w:hAnsi="Times New Roman" w:cs="Times New Roman"/>
          <w:sz w:val="26"/>
          <w:szCs w:val="26"/>
        </w:rPr>
        <w:t>1.2. Valor máximo estimado da licitação R</w:t>
      </w:r>
      <w:r w:rsidR="00B11950">
        <w:rPr>
          <w:rFonts w:ascii="Times New Roman" w:hAnsi="Times New Roman" w:cs="Times New Roman"/>
          <w:sz w:val="26"/>
          <w:szCs w:val="26"/>
        </w:rPr>
        <w:t xml:space="preserve">$ </w:t>
      </w:r>
      <w:r w:rsidR="004473EF">
        <w:rPr>
          <w:rFonts w:ascii="Times New Roman" w:hAnsi="Times New Roman" w:cs="Times New Roman"/>
          <w:sz w:val="26"/>
          <w:szCs w:val="26"/>
        </w:rPr>
        <w:t>339.650,00</w:t>
      </w:r>
      <w:r w:rsidR="007C5DF2">
        <w:rPr>
          <w:rFonts w:ascii="Times New Roman" w:hAnsi="Times New Roman" w:cs="Times New Roman"/>
          <w:sz w:val="26"/>
          <w:szCs w:val="26"/>
        </w:rPr>
        <w:t xml:space="preserve"> (</w:t>
      </w:r>
      <w:r w:rsidR="004473EF">
        <w:rPr>
          <w:rFonts w:ascii="Times New Roman" w:hAnsi="Times New Roman" w:cs="Times New Roman"/>
          <w:sz w:val="26"/>
          <w:szCs w:val="26"/>
        </w:rPr>
        <w:t xml:space="preserve">trezentos e trinta e nove </w:t>
      </w:r>
      <w:r w:rsidR="00FE4FDE">
        <w:rPr>
          <w:rFonts w:ascii="Times New Roman" w:hAnsi="Times New Roman" w:cs="Times New Roman"/>
          <w:sz w:val="26"/>
          <w:szCs w:val="26"/>
        </w:rPr>
        <w:t xml:space="preserve">mil </w:t>
      </w:r>
      <w:r w:rsidR="004473EF">
        <w:rPr>
          <w:rFonts w:ascii="Times New Roman" w:hAnsi="Times New Roman" w:cs="Times New Roman"/>
          <w:sz w:val="26"/>
          <w:szCs w:val="26"/>
        </w:rPr>
        <w:t>seiscentos e cinquenta reais</w:t>
      </w:r>
      <w:r w:rsidR="007C5DF2">
        <w:rPr>
          <w:rFonts w:ascii="Times New Roman" w:hAnsi="Times New Roman" w:cs="Times New Roman"/>
          <w:sz w:val="26"/>
          <w:szCs w:val="26"/>
        </w:rPr>
        <w:t>)</w:t>
      </w:r>
      <w:r w:rsidR="004731FC">
        <w:rPr>
          <w:rFonts w:ascii="Times New Roman" w:hAnsi="Times New Roman" w:cs="Times New Roman"/>
          <w:sz w:val="26"/>
          <w:szCs w:val="26"/>
        </w:rPr>
        <w:t>.</w:t>
      </w:r>
    </w:p>
    <w:p w:rsidR="00FD14C5" w:rsidRPr="009A79F8" w:rsidRDefault="00FD14C5" w:rsidP="00E62E9E">
      <w:pPr>
        <w:spacing w:after="0" w:line="360" w:lineRule="auto"/>
        <w:ind w:left="-567" w:right="-568"/>
        <w:contextualSpacing/>
        <w:jc w:val="both"/>
        <w:rPr>
          <w:rFonts w:ascii="Times New Roman" w:hAnsi="Times New Roman" w:cs="Times New Roman"/>
          <w:b/>
          <w:sz w:val="26"/>
          <w:szCs w:val="26"/>
        </w:rPr>
      </w:pPr>
      <w:r>
        <w:rPr>
          <w:rFonts w:ascii="Times New Roman" w:hAnsi="Times New Roman" w:cs="Times New Roman"/>
          <w:sz w:val="26"/>
          <w:szCs w:val="26"/>
        </w:rPr>
        <w:t xml:space="preserve">1.3. </w:t>
      </w:r>
      <w:r w:rsidRPr="009A79F8">
        <w:rPr>
          <w:rFonts w:ascii="Times New Roman" w:hAnsi="Times New Roman" w:cs="Times New Roman"/>
          <w:b/>
          <w:sz w:val="26"/>
          <w:szCs w:val="26"/>
        </w:rPr>
        <w:t>Os equipamentos deverão ser entregues e devidamente instalados</w:t>
      </w:r>
      <w:r w:rsidR="009A79F8" w:rsidRPr="009A79F8">
        <w:rPr>
          <w:rFonts w:ascii="Times New Roman" w:hAnsi="Times New Roman" w:cs="Times New Roman"/>
          <w:b/>
          <w:sz w:val="26"/>
          <w:szCs w:val="26"/>
        </w:rPr>
        <w:t>, deixando-os em perfeito funcionamento, ressaltando que os custos da instalação já devem estar incluso</w:t>
      </w:r>
      <w:r w:rsidR="009A79F8">
        <w:rPr>
          <w:rFonts w:ascii="Times New Roman" w:hAnsi="Times New Roman" w:cs="Times New Roman"/>
          <w:b/>
          <w:sz w:val="26"/>
          <w:szCs w:val="26"/>
        </w:rPr>
        <w:t>s</w:t>
      </w:r>
      <w:r w:rsidR="009A79F8" w:rsidRPr="009A79F8">
        <w:rPr>
          <w:rFonts w:ascii="Times New Roman" w:hAnsi="Times New Roman" w:cs="Times New Roman"/>
          <w:b/>
          <w:sz w:val="26"/>
          <w:szCs w:val="26"/>
        </w:rPr>
        <w:t xml:space="preserve"> na proposta com o preço máximo estabelecido no item anterior.</w:t>
      </w:r>
    </w:p>
    <w:p w:rsidR="00E970F9" w:rsidRDefault="00E970F9" w:rsidP="00E970F9">
      <w:pPr>
        <w:spacing w:after="0" w:line="360" w:lineRule="auto"/>
        <w:ind w:left="-567" w:right="-568"/>
        <w:contextualSpacing/>
        <w:jc w:val="both"/>
        <w:rPr>
          <w:rFonts w:ascii="Times New Roman" w:hAnsi="Times New Roman" w:cs="Times New Roman"/>
          <w:sz w:val="26"/>
          <w:szCs w:val="26"/>
        </w:rPr>
      </w:pPr>
    </w:p>
    <w:p w:rsidR="00E62E9E" w:rsidRPr="00214D86" w:rsidRDefault="00E62E9E" w:rsidP="00E970F9">
      <w:pPr>
        <w:spacing w:after="0" w:line="360" w:lineRule="auto"/>
        <w:ind w:left="-567" w:right="-568"/>
        <w:contextualSpacing/>
        <w:jc w:val="both"/>
        <w:rPr>
          <w:rFonts w:ascii="Times New Roman" w:hAnsi="Times New Roman" w:cs="Times New Roman"/>
          <w:b/>
          <w:sz w:val="26"/>
          <w:szCs w:val="26"/>
        </w:rPr>
      </w:pPr>
      <w:r w:rsidRPr="00214D86">
        <w:rPr>
          <w:rFonts w:ascii="Times New Roman" w:hAnsi="Times New Roman" w:cs="Times New Roman"/>
          <w:b/>
          <w:sz w:val="26"/>
          <w:szCs w:val="26"/>
        </w:rPr>
        <w:t>2. JUSTIFICATIVA</w:t>
      </w:r>
    </w:p>
    <w:p w:rsidR="00B11950" w:rsidRPr="00B11950" w:rsidRDefault="0092756F" w:rsidP="00B11950">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 xml:space="preserve">Em nosso Município existe uma cooperativa de pequenos agricultores onde o </w:t>
      </w:r>
      <w:r w:rsidRPr="0092756F">
        <w:rPr>
          <w:rFonts w:ascii="Times New Roman" w:hAnsi="Times New Roman" w:cs="Times New Roman"/>
          <w:sz w:val="26"/>
          <w:szCs w:val="26"/>
        </w:rPr>
        <w:t xml:space="preserve">produto (leite) </w:t>
      </w:r>
      <w:r>
        <w:rPr>
          <w:rFonts w:ascii="Times New Roman" w:hAnsi="Times New Roman" w:cs="Times New Roman"/>
          <w:sz w:val="26"/>
          <w:szCs w:val="26"/>
        </w:rPr>
        <w:t xml:space="preserve">é </w:t>
      </w:r>
      <w:r w:rsidRPr="0092756F">
        <w:rPr>
          <w:rFonts w:ascii="Times New Roman" w:hAnsi="Times New Roman" w:cs="Times New Roman"/>
          <w:sz w:val="26"/>
          <w:szCs w:val="26"/>
        </w:rPr>
        <w:t xml:space="preserve">entregue </w:t>
      </w:r>
      <w:r w:rsidRPr="0092756F">
        <w:rPr>
          <w:rFonts w:ascii="Times New Roman" w:hAnsi="Times New Roman" w:cs="Times New Roman"/>
          <w:i/>
          <w:sz w:val="26"/>
          <w:szCs w:val="26"/>
        </w:rPr>
        <w:t>“in natura”</w:t>
      </w:r>
      <w:r w:rsidRPr="0092756F">
        <w:rPr>
          <w:rFonts w:ascii="Times New Roman" w:hAnsi="Times New Roman" w:cs="Times New Roman"/>
          <w:sz w:val="26"/>
          <w:szCs w:val="26"/>
        </w:rPr>
        <w:t>, entendemos que a implantação desta proposta e instalação de uma unidade de produção de queijos, proporcionará a condição de agregar valor a produto dos agricultores, gerando renda e fixando cada vez mais os pequenos agricultores em suas atividades.</w:t>
      </w:r>
    </w:p>
    <w:p w:rsidR="00B11950" w:rsidRPr="00B11950" w:rsidRDefault="00B11950" w:rsidP="00B11950">
      <w:pPr>
        <w:spacing w:after="0" w:line="240" w:lineRule="auto"/>
        <w:ind w:left="-567" w:right="-568"/>
        <w:contextualSpacing/>
        <w:jc w:val="both"/>
        <w:rPr>
          <w:rFonts w:ascii="Times New Roman" w:hAnsi="Times New Roman" w:cs="Times New Roman"/>
          <w:sz w:val="26"/>
          <w:szCs w:val="26"/>
        </w:rPr>
      </w:pPr>
      <w:r w:rsidRPr="00B11950">
        <w:rPr>
          <w:rFonts w:ascii="Times New Roman" w:hAnsi="Times New Roman" w:cs="Times New Roman"/>
          <w:sz w:val="26"/>
          <w:szCs w:val="26"/>
        </w:rPr>
        <w:t>Desta forma, há a indispensabilidade em licitar e adquirir o</w:t>
      </w:r>
      <w:r w:rsidR="0092756F">
        <w:rPr>
          <w:rFonts w:ascii="Times New Roman" w:hAnsi="Times New Roman" w:cs="Times New Roman"/>
          <w:sz w:val="26"/>
          <w:szCs w:val="26"/>
        </w:rPr>
        <w:t>s</w:t>
      </w:r>
      <w:r w:rsidRPr="00B11950">
        <w:rPr>
          <w:rFonts w:ascii="Times New Roman" w:hAnsi="Times New Roman" w:cs="Times New Roman"/>
          <w:sz w:val="26"/>
          <w:szCs w:val="26"/>
        </w:rPr>
        <w:t xml:space="preserve"> equipamento</w:t>
      </w:r>
      <w:r w:rsidR="0092756F">
        <w:rPr>
          <w:rFonts w:ascii="Times New Roman" w:hAnsi="Times New Roman" w:cs="Times New Roman"/>
          <w:sz w:val="26"/>
          <w:szCs w:val="26"/>
        </w:rPr>
        <w:t>s</w:t>
      </w:r>
      <w:r w:rsidRPr="00B11950">
        <w:rPr>
          <w:rFonts w:ascii="Times New Roman" w:hAnsi="Times New Roman" w:cs="Times New Roman"/>
          <w:sz w:val="26"/>
          <w:szCs w:val="26"/>
        </w:rPr>
        <w:t xml:space="preserve">. </w:t>
      </w:r>
    </w:p>
    <w:p w:rsidR="00E62E9E" w:rsidRDefault="00B11950" w:rsidP="00B11950">
      <w:pPr>
        <w:spacing w:after="0" w:line="240" w:lineRule="auto"/>
        <w:ind w:left="-567" w:right="-568"/>
        <w:contextualSpacing/>
        <w:jc w:val="both"/>
        <w:rPr>
          <w:rFonts w:ascii="Times New Roman" w:hAnsi="Times New Roman" w:cs="Times New Roman"/>
          <w:sz w:val="26"/>
          <w:szCs w:val="26"/>
        </w:rPr>
      </w:pPr>
      <w:r w:rsidRPr="00B11950">
        <w:rPr>
          <w:rFonts w:ascii="Times New Roman" w:hAnsi="Times New Roman" w:cs="Times New Roman"/>
          <w:sz w:val="26"/>
          <w:szCs w:val="26"/>
        </w:rPr>
        <w:t>Existe dotação orçamentária e financeira suficientes para atendimento desta despesa.</w:t>
      </w:r>
    </w:p>
    <w:p w:rsidR="00214D86" w:rsidRPr="00214D86" w:rsidRDefault="00214D86" w:rsidP="00214D86">
      <w:pPr>
        <w:spacing w:after="0" w:line="240" w:lineRule="auto"/>
        <w:ind w:left="-567" w:right="-568"/>
        <w:contextualSpacing/>
        <w:jc w:val="both"/>
        <w:rPr>
          <w:rFonts w:ascii="Times New Roman" w:hAnsi="Times New Roman" w:cs="Times New Roman"/>
          <w:b/>
          <w:sz w:val="26"/>
          <w:szCs w:val="26"/>
        </w:rPr>
      </w:pPr>
      <w:r w:rsidRPr="00214D86">
        <w:rPr>
          <w:rFonts w:ascii="Times New Roman" w:hAnsi="Times New Roman" w:cs="Times New Roman"/>
          <w:b/>
          <w:sz w:val="26"/>
          <w:szCs w:val="26"/>
        </w:rPr>
        <w:t xml:space="preserve">3. DISPOSIÇÃO DO(S) LOTE(S)/ITEM(NS) </w:t>
      </w:r>
    </w:p>
    <w:p w:rsidR="00214D86" w:rsidRDefault="00214D86" w:rsidP="00214D86">
      <w:pPr>
        <w:spacing w:after="0" w:line="240" w:lineRule="auto"/>
        <w:ind w:left="-567" w:right="-568"/>
        <w:contextualSpacing/>
        <w:jc w:val="both"/>
        <w:rPr>
          <w:rFonts w:ascii="Times New Roman" w:hAnsi="Times New Roman" w:cs="Times New Roman"/>
          <w:sz w:val="26"/>
          <w:szCs w:val="26"/>
        </w:rPr>
      </w:pPr>
      <w:proofErr w:type="gramStart"/>
      <w:r w:rsidRPr="00214D86">
        <w:rPr>
          <w:rFonts w:ascii="Times New Roman" w:hAnsi="Times New Roman" w:cs="Times New Roman"/>
          <w:sz w:val="26"/>
          <w:szCs w:val="26"/>
        </w:rPr>
        <w:lastRenderedPageBreak/>
        <w:t>3.1 Lote</w:t>
      </w:r>
      <w:proofErr w:type="gramEnd"/>
      <w:r w:rsidRPr="00214D86">
        <w:rPr>
          <w:rFonts w:ascii="Times New Roman" w:hAnsi="Times New Roman" w:cs="Times New Roman"/>
          <w:sz w:val="26"/>
          <w:szCs w:val="26"/>
        </w:rPr>
        <w:t xml:space="preserve"> Ampla Concorrência – Lote </w:t>
      </w:r>
      <w:r w:rsidR="00143C5D">
        <w:rPr>
          <w:rFonts w:ascii="Times New Roman" w:hAnsi="Times New Roman" w:cs="Times New Roman"/>
          <w:sz w:val="26"/>
          <w:szCs w:val="26"/>
        </w:rPr>
        <w:t>exclusivo para</w:t>
      </w:r>
      <w:r w:rsidRPr="00214D86">
        <w:rPr>
          <w:rFonts w:ascii="Times New Roman" w:hAnsi="Times New Roman" w:cs="Times New Roman"/>
          <w:sz w:val="26"/>
          <w:szCs w:val="26"/>
        </w:rPr>
        <w:t xml:space="preserve"> </w:t>
      </w:r>
      <w:r w:rsidR="00143C5D">
        <w:rPr>
          <w:rFonts w:ascii="Times New Roman" w:hAnsi="Times New Roman" w:cs="Times New Roman"/>
          <w:sz w:val="26"/>
          <w:szCs w:val="26"/>
        </w:rPr>
        <w:t xml:space="preserve">as empresas que </w:t>
      </w:r>
      <w:r w:rsidRPr="00214D86">
        <w:rPr>
          <w:rFonts w:ascii="Times New Roman" w:hAnsi="Times New Roman" w:cs="Times New Roman"/>
          <w:sz w:val="26"/>
          <w:szCs w:val="26"/>
        </w:rPr>
        <w:t>se enquadrem na condição de “Microempresa – ME” ou “Empresa de Pequeno Porte – EPP” e que atuem no ramo de atividade referente ao objeto licitado</w:t>
      </w:r>
      <w:r w:rsidR="00143C5D">
        <w:rPr>
          <w:rFonts w:ascii="Times New Roman" w:hAnsi="Times New Roman" w:cs="Times New Roman"/>
          <w:sz w:val="26"/>
          <w:szCs w:val="26"/>
        </w:rPr>
        <w:t xml:space="preserve">, </w:t>
      </w:r>
      <w:r w:rsidR="00143C5D" w:rsidRPr="00143C5D">
        <w:rPr>
          <w:rFonts w:ascii="Times New Roman" w:hAnsi="Times New Roman" w:cs="Times New Roman"/>
          <w:sz w:val="26"/>
          <w:szCs w:val="26"/>
        </w:rPr>
        <w:t>I e III do artigo 48 da LC 123/06 - com a redação dada pela LC 147/14</w:t>
      </w:r>
      <w:r w:rsidRPr="00214D86">
        <w:rPr>
          <w:rFonts w:ascii="Times New Roman" w:hAnsi="Times New Roman" w:cs="Times New Roman"/>
          <w:sz w:val="26"/>
          <w:szCs w:val="26"/>
        </w:rPr>
        <w:t xml:space="preserve">. </w:t>
      </w:r>
    </w:p>
    <w:p w:rsidR="006005E0" w:rsidRDefault="006005E0" w:rsidP="00206672">
      <w:pPr>
        <w:spacing w:after="0" w:line="240" w:lineRule="auto"/>
        <w:ind w:left="-567" w:right="-568"/>
        <w:contextualSpacing/>
        <w:jc w:val="both"/>
        <w:rPr>
          <w:rFonts w:ascii="Times New Roman" w:hAnsi="Times New Roman" w:cs="Times New Roman"/>
          <w:sz w:val="26"/>
          <w:szCs w:val="26"/>
        </w:rPr>
      </w:pPr>
      <w:r w:rsidRPr="00214D86">
        <w:rPr>
          <w:rFonts w:ascii="Times New Roman" w:hAnsi="Times New Roman" w:cs="Times New Roman"/>
          <w:sz w:val="26"/>
          <w:szCs w:val="26"/>
        </w:rPr>
        <w:t xml:space="preserve">3.2 A participação neste certame destina-se a ampla concorrência, sem reserva de cotas ou exclusividade à micro ou pequenas empresas, uma vez que, </w:t>
      </w:r>
      <w:r w:rsidR="00B537D2">
        <w:rPr>
          <w:rFonts w:ascii="Times New Roman" w:hAnsi="Times New Roman" w:cs="Times New Roman"/>
          <w:sz w:val="26"/>
          <w:szCs w:val="26"/>
        </w:rPr>
        <w:t>o lote fica o valor de R$ 339.650,00 (trezentos e trinta e nove mil seiscentos e cinquenta reais), bem como, por haver máquinas de grande porte</w:t>
      </w:r>
      <w:r w:rsidRPr="00214D86">
        <w:rPr>
          <w:rFonts w:ascii="Times New Roman" w:hAnsi="Times New Roman" w:cs="Times New Roman"/>
          <w:sz w:val="26"/>
          <w:szCs w:val="26"/>
        </w:rPr>
        <w:t xml:space="preserve">, evidencia-se comprovadamente, que a grande maioria das empresas participantes não se </w:t>
      </w:r>
      <w:proofErr w:type="gramStart"/>
      <w:r w:rsidRPr="00214D86">
        <w:rPr>
          <w:rFonts w:ascii="Times New Roman" w:hAnsi="Times New Roman" w:cs="Times New Roman"/>
          <w:sz w:val="26"/>
          <w:szCs w:val="26"/>
        </w:rPr>
        <w:t>enq</w:t>
      </w:r>
      <w:r>
        <w:rPr>
          <w:rFonts w:ascii="Times New Roman" w:hAnsi="Times New Roman" w:cs="Times New Roman"/>
          <w:sz w:val="26"/>
          <w:szCs w:val="26"/>
        </w:rPr>
        <w:t>uadram</w:t>
      </w:r>
      <w:proofErr w:type="gramEnd"/>
      <w:r>
        <w:rPr>
          <w:rFonts w:ascii="Times New Roman" w:hAnsi="Times New Roman" w:cs="Times New Roman"/>
          <w:sz w:val="26"/>
          <w:szCs w:val="26"/>
        </w:rPr>
        <w:t xml:space="preserve"> como micro ou pequenas</w:t>
      </w:r>
      <w:r w:rsidR="00206672">
        <w:rPr>
          <w:rFonts w:ascii="Times New Roman" w:hAnsi="Times New Roman" w:cs="Times New Roman"/>
          <w:sz w:val="26"/>
          <w:szCs w:val="26"/>
        </w:rPr>
        <w:t>, principalmente as empresas fornecedoras dos equipamentos objeto da presente licitação.</w:t>
      </w:r>
    </w:p>
    <w:p w:rsidR="00B537D2" w:rsidRDefault="00B537D2" w:rsidP="00206672">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Ainda, justifica-se a necessidade da compra dos itens em apenas 01 (um) lote</w:t>
      </w:r>
      <w:r w:rsidR="00710D7A">
        <w:rPr>
          <w:rFonts w:ascii="Times New Roman" w:hAnsi="Times New Roman" w:cs="Times New Roman"/>
          <w:sz w:val="26"/>
          <w:szCs w:val="26"/>
        </w:rPr>
        <w:t xml:space="preserve">, visto que os itens formam uma unidade de produção de queijo, e em virtude disso, a maioria das máquinas </w:t>
      </w:r>
      <w:proofErr w:type="gramStart"/>
      <w:r w:rsidR="00710D7A">
        <w:rPr>
          <w:rFonts w:ascii="Times New Roman" w:hAnsi="Times New Roman" w:cs="Times New Roman"/>
          <w:sz w:val="26"/>
          <w:szCs w:val="26"/>
        </w:rPr>
        <w:t>são interligadas</w:t>
      </w:r>
      <w:proofErr w:type="gramEnd"/>
      <w:r w:rsidR="00710D7A">
        <w:rPr>
          <w:rFonts w:ascii="Times New Roman" w:hAnsi="Times New Roman" w:cs="Times New Roman"/>
          <w:sz w:val="26"/>
          <w:szCs w:val="26"/>
        </w:rPr>
        <w:t>, e os itens que não são, de</w:t>
      </w:r>
      <w:r w:rsidR="00891E7D">
        <w:rPr>
          <w:rFonts w:ascii="Times New Roman" w:hAnsi="Times New Roman" w:cs="Times New Roman"/>
          <w:sz w:val="26"/>
          <w:szCs w:val="26"/>
        </w:rPr>
        <w:t xml:space="preserve">vem ser compatíveis/adaptados às máquinas. </w:t>
      </w:r>
    </w:p>
    <w:p w:rsidR="006005E0" w:rsidRPr="00214D86" w:rsidRDefault="006005E0" w:rsidP="00214D86">
      <w:pPr>
        <w:spacing w:after="0" w:line="240" w:lineRule="auto"/>
        <w:ind w:left="-567" w:right="-568"/>
        <w:contextualSpacing/>
        <w:jc w:val="both"/>
        <w:rPr>
          <w:rFonts w:ascii="Times New Roman" w:hAnsi="Times New Roman" w:cs="Times New Roman"/>
          <w:sz w:val="26"/>
          <w:szCs w:val="26"/>
        </w:rPr>
      </w:pPr>
    </w:p>
    <w:p w:rsidR="00214D86" w:rsidRDefault="00214D86" w:rsidP="00143C5D">
      <w:pPr>
        <w:spacing w:after="0" w:line="240" w:lineRule="auto"/>
        <w:ind w:right="-568"/>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8"/>
        <w:contextualSpacing/>
        <w:jc w:val="both"/>
        <w:rPr>
          <w:rFonts w:ascii="Times New Roman" w:hAnsi="Times New Roman" w:cs="Times New Roman"/>
          <w:b/>
          <w:sz w:val="26"/>
          <w:szCs w:val="26"/>
        </w:rPr>
      </w:pPr>
      <w:r w:rsidRPr="00214D86">
        <w:rPr>
          <w:rFonts w:ascii="Times New Roman" w:hAnsi="Times New Roman" w:cs="Times New Roman"/>
          <w:b/>
          <w:sz w:val="26"/>
          <w:szCs w:val="26"/>
        </w:rPr>
        <w:t xml:space="preserve">4 – SOBRE A PROPOSTA </w:t>
      </w:r>
    </w:p>
    <w:p w:rsidR="00214D86" w:rsidRPr="00214D86" w:rsidRDefault="00214D86" w:rsidP="00214D86">
      <w:pPr>
        <w:spacing w:after="0" w:line="240" w:lineRule="auto"/>
        <w:ind w:left="-567" w:right="-567"/>
        <w:contextualSpacing/>
        <w:jc w:val="both"/>
        <w:rPr>
          <w:rFonts w:ascii="Times New Roman" w:hAnsi="Times New Roman" w:cs="Times New Roman"/>
          <w:sz w:val="26"/>
          <w:szCs w:val="26"/>
        </w:rPr>
      </w:pPr>
      <w:r w:rsidRPr="00214D86">
        <w:rPr>
          <w:rFonts w:ascii="Times New Roman" w:hAnsi="Times New Roman" w:cs="Times New Roman"/>
          <w:sz w:val="26"/>
          <w:szCs w:val="26"/>
        </w:rPr>
        <w:t xml:space="preserve">4.1 O preço da contratação do objeto licitado será aquele constante da proposta. </w:t>
      </w:r>
    </w:p>
    <w:p w:rsidR="00214D86" w:rsidRDefault="00214D86" w:rsidP="00214D86">
      <w:pPr>
        <w:spacing w:after="0" w:line="240" w:lineRule="auto"/>
        <w:ind w:left="-567" w:right="-567"/>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7"/>
        <w:contextualSpacing/>
        <w:jc w:val="both"/>
        <w:rPr>
          <w:rFonts w:ascii="Times New Roman" w:hAnsi="Times New Roman" w:cs="Times New Roman"/>
          <w:sz w:val="26"/>
          <w:szCs w:val="26"/>
        </w:rPr>
      </w:pPr>
      <w:r w:rsidRPr="00214D86">
        <w:rPr>
          <w:rFonts w:ascii="Times New Roman" w:hAnsi="Times New Roman" w:cs="Times New Roman"/>
          <w:sz w:val="26"/>
          <w:szCs w:val="26"/>
        </w:rPr>
        <w:t xml:space="preserve">4.2 No preço total por item/lote do objeto licitado, deverá constar até duas casas decimais (0,00), expressos em moeda corrente nacional, não superior ao preço máximo estabelecido no edital. </w:t>
      </w:r>
    </w:p>
    <w:p w:rsidR="00214D86" w:rsidRDefault="00214D86" w:rsidP="00214D86">
      <w:pPr>
        <w:spacing w:after="0" w:line="240" w:lineRule="auto"/>
        <w:ind w:left="-567" w:right="-567"/>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7"/>
        <w:contextualSpacing/>
        <w:jc w:val="both"/>
        <w:rPr>
          <w:rFonts w:ascii="Times New Roman" w:hAnsi="Times New Roman" w:cs="Times New Roman"/>
          <w:sz w:val="26"/>
          <w:szCs w:val="26"/>
        </w:rPr>
      </w:pPr>
      <w:r w:rsidRPr="00214D86">
        <w:rPr>
          <w:rFonts w:ascii="Times New Roman" w:hAnsi="Times New Roman" w:cs="Times New Roman"/>
          <w:sz w:val="26"/>
          <w:szCs w:val="26"/>
        </w:rPr>
        <w:t xml:space="preserve">4.3 As propostas que apresentarem valor superior ao máximo estabelecido serão automaticamente desclassificadas para esse certame pelo(a) pregoeiro(a). </w:t>
      </w:r>
    </w:p>
    <w:p w:rsidR="00214D86" w:rsidRDefault="00214D86" w:rsidP="00214D86">
      <w:pPr>
        <w:spacing w:after="0" w:line="240" w:lineRule="auto"/>
        <w:ind w:left="-567" w:right="-567"/>
        <w:contextualSpacing/>
        <w:jc w:val="both"/>
        <w:rPr>
          <w:rFonts w:ascii="Times New Roman" w:hAnsi="Times New Roman" w:cs="Times New Roman"/>
          <w:sz w:val="26"/>
          <w:szCs w:val="26"/>
        </w:rPr>
      </w:pPr>
    </w:p>
    <w:p w:rsidR="00214D86" w:rsidRDefault="00214D86" w:rsidP="00214D86">
      <w:pPr>
        <w:spacing w:after="0" w:line="240" w:lineRule="auto"/>
        <w:ind w:left="-567" w:right="-567"/>
        <w:contextualSpacing/>
        <w:jc w:val="both"/>
        <w:rPr>
          <w:rFonts w:ascii="Times New Roman" w:hAnsi="Times New Roman" w:cs="Times New Roman"/>
          <w:sz w:val="26"/>
          <w:szCs w:val="26"/>
        </w:rPr>
      </w:pPr>
      <w:r w:rsidRPr="00214D86">
        <w:rPr>
          <w:rFonts w:ascii="Times New Roman" w:hAnsi="Times New Roman" w:cs="Times New Roman"/>
          <w:sz w:val="26"/>
          <w:szCs w:val="26"/>
        </w:rPr>
        <w:t xml:space="preserve">4.4 A empresa deverá incluir na contraprestação todos os custos, inclusive a despesa de entrega do objeto. </w:t>
      </w:r>
    </w:p>
    <w:p w:rsidR="00214D86" w:rsidRDefault="00214D86" w:rsidP="00214D86">
      <w:pPr>
        <w:spacing w:after="0" w:line="240" w:lineRule="auto"/>
        <w:ind w:left="-567" w:right="-567"/>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7"/>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8"/>
        <w:contextualSpacing/>
        <w:jc w:val="both"/>
        <w:rPr>
          <w:rFonts w:ascii="Times New Roman" w:hAnsi="Times New Roman" w:cs="Times New Roman"/>
          <w:b/>
          <w:sz w:val="26"/>
          <w:szCs w:val="26"/>
        </w:rPr>
      </w:pPr>
      <w:r w:rsidRPr="00214D86">
        <w:rPr>
          <w:rFonts w:ascii="Times New Roman" w:hAnsi="Times New Roman" w:cs="Times New Roman"/>
          <w:b/>
          <w:sz w:val="26"/>
          <w:szCs w:val="26"/>
        </w:rPr>
        <w:t xml:space="preserve">5 – PRAZO, FORMA E LOCAL DE ENTREGA: </w:t>
      </w:r>
    </w:p>
    <w:p w:rsidR="00214D86" w:rsidRDefault="00214D86" w:rsidP="00214D86">
      <w:pPr>
        <w:spacing w:after="0" w:line="240" w:lineRule="auto"/>
        <w:ind w:left="-567" w:right="-568"/>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8"/>
        <w:contextualSpacing/>
        <w:jc w:val="both"/>
        <w:rPr>
          <w:rFonts w:ascii="Times New Roman" w:hAnsi="Times New Roman" w:cs="Times New Roman"/>
          <w:sz w:val="26"/>
          <w:szCs w:val="26"/>
        </w:rPr>
      </w:pPr>
      <w:r w:rsidRPr="00214D86">
        <w:rPr>
          <w:rFonts w:ascii="Times New Roman" w:hAnsi="Times New Roman" w:cs="Times New Roman"/>
          <w:sz w:val="26"/>
          <w:szCs w:val="26"/>
        </w:rPr>
        <w:t xml:space="preserve">5.1 Da entrega: Os produtos deverão ser entregues de forma </w:t>
      </w:r>
      <w:r w:rsidR="00E01411">
        <w:rPr>
          <w:rFonts w:ascii="Times New Roman" w:hAnsi="Times New Roman" w:cs="Times New Roman"/>
          <w:sz w:val="26"/>
          <w:szCs w:val="26"/>
        </w:rPr>
        <w:t xml:space="preserve">única, visto que o lote integra uma unidade de produção de queijo, </w:t>
      </w:r>
      <w:r w:rsidRPr="00214D86">
        <w:rPr>
          <w:rFonts w:ascii="Times New Roman" w:hAnsi="Times New Roman" w:cs="Times New Roman"/>
          <w:sz w:val="26"/>
          <w:szCs w:val="26"/>
        </w:rPr>
        <w:t xml:space="preserve">mediante solicitação e autorização do </w:t>
      </w:r>
      <w:r w:rsidRPr="00143C5D">
        <w:rPr>
          <w:rFonts w:ascii="Times New Roman" w:hAnsi="Times New Roman" w:cs="Times New Roman"/>
          <w:sz w:val="26"/>
          <w:szCs w:val="26"/>
        </w:rPr>
        <w:t>responsáv</w:t>
      </w:r>
      <w:r w:rsidR="00BC0372">
        <w:rPr>
          <w:rFonts w:ascii="Times New Roman" w:hAnsi="Times New Roman" w:cs="Times New Roman"/>
          <w:sz w:val="26"/>
          <w:szCs w:val="26"/>
        </w:rPr>
        <w:t xml:space="preserve">el </w:t>
      </w:r>
      <w:r w:rsidR="00E01411">
        <w:rPr>
          <w:rFonts w:ascii="Times New Roman" w:hAnsi="Times New Roman" w:cs="Times New Roman"/>
          <w:sz w:val="26"/>
          <w:szCs w:val="26"/>
        </w:rPr>
        <w:t>pelo setor de Compras do Município</w:t>
      </w:r>
      <w:r w:rsidR="00BC0372">
        <w:rPr>
          <w:rFonts w:ascii="Times New Roman" w:hAnsi="Times New Roman" w:cs="Times New Roman"/>
          <w:sz w:val="26"/>
          <w:szCs w:val="26"/>
        </w:rPr>
        <w:t xml:space="preserve"> em até</w:t>
      </w:r>
      <w:r w:rsidR="00E01411">
        <w:rPr>
          <w:rFonts w:ascii="Times New Roman" w:hAnsi="Times New Roman" w:cs="Times New Roman"/>
          <w:sz w:val="26"/>
          <w:szCs w:val="26"/>
        </w:rPr>
        <w:t xml:space="preserve"> quinze (15</w:t>
      </w:r>
      <w:r w:rsidRPr="00143C5D">
        <w:rPr>
          <w:rFonts w:ascii="Times New Roman" w:hAnsi="Times New Roman" w:cs="Times New Roman"/>
          <w:sz w:val="26"/>
          <w:szCs w:val="26"/>
        </w:rPr>
        <w:t>) dias</w:t>
      </w:r>
      <w:r w:rsidRPr="00214D86">
        <w:rPr>
          <w:rFonts w:ascii="Times New Roman" w:hAnsi="Times New Roman" w:cs="Times New Roman"/>
          <w:sz w:val="26"/>
          <w:szCs w:val="26"/>
        </w:rPr>
        <w:t xml:space="preserve">, a partir do recebimento da Autorização de Fornecimento. </w:t>
      </w:r>
    </w:p>
    <w:p w:rsidR="00214D86" w:rsidRDefault="00214D86" w:rsidP="00143C5D">
      <w:pPr>
        <w:spacing w:after="0" w:line="240" w:lineRule="auto"/>
        <w:ind w:right="-568"/>
        <w:contextualSpacing/>
        <w:jc w:val="both"/>
        <w:rPr>
          <w:rFonts w:ascii="Times New Roman" w:hAnsi="Times New Roman" w:cs="Times New Roman"/>
          <w:sz w:val="26"/>
          <w:szCs w:val="26"/>
        </w:rPr>
      </w:pPr>
    </w:p>
    <w:p w:rsidR="00214D86" w:rsidRPr="00214D86" w:rsidRDefault="00143C5D" w:rsidP="00214D86">
      <w:pPr>
        <w:spacing w:after="0" w:line="240" w:lineRule="auto"/>
        <w:ind w:left="-567" w:right="-568"/>
        <w:contextualSpacing/>
        <w:jc w:val="both"/>
        <w:rPr>
          <w:rFonts w:ascii="Times New Roman" w:hAnsi="Times New Roman" w:cs="Times New Roman"/>
          <w:sz w:val="26"/>
          <w:szCs w:val="26"/>
        </w:rPr>
      </w:pPr>
      <w:proofErr w:type="gramStart"/>
      <w:r>
        <w:rPr>
          <w:rFonts w:ascii="Times New Roman" w:hAnsi="Times New Roman" w:cs="Times New Roman"/>
          <w:sz w:val="26"/>
          <w:szCs w:val="26"/>
        </w:rPr>
        <w:t>5.2</w:t>
      </w:r>
      <w:r w:rsidR="00214D86" w:rsidRPr="00214D86">
        <w:rPr>
          <w:rFonts w:ascii="Times New Roman" w:hAnsi="Times New Roman" w:cs="Times New Roman"/>
          <w:sz w:val="26"/>
          <w:szCs w:val="26"/>
        </w:rPr>
        <w:t xml:space="preserve"> Local</w:t>
      </w:r>
      <w:proofErr w:type="gramEnd"/>
      <w:r w:rsidR="00214D86" w:rsidRPr="00214D86">
        <w:rPr>
          <w:rFonts w:ascii="Times New Roman" w:hAnsi="Times New Roman" w:cs="Times New Roman"/>
          <w:sz w:val="26"/>
          <w:szCs w:val="26"/>
        </w:rPr>
        <w:t xml:space="preserve"> de entrega: O objeto desta licitação deverá ser</w:t>
      </w:r>
      <w:r w:rsidR="00214D86">
        <w:rPr>
          <w:rFonts w:ascii="Times New Roman" w:hAnsi="Times New Roman" w:cs="Times New Roman"/>
          <w:sz w:val="26"/>
          <w:szCs w:val="26"/>
        </w:rPr>
        <w:t xml:space="preserve"> entregue na </w:t>
      </w:r>
      <w:r w:rsidR="003918ED">
        <w:rPr>
          <w:rFonts w:ascii="Times New Roman" w:hAnsi="Times New Roman" w:cs="Times New Roman"/>
          <w:sz w:val="26"/>
          <w:szCs w:val="26"/>
        </w:rPr>
        <w:t xml:space="preserve">Prefeitura Municipal </w:t>
      </w:r>
      <w:r w:rsidR="00214D86" w:rsidRPr="00214D86">
        <w:rPr>
          <w:rFonts w:ascii="Times New Roman" w:hAnsi="Times New Roman" w:cs="Times New Roman"/>
          <w:sz w:val="26"/>
          <w:szCs w:val="26"/>
        </w:rPr>
        <w:t xml:space="preserve">de </w:t>
      </w:r>
      <w:r w:rsidR="00214D86">
        <w:rPr>
          <w:rFonts w:ascii="Times New Roman" w:hAnsi="Times New Roman" w:cs="Times New Roman"/>
          <w:sz w:val="26"/>
          <w:szCs w:val="26"/>
        </w:rPr>
        <w:t>Irati</w:t>
      </w:r>
      <w:r w:rsidR="00214D86" w:rsidRPr="00214D86">
        <w:rPr>
          <w:rFonts w:ascii="Times New Roman" w:hAnsi="Times New Roman" w:cs="Times New Roman"/>
          <w:sz w:val="26"/>
          <w:szCs w:val="26"/>
        </w:rPr>
        <w:t>– SC</w:t>
      </w:r>
      <w:r w:rsidR="00E01411">
        <w:rPr>
          <w:rFonts w:ascii="Times New Roman" w:hAnsi="Times New Roman" w:cs="Times New Roman"/>
          <w:sz w:val="26"/>
          <w:szCs w:val="26"/>
        </w:rPr>
        <w:t>, ou aonde for solicitado na Autorização de Fornecimento</w:t>
      </w:r>
      <w:r w:rsidR="00214D86" w:rsidRPr="00214D86">
        <w:rPr>
          <w:rFonts w:ascii="Times New Roman" w:hAnsi="Times New Roman" w:cs="Times New Roman"/>
          <w:sz w:val="26"/>
          <w:szCs w:val="26"/>
        </w:rPr>
        <w:t>, conforme endereço constante neste Edital.</w:t>
      </w:r>
    </w:p>
    <w:p w:rsidR="00214D86" w:rsidRDefault="00214D86" w:rsidP="00214D86">
      <w:pPr>
        <w:spacing w:after="0" w:line="240" w:lineRule="auto"/>
        <w:ind w:left="-567" w:right="-568"/>
        <w:contextualSpacing/>
        <w:jc w:val="both"/>
        <w:rPr>
          <w:rFonts w:ascii="Times New Roman" w:hAnsi="Times New Roman" w:cs="Times New Roman"/>
          <w:sz w:val="26"/>
          <w:szCs w:val="26"/>
        </w:rPr>
      </w:pPr>
    </w:p>
    <w:p w:rsidR="00214D86" w:rsidRPr="00214D86" w:rsidRDefault="00143C5D" w:rsidP="00214D86">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5.3</w:t>
      </w:r>
      <w:r w:rsidR="00214D86" w:rsidRPr="00214D86">
        <w:rPr>
          <w:rFonts w:ascii="Times New Roman" w:hAnsi="Times New Roman" w:cs="Times New Roman"/>
          <w:sz w:val="26"/>
          <w:szCs w:val="26"/>
        </w:rPr>
        <w:t xml:space="preserve"> Do horário da entrega: A entrega deverá ser feita em horário de expediente de segunda a sexta feira exceto feriados. </w:t>
      </w:r>
    </w:p>
    <w:p w:rsidR="00214D86" w:rsidRDefault="00214D86" w:rsidP="00214D86">
      <w:pPr>
        <w:spacing w:after="0" w:line="240" w:lineRule="auto"/>
        <w:ind w:left="-567" w:right="-568"/>
        <w:contextualSpacing/>
        <w:jc w:val="both"/>
        <w:rPr>
          <w:rFonts w:ascii="Times New Roman" w:hAnsi="Times New Roman" w:cs="Times New Roman"/>
          <w:sz w:val="26"/>
          <w:szCs w:val="26"/>
        </w:rPr>
      </w:pPr>
    </w:p>
    <w:p w:rsidR="00214D86" w:rsidRDefault="00214D86" w:rsidP="00214D86">
      <w:pPr>
        <w:spacing w:after="0" w:line="240" w:lineRule="auto"/>
        <w:ind w:left="-567" w:right="-568"/>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8"/>
        <w:contextualSpacing/>
        <w:jc w:val="both"/>
        <w:rPr>
          <w:rFonts w:ascii="Times New Roman" w:hAnsi="Times New Roman" w:cs="Times New Roman"/>
          <w:b/>
          <w:sz w:val="26"/>
          <w:szCs w:val="26"/>
        </w:rPr>
      </w:pPr>
      <w:r w:rsidRPr="00214D86">
        <w:rPr>
          <w:rFonts w:ascii="Times New Roman" w:hAnsi="Times New Roman" w:cs="Times New Roman"/>
          <w:b/>
          <w:sz w:val="26"/>
          <w:szCs w:val="26"/>
        </w:rPr>
        <w:lastRenderedPageBreak/>
        <w:t xml:space="preserve">6 – SOBRE O OBJETO </w:t>
      </w:r>
    </w:p>
    <w:p w:rsidR="00214D86" w:rsidRDefault="00214D86" w:rsidP="00214D86">
      <w:pPr>
        <w:spacing w:after="0" w:line="240" w:lineRule="auto"/>
        <w:ind w:left="-567" w:right="-568"/>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8"/>
        <w:contextualSpacing/>
        <w:jc w:val="both"/>
        <w:rPr>
          <w:rFonts w:ascii="Times New Roman" w:hAnsi="Times New Roman" w:cs="Times New Roman"/>
          <w:sz w:val="26"/>
          <w:szCs w:val="26"/>
        </w:rPr>
      </w:pPr>
      <w:r w:rsidRPr="00214D86">
        <w:rPr>
          <w:rFonts w:ascii="Times New Roman" w:hAnsi="Times New Roman" w:cs="Times New Roman"/>
          <w:sz w:val="26"/>
          <w:szCs w:val="26"/>
        </w:rPr>
        <w:t xml:space="preserve">6.1 A descrição do objeto, o preço máximo para cada item/lote, foram estabelecidas pelo Secretário interessado responsável conforme </w:t>
      </w:r>
      <w:proofErr w:type="gramStart"/>
      <w:r w:rsidRPr="00214D86">
        <w:rPr>
          <w:rFonts w:ascii="Times New Roman" w:hAnsi="Times New Roman" w:cs="Times New Roman"/>
          <w:sz w:val="26"/>
          <w:szCs w:val="26"/>
        </w:rPr>
        <w:t>justificativas, solicitação e orçamentos</w:t>
      </w:r>
      <w:proofErr w:type="gramEnd"/>
      <w:r w:rsidRPr="00214D86">
        <w:rPr>
          <w:rFonts w:ascii="Times New Roman" w:hAnsi="Times New Roman" w:cs="Times New Roman"/>
          <w:sz w:val="26"/>
          <w:szCs w:val="26"/>
        </w:rPr>
        <w:t xml:space="preserve"> constantes no processo, a modalidade da licitação e a forma de disputa/julgamento pelo </w:t>
      </w:r>
      <w:r w:rsidRPr="00143C5D">
        <w:rPr>
          <w:rFonts w:ascii="Times New Roman" w:hAnsi="Times New Roman" w:cs="Times New Roman"/>
          <w:sz w:val="26"/>
          <w:szCs w:val="26"/>
        </w:rPr>
        <w:t xml:space="preserve">Ordenador da despesa do </w:t>
      </w:r>
      <w:r w:rsidR="00E01411">
        <w:rPr>
          <w:rFonts w:ascii="Times New Roman" w:hAnsi="Times New Roman" w:cs="Times New Roman"/>
          <w:sz w:val="26"/>
          <w:szCs w:val="26"/>
        </w:rPr>
        <w:t xml:space="preserve">Município de Irati </w:t>
      </w:r>
      <w:r w:rsidRPr="00214D86">
        <w:rPr>
          <w:rFonts w:ascii="Times New Roman" w:hAnsi="Times New Roman" w:cs="Times New Roman"/>
          <w:sz w:val="26"/>
          <w:szCs w:val="26"/>
        </w:rPr>
        <w:t xml:space="preserve">e analisadas pelo jurídico do município. </w:t>
      </w:r>
    </w:p>
    <w:p w:rsidR="00214D86" w:rsidRDefault="00214D86" w:rsidP="00214D86">
      <w:pPr>
        <w:spacing w:after="0" w:line="240" w:lineRule="auto"/>
        <w:ind w:left="-567" w:right="-568"/>
        <w:contextualSpacing/>
        <w:jc w:val="both"/>
        <w:rPr>
          <w:rFonts w:ascii="Times New Roman" w:hAnsi="Times New Roman" w:cs="Times New Roman"/>
          <w:sz w:val="26"/>
          <w:szCs w:val="26"/>
        </w:rPr>
      </w:pPr>
    </w:p>
    <w:p w:rsidR="00214D86" w:rsidRPr="00214D86" w:rsidRDefault="00214D86" w:rsidP="00214D86">
      <w:pPr>
        <w:spacing w:after="0" w:line="240" w:lineRule="auto"/>
        <w:ind w:left="-567" w:right="-568"/>
        <w:contextualSpacing/>
        <w:jc w:val="both"/>
        <w:rPr>
          <w:rFonts w:ascii="Times New Roman" w:hAnsi="Times New Roman" w:cs="Times New Roman"/>
          <w:sz w:val="26"/>
          <w:szCs w:val="26"/>
        </w:rPr>
      </w:pPr>
      <w:r w:rsidRPr="00214D86">
        <w:rPr>
          <w:rFonts w:ascii="Times New Roman" w:hAnsi="Times New Roman" w:cs="Times New Roman"/>
          <w:sz w:val="26"/>
          <w:szCs w:val="26"/>
        </w:rPr>
        <w:t>6.2 O critério utilizado para balizar o preço, foi o menor preço apurado dentre as pesquisas realizadas</w:t>
      </w:r>
      <w:proofErr w:type="gramStart"/>
      <w:r w:rsidRPr="00214D86">
        <w:rPr>
          <w:rFonts w:ascii="Times New Roman" w:hAnsi="Times New Roman" w:cs="Times New Roman"/>
          <w:sz w:val="26"/>
          <w:szCs w:val="26"/>
        </w:rPr>
        <w:t xml:space="preserve">  </w:t>
      </w:r>
      <w:proofErr w:type="gramEnd"/>
      <w:r w:rsidRPr="00214D86">
        <w:rPr>
          <w:rFonts w:ascii="Times New Roman" w:hAnsi="Times New Roman" w:cs="Times New Roman"/>
          <w:sz w:val="26"/>
          <w:szCs w:val="26"/>
        </w:rPr>
        <w:t>anexo ao processo.</w:t>
      </w:r>
    </w:p>
    <w:p w:rsidR="00214D86" w:rsidRDefault="00214D86" w:rsidP="00214D86">
      <w:pPr>
        <w:spacing w:after="0" w:line="240" w:lineRule="auto"/>
        <w:ind w:left="-567" w:right="-568"/>
        <w:contextualSpacing/>
        <w:jc w:val="both"/>
        <w:rPr>
          <w:rFonts w:ascii="Times New Roman" w:hAnsi="Times New Roman" w:cs="Times New Roman"/>
          <w:sz w:val="26"/>
          <w:szCs w:val="26"/>
        </w:rPr>
      </w:pPr>
    </w:p>
    <w:p w:rsidR="00214D86" w:rsidRDefault="00214D86" w:rsidP="00214D86">
      <w:pPr>
        <w:spacing w:after="0" w:line="240" w:lineRule="auto"/>
        <w:ind w:left="-567" w:right="-568"/>
        <w:contextualSpacing/>
        <w:jc w:val="both"/>
        <w:rPr>
          <w:rFonts w:ascii="Times New Roman" w:hAnsi="Times New Roman" w:cs="Times New Roman"/>
          <w:sz w:val="26"/>
          <w:szCs w:val="26"/>
        </w:rPr>
      </w:pPr>
      <w:r w:rsidRPr="00214D86">
        <w:rPr>
          <w:rFonts w:ascii="Times New Roman" w:hAnsi="Times New Roman" w:cs="Times New Roman"/>
          <w:sz w:val="26"/>
          <w:szCs w:val="26"/>
        </w:rPr>
        <w:t>6.3 A formação dos valores máximos</w:t>
      </w:r>
      <w:proofErr w:type="gramStart"/>
      <w:r w:rsidRPr="00214D86">
        <w:rPr>
          <w:rFonts w:ascii="Times New Roman" w:hAnsi="Times New Roman" w:cs="Times New Roman"/>
          <w:sz w:val="26"/>
          <w:szCs w:val="26"/>
        </w:rPr>
        <w:t xml:space="preserve">  </w:t>
      </w:r>
      <w:proofErr w:type="gramEnd"/>
      <w:r w:rsidRPr="00214D86">
        <w:rPr>
          <w:rFonts w:ascii="Times New Roman" w:hAnsi="Times New Roman" w:cs="Times New Roman"/>
          <w:sz w:val="26"/>
          <w:szCs w:val="26"/>
        </w:rPr>
        <w:t>foi baseada, utilizando-se de pesquisa de preços em empresas do ramo pertinente ao objeto.</w:t>
      </w:r>
    </w:p>
    <w:p w:rsidR="00214D86" w:rsidRDefault="00214D86" w:rsidP="00214D86">
      <w:pPr>
        <w:spacing w:after="0" w:line="240" w:lineRule="auto"/>
        <w:ind w:left="-567" w:right="-568"/>
        <w:contextualSpacing/>
        <w:jc w:val="both"/>
        <w:rPr>
          <w:rFonts w:ascii="Times New Roman" w:hAnsi="Times New Roman" w:cs="Times New Roman"/>
          <w:sz w:val="26"/>
          <w:szCs w:val="26"/>
        </w:rPr>
      </w:pPr>
    </w:p>
    <w:p w:rsidR="001263A7" w:rsidRPr="001263A7" w:rsidRDefault="001263A7" w:rsidP="001263A7">
      <w:pPr>
        <w:spacing w:after="0" w:line="240" w:lineRule="auto"/>
        <w:ind w:left="-567" w:right="-568"/>
        <w:contextualSpacing/>
        <w:jc w:val="both"/>
        <w:rPr>
          <w:rFonts w:ascii="Times New Roman" w:hAnsi="Times New Roman" w:cs="Times New Roman"/>
          <w:b/>
          <w:sz w:val="26"/>
          <w:szCs w:val="26"/>
        </w:rPr>
      </w:pPr>
      <w:r w:rsidRPr="001263A7">
        <w:rPr>
          <w:rFonts w:ascii="Times New Roman" w:hAnsi="Times New Roman" w:cs="Times New Roman"/>
          <w:b/>
          <w:sz w:val="26"/>
          <w:szCs w:val="26"/>
        </w:rPr>
        <w:t xml:space="preserve">7 – OBSERVAÇÕES E OBRIGAÇÕES DA CONTRATADA </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Pr="001263A7" w:rsidRDefault="001263A7" w:rsidP="001263A7">
      <w:pPr>
        <w:spacing w:after="0" w:line="240" w:lineRule="auto"/>
        <w:ind w:left="-567" w:right="-568"/>
        <w:contextualSpacing/>
        <w:jc w:val="both"/>
        <w:rPr>
          <w:rFonts w:ascii="Times New Roman" w:hAnsi="Times New Roman" w:cs="Times New Roman"/>
          <w:sz w:val="26"/>
          <w:szCs w:val="26"/>
        </w:rPr>
      </w:pPr>
      <w:r w:rsidRPr="001263A7">
        <w:rPr>
          <w:rFonts w:ascii="Times New Roman" w:hAnsi="Times New Roman" w:cs="Times New Roman"/>
          <w:sz w:val="26"/>
          <w:szCs w:val="26"/>
        </w:rPr>
        <w:t xml:space="preserve">7.1 O objeto deverá ser de primeira qualidade. </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Pr="001263A7" w:rsidRDefault="001263A7" w:rsidP="001263A7">
      <w:pPr>
        <w:spacing w:after="0" w:line="240" w:lineRule="auto"/>
        <w:ind w:left="-567" w:right="-568"/>
        <w:contextualSpacing/>
        <w:jc w:val="both"/>
        <w:rPr>
          <w:rFonts w:ascii="Times New Roman" w:hAnsi="Times New Roman" w:cs="Times New Roman"/>
          <w:sz w:val="26"/>
          <w:szCs w:val="26"/>
        </w:rPr>
      </w:pPr>
      <w:r w:rsidRPr="001263A7">
        <w:rPr>
          <w:rFonts w:ascii="Times New Roman" w:hAnsi="Times New Roman" w:cs="Times New Roman"/>
          <w:sz w:val="26"/>
          <w:szCs w:val="26"/>
        </w:rPr>
        <w:t xml:space="preserve">7.2 O objeto deverá estar em conformidade com as normas vigentes. Na entrega serão verificadas quantidades e especificações conforme descrição no Contrato, bem como estado de conservação do objeto e embalagens quando for o caso. </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Pr="001263A7" w:rsidRDefault="001263A7" w:rsidP="001263A7">
      <w:pPr>
        <w:spacing w:after="0" w:line="240" w:lineRule="auto"/>
        <w:ind w:left="-567" w:right="-568"/>
        <w:contextualSpacing/>
        <w:jc w:val="both"/>
        <w:rPr>
          <w:rFonts w:ascii="Times New Roman" w:hAnsi="Times New Roman" w:cs="Times New Roman"/>
          <w:sz w:val="26"/>
          <w:szCs w:val="26"/>
        </w:rPr>
      </w:pPr>
      <w:r w:rsidRPr="001263A7">
        <w:rPr>
          <w:rFonts w:ascii="Times New Roman" w:hAnsi="Times New Roman" w:cs="Times New Roman"/>
          <w:sz w:val="26"/>
          <w:szCs w:val="26"/>
        </w:rPr>
        <w:t xml:space="preserve">7.3 O proponente vencedor deverá entregar, durante toda a vigência do Contrato, a mesma marca do objeto apresentado na proposta. </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Pr="001263A7" w:rsidRDefault="001263A7" w:rsidP="001263A7">
      <w:pPr>
        <w:spacing w:after="0" w:line="240" w:lineRule="auto"/>
        <w:ind w:left="-567" w:right="-568"/>
        <w:contextualSpacing/>
        <w:jc w:val="both"/>
        <w:rPr>
          <w:rFonts w:ascii="Times New Roman" w:hAnsi="Times New Roman" w:cs="Times New Roman"/>
          <w:sz w:val="26"/>
          <w:szCs w:val="26"/>
        </w:rPr>
      </w:pPr>
      <w:r w:rsidRPr="001263A7">
        <w:rPr>
          <w:rFonts w:ascii="Times New Roman" w:hAnsi="Times New Roman" w:cs="Times New Roman"/>
          <w:sz w:val="26"/>
          <w:szCs w:val="26"/>
        </w:rPr>
        <w:t xml:space="preserve">7.4 Responsabilizar-se e arcar por quaisquer taxas ou emolumentos concernentes ao objeto da presente licitação, bem como demais custos, encargos inerentes e necessários para a completa execução das obrigações assumidas. </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214D86" w:rsidRDefault="001263A7" w:rsidP="001263A7">
      <w:pPr>
        <w:spacing w:after="0" w:line="240" w:lineRule="auto"/>
        <w:ind w:left="-567" w:right="-568"/>
        <w:contextualSpacing/>
        <w:jc w:val="both"/>
        <w:rPr>
          <w:rFonts w:ascii="Times New Roman" w:hAnsi="Times New Roman" w:cs="Times New Roman"/>
          <w:sz w:val="26"/>
          <w:szCs w:val="26"/>
        </w:rPr>
      </w:pPr>
      <w:r w:rsidRPr="001263A7">
        <w:rPr>
          <w:rFonts w:ascii="Times New Roman" w:hAnsi="Times New Roman" w:cs="Times New Roman"/>
          <w:sz w:val="26"/>
          <w:szCs w:val="26"/>
        </w:rPr>
        <w:t>7.5 A contratada deverá manter durante toda a execução do Contrato, em compatibilidade com as obrigações por ela assumidas, todas as condições de habilitação e qualificação exigidas na licitação.</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Pr="001263A7" w:rsidRDefault="001263A7" w:rsidP="001263A7">
      <w:pPr>
        <w:spacing w:after="0" w:line="240" w:lineRule="auto"/>
        <w:ind w:left="-567" w:right="-568"/>
        <w:contextualSpacing/>
        <w:jc w:val="both"/>
        <w:rPr>
          <w:rFonts w:ascii="Times New Roman" w:hAnsi="Times New Roman" w:cs="Times New Roman"/>
          <w:b/>
          <w:sz w:val="26"/>
          <w:szCs w:val="26"/>
        </w:rPr>
      </w:pPr>
      <w:r w:rsidRPr="001263A7">
        <w:rPr>
          <w:rFonts w:ascii="Times New Roman" w:hAnsi="Times New Roman" w:cs="Times New Roman"/>
          <w:b/>
          <w:sz w:val="26"/>
          <w:szCs w:val="26"/>
        </w:rPr>
        <w:t>8 – GESTOR E FISCAL</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Default="001263A7" w:rsidP="001263A7">
      <w:pPr>
        <w:spacing w:after="0" w:line="240" w:lineRule="auto"/>
        <w:ind w:left="-567" w:right="-568"/>
        <w:contextualSpacing/>
        <w:jc w:val="both"/>
        <w:rPr>
          <w:rFonts w:ascii="Times New Roman" w:hAnsi="Times New Roman" w:cs="Times New Roman"/>
          <w:b/>
          <w:sz w:val="26"/>
          <w:szCs w:val="26"/>
        </w:rPr>
      </w:pPr>
      <w:r>
        <w:rPr>
          <w:rFonts w:ascii="Times New Roman" w:hAnsi="Times New Roman" w:cs="Times New Roman"/>
          <w:b/>
          <w:sz w:val="26"/>
          <w:szCs w:val="26"/>
        </w:rPr>
        <w:t xml:space="preserve">8.1. </w:t>
      </w:r>
      <w:r w:rsidRPr="001263A7">
        <w:rPr>
          <w:rFonts w:ascii="Times New Roman" w:hAnsi="Times New Roman" w:cs="Times New Roman"/>
          <w:b/>
          <w:sz w:val="26"/>
          <w:szCs w:val="26"/>
        </w:rPr>
        <w:t>A Administração designa o fiscal de contratos indicado no Decreto Municipal nº 097/2</w:t>
      </w:r>
      <w:r>
        <w:rPr>
          <w:rFonts w:ascii="Times New Roman" w:hAnsi="Times New Roman" w:cs="Times New Roman"/>
          <w:b/>
          <w:sz w:val="26"/>
          <w:szCs w:val="26"/>
        </w:rPr>
        <w:t>017</w:t>
      </w:r>
      <w:r w:rsidRPr="001263A7">
        <w:rPr>
          <w:rFonts w:ascii="Times New Roman" w:hAnsi="Times New Roman" w:cs="Times New Roman"/>
          <w:b/>
          <w:sz w:val="26"/>
          <w:szCs w:val="26"/>
        </w:rPr>
        <w:t>, sendo o servidor efetivo CARLINHO BOTTEGA, e no caso de seu impedimento, o servidor municipal DANIEL FORTTI, para acompanhar e fiscalizar o fiel cumprimento do fornecimento dos produtos, o qual manifestar-se-á, antes da realização do pagamento ao respectivo beneficiário, para o fiel cumprimento de suas obrigações</w:t>
      </w:r>
      <w:r>
        <w:rPr>
          <w:rFonts w:ascii="Times New Roman" w:hAnsi="Times New Roman" w:cs="Times New Roman"/>
          <w:b/>
          <w:sz w:val="26"/>
          <w:szCs w:val="26"/>
        </w:rPr>
        <w:t>.</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Pr="001263A7" w:rsidRDefault="001263A7" w:rsidP="001263A7">
      <w:pPr>
        <w:spacing w:after="0" w:line="240" w:lineRule="auto"/>
        <w:ind w:left="-567" w:right="-568"/>
        <w:contextualSpacing/>
        <w:jc w:val="both"/>
        <w:rPr>
          <w:rFonts w:ascii="Times New Roman" w:hAnsi="Times New Roman" w:cs="Times New Roman"/>
          <w:b/>
          <w:sz w:val="26"/>
          <w:szCs w:val="26"/>
        </w:rPr>
      </w:pPr>
      <w:r w:rsidRPr="001263A7">
        <w:rPr>
          <w:rFonts w:ascii="Times New Roman" w:hAnsi="Times New Roman" w:cs="Times New Roman"/>
          <w:b/>
          <w:sz w:val="26"/>
          <w:szCs w:val="26"/>
        </w:rPr>
        <w:t xml:space="preserve">9 - VIGÊNCIA E FONTE DO RECURSO </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Default="00E01411" w:rsidP="001263A7">
      <w:pPr>
        <w:spacing w:after="0" w:line="240" w:lineRule="auto"/>
        <w:ind w:left="-567" w:right="-568"/>
        <w:contextualSpacing/>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9.1 Vigência</w:t>
      </w:r>
      <w:proofErr w:type="gramEnd"/>
      <w:r>
        <w:rPr>
          <w:rFonts w:ascii="Times New Roman" w:hAnsi="Times New Roman" w:cs="Times New Roman"/>
          <w:sz w:val="26"/>
          <w:szCs w:val="26"/>
        </w:rPr>
        <w:t xml:space="preserve"> do Contrato </w:t>
      </w:r>
      <w:r w:rsidR="001263A7" w:rsidRPr="001263A7">
        <w:rPr>
          <w:rFonts w:ascii="Times New Roman" w:hAnsi="Times New Roman" w:cs="Times New Roman"/>
          <w:sz w:val="26"/>
          <w:szCs w:val="26"/>
        </w:rPr>
        <w:t xml:space="preserve">será </w:t>
      </w:r>
      <w:r w:rsidR="001263A7">
        <w:rPr>
          <w:rFonts w:ascii="Times New Roman" w:hAnsi="Times New Roman" w:cs="Times New Roman"/>
          <w:sz w:val="26"/>
          <w:szCs w:val="26"/>
        </w:rPr>
        <w:t>pelo período de 01 ano</w:t>
      </w:r>
      <w:r>
        <w:rPr>
          <w:rFonts w:ascii="Times New Roman" w:hAnsi="Times New Roman" w:cs="Times New Roman"/>
          <w:sz w:val="26"/>
          <w:szCs w:val="26"/>
        </w:rPr>
        <w:t xml:space="preserve">, onde o fornecedor deverá prestar </w:t>
      </w:r>
      <w:r w:rsidR="001A76CF">
        <w:rPr>
          <w:rFonts w:ascii="Times New Roman" w:hAnsi="Times New Roman" w:cs="Times New Roman"/>
          <w:sz w:val="26"/>
          <w:szCs w:val="26"/>
        </w:rPr>
        <w:t>garantia pelos produtos e serviços, objeto da presente licitação</w:t>
      </w:r>
      <w:r w:rsidR="001263A7" w:rsidRPr="001263A7">
        <w:rPr>
          <w:rFonts w:ascii="Times New Roman" w:hAnsi="Times New Roman" w:cs="Times New Roman"/>
          <w:sz w:val="26"/>
          <w:szCs w:val="26"/>
        </w:rPr>
        <w:t>.</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891E7D" w:rsidRPr="003C2091" w:rsidRDefault="00891E7D" w:rsidP="00891E7D">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ENTIDADE: 1 – MUNICÍPIO DE IRATI</w:t>
      </w:r>
    </w:p>
    <w:p w:rsidR="00891E7D" w:rsidRPr="003C2091" w:rsidRDefault="00891E7D" w:rsidP="00891E7D">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 xml:space="preserve">Órgão: </w:t>
      </w:r>
      <w:proofErr w:type="gramStart"/>
      <w:r w:rsidRPr="003C2091">
        <w:rPr>
          <w:rFonts w:ascii="Times New Roman" w:hAnsi="Times New Roman" w:cs="Times New Roman"/>
          <w:sz w:val="26"/>
          <w:szCs w:val="26"/>
        </w:rPr>
        <w:t>07 Secretaria</w:t>
      </w:r>
      <w:proofErr w:type="gramEnd"/>
      <w:r w:rsidRPr="003C2091">
        <w:rPr>
          <w:rFonts w:ascii="Times New Roman" w:hAnsi="Times New Roman" w:cs="Times New Roman"/>
          <w:sz w:val="26"/>
          <w:szCs w:val="26"/>
        </w:rPr>
        <w:t xml:space="preserve"> de Agricultura, Pecuária, Turismo e Meio Ambiente</w:t>
      </w:r>
    </w:p>
    <w:p w:rsidR="00891E7D" w:rsidRPr="003C2091" w:rsidRDefault="00891E7D" w:rsidP="00891E7D">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Unidade: 01 Departamento de Agricultura e Pecuária</w:t>
      </w:r>
    </w:p>
    <w:p w:rsidR="00891E7D" w:rsidRPr="003C2091" w:rsidRDefault="00891E7D" w:rsidP="00891E7D">
      <w:pPr>
        <w:spacing w:after="0" w:line="240" w:lineRule="auto"/>
        <w:ind w:left="-567" w:right="-568"/>
        <w:contextualSpacing/>
        <w:jc w:val="both"/>
        <w:rPr>
          <w:rFonts w:ascii="Times New Roman" w:hAnsi="Times New Roman" w:cs="Times New Roman"/>
          <w:sz w:val="26"/>
          <w:szCs w:val="26"/>
        </w:rPr>
      </w:pPr>
      <w:proofErr w:type="spellStart"/>
      <w:r w:rsidRPr="003C2091">
        <w:rPr>
          <w:rFonts w:ascii="Times New Roman" w:hAnsi="Times New Roman" w:cs="Times New Roman"/>
          <w:sz w:val="26"/>
          <w:szCs w:val="26"/>
        </w:rPr>
        <w:t>Proj</w:t>
      </w:r>
      <w:proofErr w:type="spellEnd"/>
      <w:r w:rsidRPr="003C2091">
        <w:rPr>
          <w:rFonts w:ascii="Times New Roman" w:hAnsi="Times New Roman" w:cs="Times New Roman"/>
          <w:sz w:val="26"/>
          <w:szCs w:val="26"/>
        </w:rPr>
        <w:t>./Ativ</w:t>
      </w:r>
      <w:proofErr w:type="gramStart"/>
      <w:r w:rsidRPr="003C2091">
        <w:rPr>
          <w:rFonts w:ascii="Times New Roman" w:hAnsi="Times New Roman" w:cs="Times New Roman"/>
          <w:sz w:val="26"/>
          <w:szCs w:val="26"/>
        </w:rPr>
        <w:t>.:</w:t>
      </w:r>
      <w:proofErr w:type="gramEnd"/>
      <w:r w:rsidRPr="003C2091">
        <w:rPr>
          <w:rFonts w:ascii="Times New Roman" w:hAnsi="Times New Roman" w:cs="Times New Roman"/>
          <w:sz w:val="26"/>
          <w:szCs w:val="26"/>
        </w:rPr>
        <w:t xml:space="preserve"> 1.031 Aquisição veículos, máquinas e equipamentos agrícolas</w:t>
      </w:r>
    </w:p>
    <w:p w:rsidR="00891E7D" w:rsidRPr="003C2091" w:rsidRDefault="00891E7D" w:rsidP="00891E7D">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Elemento: (114) 3.3.90.00.5134 – Aplicações diretas</w:t>
      </w:r>
      <w:proofErr w:type="gramStart"/>
      <w:r w:rsidRPr="003C2091">
        <w:rPr>
          <w:rFonts w:ascii="Times New Roman" w:hAnsi="Times New Roman" w:cs="Times New Roman"/>
          <w:sz w:val="26"/>
          <w:szCs w:val="26"/>
        </w:rPr>
        <w:t>.......................................</w:t>
      </w:r>
      <w:proofErr w:type="gramEnd"/>
      <w:r w:rsidRPr="003C2091">
        <w:rPr>
          <w:rFonts w:ascii="Times New Roman" w:hAnsi="Times New Roman" w:cs="Times New Roman"/>
          <w:sz w:val="26"/>
          <w:szCs w:val="26"/>
        </w:rPr>
        <w:t>R$ 334.250,00</w:t>
      </w:r>
    </w:p>
    <w:p w:rsidR="00891E7D" w:rsidRDefault="00891E7D" w:rsidP="00891E7D">
      <w:pPr>
        <w:spacing w:after="0" w:line="240" w:lineRule="auto"/>
        <w:ind w:left="-567" w:right="-568"/>
        <w:contextualSpacing/>
        <w:jc w:val="both"/>
        <w:rPr>
          <w:rFonts w:ascii="Times New Roman" w:hAnsi="Times New Roman" w:cs="Times New Roman"/>
          <w:sz w:val="26"/>
          <w:szCs w:val="26"/>
        </w:rPr>
      </w:pPr>
      <w:r w:rsidRPr="003C2091">
        <w:rPr>
          <w:rFonts w:ascii="Times New Roman" w:hAnsi="Times New Roman" w:cs="Times New Roman"/>
          <w:sz w:val="26"/>
          <w:szCs w:val="26"/>
        </w:rPr>
        <w:t xml:space="preserve">                  (113)3.3.90.00.0100 – Aplicações diretas</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R$ 5.400,00</w:t>
      </w:r>
    </w:p>
    <w:p w:rsidR="00891E7D" w:rsidRPr="00875F16" w:rsidRDefault="00891E7D" w:rsidP="00891E7D">
      <w:pPr>
        <w:spacing w:after="0" w:line="240" w:lineRule="auto"/>
        <w:ind w:left="-567" w:right="-568"/>
        <w:contextualSpacing/>
        <w:jc w:val="both"/>
        <w:rPr>
          <w:rFonts w:ascii="Times New Roman" w:hAnsi="Times New Roman" w:cs="Times New Roman"/>
          <w:sz w:val="26"/>
          <w:szCs w:val="26"/>
        </w:rPr>
      </w:pPr>
    </w:p>
    <w:p w:rsidR="001263A7" w:rsidRDefault="001263A7" w:rsidP="00143C5D">
      <w:pPr>
        <w:spacing w:after="0" w:line="240" w:lineRule="auto"/>
        <w:ind w:right="-568"/>
        <w:contextualSpacing/>
        <w:jc w:val="both"/>
        <w:rPr>
          <w:rFonts w:ascii="Times New Roman" w:hAnsi="Times New Roman" w:cs="Times New Roman"/>
          <w:sz w:val="26"/>
          <w:szCs w:val="26"/>
        </w:rPr>
      </w:pP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Pr="001263A7" w:rsidRDefault="001263A7" w:rsidP="001263A7">
      <w:pPr>
        <w:spacing w:after="0" w:line="240" w:lineRule="auto"/>
        <w:ind w:left="-567" w:right="-568"/>
        <w:contextualSpacing/>
        <w:jc w:val="both"/>
        <w:rPr>
          <w:rFonts w:ascii="Times New Roman" w:hAnsi="Times New Roman" w:cs="Times New Roman"/>
          <w:b/>
          <w:sz w:val="26"/>
          <w:szCs w:val="26"/>
        </w:rPr>
      </w:pPr>
      <w:r w:rsidRPr="001263A7">
        <w:rPr>
          <w:rFonts w:ascii="Times New Roman" w:hAnsi="Times New Roman" w:cs="Times New Roman"/>
          <w:b/>
          <w:sz w:val="26"/>
          <w:szCs w:val="26"/>
        </w:rPr>
        <w:t xml:space="preserve">10 - OUTRAS PRESCRIÇÕES </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Default="001263A7" w:rsidP="001263A7">
      <w:pPr>
        <w:spacing w:after="0" w:line="240" w:lineRule="auto"/>
        <w:ind w:left="-567" w:right="-568"/>
        <w:contextualSpacing/>
        <w:jc w:val="both"/>
        <w:rPr>
          <w:rFonts w:ascii="Times New Roman" w:hAnsi="Times New Roman" w:cs="Times New Roman"/>
          <w:sz w:val="26"/>
          <w:szCs w:val="26"/>
        </w:rPr>
      </w:pPr>
      <w:r w:rsidRPr="001263A7">
        <w:rPr>
          <w:rFonts w:ascii="Times New Roman" w:hAnsi="Times New Roman" w:cs="Times New Roman"/>
          <w:sz w:val="26"/>
          <w:szCs w:val="26"/>
        </w:rPr>
        <w:t>10.1 Na entrega ou execução serão verificadas quantidades e especificações descritas neste anexo e demais documentos equivalentes ao presente certame.</w:t>
      </w: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1263A7" w:rsidRDefault="001263A7"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891E7D" w:rsidRDefault="00891E7D" w:rsidP="001263A7">
      <w:pPr>
        <w:spacing w:after="0" w:line="240" w:lineRule="auto"/>
        <w:ind w:left="-567" w:right="-568"/>
        <w:contextualSpacing/>
        <w:jc w:val="both"/>
        <w:rPr>
          <w:rFonts w:ascii="Times New Roman" w:hAnsi="Times New Roman" w:cs="Times New Roman"/>
          <w:sz w:val="26"/>
          <w:szCs w:val="26"/>
        </w:rPr>
      </w:pPr>
    </w:p>
    <w:p w:rsidR="00750CCA" w:rsidRDefault="00750CCA" w:rsidP="00660F0A">
      <w:pPr>
        <w:spacing w:after="0" w:line="240" w:lineRule="auto"/>
        <w:ind w:right="-568"/>
        <w:contextualSpacing/>
        <w:rPr>
          <w:rFonts w:ascii="Times New Roman" w:hAnsi="Times New Roman" w:cs="Times New Roman"/>
          <w:b/>
          <w:sz w:val="28"/>
          <w:szCs w:val="26"/>
        </w:rPr>
      </w:pPr>
    </w:p>
    <w:p w:rsidR="0047513D" w:rsidRPr="0047513D" w:rsidRDefault="0047513D" w:rsidP="0047513D">
      <w:pPr>
        <w:spacing w:after="0" w:line="240" w:lineRule="auto"/>
        <w:ind w:left="-567" w:right="-568"/>
        <w:contextualSpacing/>
        <w:jc w:val="center"/>
        <w:rPr>
          <w:rFonts w:ascii="Times New Roman" w:hAnsi="Times New Roman" w:cs="Times New Roman"/>
          <w:b/>
          <w:sz w:val="28"/>
          <w:szCs w:val="26"/>
        </w:rPr>
      </w:pPr>
      <w:r w:rsidRPr="0047513D">
        <w:rPr>
          <w:rFonts w:ascii="Times New Roman" w:hAnsi="Times New Roman" w:cs="Times New Roman"/>
          <w:b/>
          <w:sz w:val="28"/>
          <w:szCs w:val="26"/>
        </w:rPr>
        <w:lastRenderedPageBreak/>
        <w:t>ANEXO – II</w:t>
      </w:r>
    </w:p>
    <w:p w:rsidR="0047513D" w:rsidRPr="0047513D" w:rsidRDefault="0047513D" w:rsidP="0047513D">
      <w:pPr>
        <w:spacing w:after="0" w:line="240" w:lineRule="auto"/>
        <w:ind w:left="-567" w:right="-568"/>
        <w:contextualSpacing/>
        <w:jc w:val="center"/>
        <w:rPr>
          <w:rFonts w:ascii="Times New Roman" w:hAnsi="Times New Roman" w:cs="Times New Roman"/>
          <w:b/>
          <w:sz w:val="26"/>
          <w:szCs w:val="26"/>
        </w:rPr>
      </w:pPr>
    </w:p>
    <w:p w:rsidR="0047513D" w:rsidRPr="0047513D" w:rsidRDefault="0047513D" w:rsidP="0047513D">
      <w:pPr>
        <w:spacing w:after="0" w:line="240" w:lineRule="auto"/>
        <w:ind w:left="-567" w:right="-568"/>
        <w:contextualSpacing/>
        <w:jc w:val="center"/>
        <w:rPr>
          <w:rFonts w:ascii="Times New Roman" w:hAnsi="Times New Roman" w:cs="Times New Roman"/>
          <w:b/>
          <w:sz w:val="26"/>
          <w:szCs w:val="26"/>
        </w:rPr>
      </w:pPr>
      <w:r w:rsidRPr="0047513D">
        <w:rPr>
          <w:rFonts w:ascii="Times New Roman" w:hAnsi="Times New Roman" w:cs="Times New Roman"/>
          <w:b/>
          <w:sz w:val="26"/>
          <w:szCs w:val="26"/>
        </w:rPr>
        <w:t>MODELO- PADRÃO DE PROPOSTA COMERCIAL</w:t>
      </w:r>
    </w:p>
    <w:p w:rsidR="0047513D" w:rsidRPr="0047513D" w:rsidRDefault="0047513D" w:rsidP="0047513D">
      <w:pPr>
        <w:spacing w:after="0" w:line="240" w:lineRule="auto"/>
        <w:ind w:left="-567" w:right="-568"/>
        <w:contextualSpacing/>
        <w:jc w:val="center"/>
        <w:rPr>
          <w:rFonts w:ascii="Times New Roman" w:hAnsi="Times New Roman" w:cs="Times New Roman"/>
          <w:b/>
          <w:sz w:val="26"/>
          <w:szCs w:val="26"/>
        </w:rPr>
      </w:pPr>
      <w:r w:rsidRPr="0047513D">
        <w:rPr>
          <w:rFonts w:ascii="Times New Roman" w:hAnsi="Times New Roman" w:cs="Times New Roman"/>
          <w:b/>
          <w:sz w:val="26"/>
          <w:szCs w:val="26"/>
        </w:rPr>
        <w:t>(uso obrigatório por todas as licitantes)</w:t>
      </w:r>
    </w:p>
    <w:p w:rsidR="0047513D" w:rsidRDefault="0047513D" w:rsidP="0047513D">
      <w:pPr>
        <w:spacing w:after="0" w:line="240" w:lineRule="auto"/>
        <w:ind w:left="-567" w:right="-568"/>
        <w:contextualSpacing/>
        <w:jc w:val="both"/>
        <w:rPr>
          <w:rFonts w:ascii="Times New Roman" w:hAnsi="Times New Roman" w:cs="Times New Roman"/>
          <w:sz w:val="26"/>
          <w:szCs w:val="26"/>
        </w:rPr>
      </w:pP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RAZÃO SOCIAL: </w:t>
      </w: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CNPJ: </w:t>
      </w: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INSCRIÇÃO ESTADUAL: </w:t>
      </w: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REPRESENTANTE: </w:t>
      </w: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CPF: </w:t>
      </w: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RG: </w:t>
      </w: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ENDEREÇO: TELEFONE e E-MAIL: </w:t>
      </w: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DADOS BANCÁRIOS: Banco - Agência - C/C: </w:t>
      </w:r>
    </w:p>
    <w:p w:rsidR="0047513D" w:rsidRDefault="0047513D" w:rsidP="0047513D">
      <w:pPr>
        <w:spacing w:after="0" w:line="240" w:lineRule="auto"/>
        <w:ind w:left="-567" w:right="-568"/>
        <w:contextualSpacing/>
        <w:jc w:val="both"/>
        <w:rPr>
          <w:rFonts w:ascii="Times New Roman" w:hAnsi="Times New Roman" w:cs="Times New Roman"/>
          <w:sz w:val="26"/>
          <w:szCs w:val="26"/>
        </w:rPr>
      </w:pPr>
    </w:p>
    <w:p w:rsid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A empresa propõe fornecer ao </w:t>
      </w:r>
      <w:r>
        <w:rPr>
          <w:rFonts w:ascii="Times New Roman" w:hAnsi="Times New Roman" w:cs="Times New Roman"/>
          <w:sz w:val="26"/>
          <w:szCs w:val="26"/>
        </w:rPr>
        <w:t>Município de Irati</w:t>
      </w:r>
      <w:r w:rsidRPr="0047513D">
        <w:rPr>
          <w:rFonts w:ascii="Times New Roman" w:hAnsi="Times New Roman" w:cs="Times New Roman"/>
          <w:sz w:val="26"/>
          <w:szCs w:val="26"/>
        </w:rPr>
        <w:t xml:space="preserve"> - SC, em estrito cumprimento ao previsto no Edital de </w:t>
      </w:r>
      <w:r w:rsidR="001A76CF">
        <w:rPr>
          <w:rFonts w:ascii="Times New Roman" w:hAnsi="Times New Roman" w:cs="Times New Roman"/>
          <w:sz w:val="26"/>
          <w:szCs w:val="26"/>
        </w:rPr>
        <w:t>Pregão Eletrônico nº38</w:t>
      </w:r>
      <w:r w:rsidRPr="00143C5D">
        <w:rPr>
          <w:rFonts w:ascii="Times New Roman" w:hAnsi="Times New Roman" w:cs="Times New Roman"/>
          <w:sz w:val="26"/>
          <w:szCs w:val="26"/>
        </w:rPr>
        <w:t>/</w:t>
      </w:r>
      <w:r w:rsidR="00087BDA">
        <w:rPr>
          <w:rFonts w:ascii="Times New Roman" w:hAnsi="Times New Roman" w:cs="Times New Roman"/>
          <w:sz w:val="26"/>
          <w:szCs w:val="26"/>
        </w:rPr>
        <w:t>2021</w:t>
      </w:r>
      <w:r w:rsidRPr="0047513D">
        <w:rPr>
          <w:rFonts w:ascii="Times New Roman" w:hAnsi="Times New Roman" w:cs="Times New Roman"/>
          <w:sz w:val="26"/>
          <w:szCs w:val="26"/>
        </w:rPr>
        <w:t xml:space="preserve">, conforme abaixo discriminado: </w:t>
      </w:r>
    </w:p>
    <w:p w:rsidR="001A76CF" w:rsidRDefault="001A76CF" w:rsidP="0047513D">
      <w:pPr>
        <w:spacing w:after="0" w:line="240" w:lineRule="auto"/>
        <w:ind w:left="-567" w:right="-568"/>
        <w:contextualSpacing/>
        <w:jc w:val="both"/>
        <w:rPr>
          <w:rFonts w:ascii="Times New Roman" w:hAnsi="Times New Roman" w:cs="Times New Roman"/>
          <w:sz w:val="26"/>
          <w:szCs w:val="26"/>
        </w:rPr>
      </w:pPr>
    </w:p>
    <w:p w:rsidR="0047513D" w:rsidRPr="0047513D" w:rsidRDefault="001A76CF" w:rsidP="0047513D">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Lote 01:</w:t>
      </w:r>
    </w:p>
    <w:tbl>
      <w:tblPr>
        <w:tblStyle w:val="Tabelacomgrade"/>
        <w:tblW w:w="9841" w:type="dxa"/>
        <w:tblInd w:w="-567" w:type="dxa"/>
        <w:tblLayout w:type="fixed"/>
        <w:tblLook w:val="04A0" w:firstRow="1" w:lastRow="0" w:firstColumn="1" w:lastColumn="0" w:noHBand="0" w:noVBand="1"/>
      </w:tblPr>
      <w:tblGrid>
        <w:gridCol w:w="562"/>
        <w:gridCol w:w="3969"/>
        <w:gridCol w:w="709"/>
        <w:gridCol w:w="851"/>
        <w:gridCol w:w="1701"/>
        <w:gridCol w:w="992"/>
        <w:gridCol w:w="1057"/>
      </w:tblGrid>
      <w:tr w:rsidR="0047513D" w:rsidRPr="0047513D" w:rsidTr="0047513D">
        <w:trPr>
          <w:trHeight w:val="319"/>
        </w:trPr>
        <w:tc>
          <w:tcPr>
            <w:tcW w:w="562" w:type="dxa"/>
          </w:tcPr>
          <w:p w:rsidR="0047513D" w:rsidRPr="0047513D" w:rsidRDefault="0047513D" w:rsidP="0047513D">
            <w:pPr>
              <w:ind w:right="-568"/>
              <w:contextualSpacing/>
              <w:rPr>
                <w:rFonts w:ascii="Times New Roman" w:hAnsi="Times New Roman" w:cs="Times New Roman"/>
              </w:rPr>
            </w:pPr>
            <w:r>
              <w:rPr>
                <w:rFonts w:ascii="Times New Roman" w:hAnsi="Times New Roman" w:cs="Times New Roman"/>
              </w:rPr>
              <w:t>Item</w:t>
            </w:r>
          </w:p>
        </w:tc>
        <w:tc>
          <w:tcPr>
            <w:tcW w:w="3969" w:type="dxa"/>
          </w:tcPr>
          <w:p w:rsidR="0047513D" w:rsidRPr="0047513D" w:rsidRDefault="0047513D" w:rsidP="0047513D">
            <w:pPr>
              <w:ind w:right="-568"/>
              <w:contextualSpacing/>
              <w:rPr>
                <w:rFonts w:ascii="Times New Roman" w:hAnsi="Times New Roman" w:cs="Times New Roman"/>
              </w:rPr>
            </w:pPr>
            <w:r>
              <w:rPr>
                <w:rFonts w:ascii="Times New Roman" w:hAnsi="Times New Roman" w:cs="Times New Roman"/>
              </w:rPr>
              <w:t xml:space="preserve">                    Especificação</w:t>
            </w:r>
          </w:p>
        </w:tc>
        <w:tc>
          <w:tcPr>
            <w:tcW w:w="709" w:type="dxa"/>
          </w:tcPr>
          <w:p w:rsidR="0047513D" w:rsidRPr="0047513D" w:rsidRDefault="0047513D" w:rsidP="0047513D">
            <w:pPr>
              <w:ind w:right="-568"/>
              <w:contextualSpacing/>
              <w:rPr>
                <w:rFonts w:ascii="Times New Roman" w:hAnsi="Times New Roman" w:cs="Times New Roman"/>
              </w:rPr>
            </w:pPr>
            <w:r>
              <w:rPr>
                <w:rFonts w:ascii="Times New Roman" w:hAnsi="Times New Roman" w:cs="Times New Roman"/>
              </w:rPr>
              <w:t>Unid.</w:t>
            </w:r>
          </w:p>
        </w:tc>
        <w:tc>
          <w:tcPr>
            <w:tcW w:w="851" w:type="dxa"/>
          </w:tcPr>
          <w:p w:rsidR="0047513D" w:rsidRPr="0047513D" w:rsidRDefault="0047513D" w:rsidP="0047513D">
            <w:pPr>
              <w:ind w:right="-568"/>
              <w:contextualSpacing/>
              <w:rPr>
                <w:rFonts w:ascii="Times New Roman" w:hAnsi="Times New Roman" w:cs="Times New Roman"/>
              </w:rPr>
            </w:pPr>
            <w:r>
              <w:rPr>
                <w:rFonts w:ascii="Times New Roman" w:hAnsi="Times New Roman" w:cs="Times New Roman"/>
              </w:rPr>
              <w:t>Quant.</w:t>
            </w:r>
          </w:p>
        </w:tc>
        <w:tc>
          <w:tcPr>
            <w:tcW w:w="1701" w:type="dxa"/>
          </w:tcPr>
          <w:p w:rsidR="0047513D" w:rsidRPr="0047513D" w:rsidRDefault="0047513D" w:rsidP="0047513D">
            <w:pPr>
              <w:ind w:right="-568"/>
              <w:contextualSpacing/>
              <w:rPr>
                <w:rFonts w:ascii="Times New Roman" w:hAnsi="Times New Roman" w:cs="Times New Roman"/>
              </w:rPr>
            </w:pPr>
            <w:r>
              <w:rPr>
                <w:rFonts w:ascii="Times New Roman" w:hAnsi="Times New Roman" w:cs="Times New Roman"/>
              </w:rPr>
              <w:t>Marca/Fabricante</w:t>
            </w:r>
          </w:p>
        </w:tc>
        <w:tc>
          <w:tcPr>
            <w:tcW w:w="992" w:type="dxa"/>
          </w:tcPr>
          <w:p w:rsidR="0047513D" w:rsidRDefault="0047513D" w:rsidP="0047513D">
            <w:pPr>
              <w:ind w:right="-568"/>
              <w:contextualSpacing/>
              <w:rPr>
                <w:rFonts w:ascii="Times New Roman" w:hAnsi="Times New Roman" w:cs="Times New Roman"/>
              </w:rPr>
            </w:pPr>
            <w:r>
              <w:rPr>
                <w:rFonts w:ascii="Times New Roman" w:hAnsi="Times New Roman" w:cs="Times New Roman"/>
              </w:rPr>
              <w:t xml:space="preserve">   Preço</w:t>
            </w:r>
          </w:p>
          <w:p w:rsidR="0047513D" w:rsidRPr="0047513D" w:rsidRDefault="0047513D" w:rsidP="0047513D">
            <w:pPr>
              <w:ind w:right="-568"/>
              <w:contextualSpacing/>
              <w:rPr>
                <w:rFonts w:ascii="Times New Roman" w:hAnsi="Times New Roman" w:cs="Times New Roman"/>
              </w:rPr>
            </w:pPr>
            <w:r>
              <w:rPr>
                <w:rFonts w:ascii="Times New Roman" w:hAnsi="Times New Roman" w:cs="Times New Roman"/>
              </w:rPr>
              <w:t xml:space="preserve"> Unit. R$</w:t>
            </w:r>
          </w:p>
        </w:tc>
        <w:tc>
          <w:tcPr>
            <w:tcW w:w="1057" w:type="dxa"/>
          </w:tcPr>
          <w:p w:rsidR="0047513D" w:rsidRDefault="0047513D" w:rsidP="0047513D">
            <w:pPr>
              <w:ind w:right="-568"/>
              <w:contextualSpacing/>
              <w:rPr>
                <w:rFonts w:ascii="Times New Roman" w:hAnsi="Times New Roman" w:cs="Times New Roman"/>
              </w:rPr>
            </w:pPr>
            <w:r>
              <w:rPr>
                <w:rFonts w:ascii="Times New Roman" w:hAnsi="Times New Roman" w:cs="Times New Roman"/>
              </w:rPr>
              <w:t xml:space="preserve">   </w:t>
            </w:r>
            <w:r w:rsidRPr="0047513D">
              <w:rPr>
                <w:rFonts w:ascii="Times New Roman" w:hAnsi="Times New Roman" w:cs="Times New Roman"/>
              </w:rPr>
              <w:t>Preço</w:t>
            </w:r>
          </w:p>
          <w:p w:rsidR="0047513D" w:rsidRPr="0047513D" w:rsidRDefault="0047513D" w:rsidP="0047513D">
            <w:pPr>
              <w:ind w:right="-568"/>
              <w:contextualSpacing/>
              <w:rPr>
                <w:rFonts w:ascii="Times New Roman" w:hAnsi="Times New Roman" w:cs="Times New Roman"/>
              </w:rPr>
            </w:pPr>
            <w:r>
              <w:rPr>
                <w:rFonts w:ascii="Times New Roman" w:hAnsi="Times New Roman" w:cs="Times New Roman"/>
              </w:rPr>
              <w:t xml:space="preserve">  </w:t>
            </w:r>
            <w:r w:rsidRPr="0047513D">
              <w:rPr>
                <w:rFonts w:ascii="Times New Roman" w:hAnsi="Times New Roman" w:cs="Times New Roman"/>
              </w:rPr>
              <w:t>Total</w:t>
            </w:r>
            <w:r>
              <w:rPr>
                <w:rFonts w:ascii="Times New Roman" w:hAnsi="Times New Roman" w:cs="Times New Roman"/>
              </w:rPr>
              <w:t xml:space="preserve"> R$</w:t>
            </w:r>
          </w:p>
        </w:tc>
      </w:tr>
      <w:tr w:rsidR="0047513D" w:rsidTr="0047513D">
        <w:trPr>
          <w:trHeight w:val="303"/>
        </w:trPr>
        <w:tc>
          <w:tcPr>
            <w:tcW w:w="562" w:type="dxa"/>
          </w:tcPr>
          <w:p w:rsidR="0047513D" w:rsidRDefault="0047513D" w:rsidP="0047513D">
            <w:pPr>
              <w:ind w:right="-568"/>
              <w:contextualSpacing/>
              <w:jc w:val="both"/>
              <w:rPr>
                <w:rFonts w:ascii="Times New Roman" w:hAnsi="Times New Roman" w:cs="Times New Roman"/>
                <w:sz w:val="26"/>
                <w:szCs w:val="26"/>
              </w:rPr>
            </w:pPr>
          </w:p>
        </w:tc>
        <w:tc>
          <w:tcPr>
            <w:tcW w:w="3969" w:type="dxa"/>
          </w:tcPr>
          <w:p w:rsidR="0047513D" w:rsidRDefault="0047513D" w:rsidP="0047513D">
            <w:pPr>
              <w:ind w:right="-568"/>
              <w:contextualSpacing/>
              <w:jc w:val="both"/>
              <w:rPr>
                <w:rFonts w:ascii="Times New Roman" w:hAnsi="Times New Roman" w:cs="Times New Roman"/>
                <w:sz w:val="26"/>
                <w:szCs w:val="26"/>
              </w:rPr>
            </w:pPr>
          </w:p>
        </w:tc>
        <w:tc>
          <w:tcPr>
            <w:tcW w:w="709" w:type="dxa"/>
          </w:tcPr>
          <w:p w:rsidR="0047513D" w:rsidRDefault="0047513D" w:rsidP="0047513D">
            <w:pPr>
              <w:ind w:right="-568"/>
              <w:contextualSpacing/>
              <w:jc w:val="both"/>
              <w:rPr>
                <w:rFonts w:ascii="Times New Roman" w:hAnsi="Times New Roman" w:cs="Times New Roman"/>
                <w:sz w:val="26"/>
                <w:szCs w:val="26"/>
              </w:rPr>
            </w:pPr>
          </w:p>
        </w:tc>
        <w:tc>
          <w:tcPr>
            <w:tcW w:w="851" w:type="dxa"/>
          </w:tcPr>
          <w:p w:rsidR="0047513D" w:rsidRDefault="0047513D" w:rsidP="0047513D">
            <w:pPr>
              <w:ind w:right="-568"/>
              <w:contextualSpacing/>
              <w:jc w:val="both"/>
              <w:rPr>
                <w:rFonts w:ascii="Times New Roman" w:hAnsi="Times New Roman" w:cs="Times New Roman"/>
                <w:sz w:val="26"/>
                <w:szCs w:val="26"/>
              </w:rPr>
            </w:pPr>
          </w:p>
        </w:tc>
        <w:tc>
          <w:tcPr>
            <w:tcW w:w="1701" w:type="dxa"/>
          </w:tcPr>
          <w:p w:rsidR="0047513D" w:rsidRDefault="0047513D" w:rsidP="0047513D">
            <w:pPr>
              <w:ind w:right="-568"/>
              <w:contextualSpacing/>
              <w:jc w:val="both"/>
              <w:rPr>
                <w:rFonts w:ascii="Times New Roman" w:hAnsi="Times New Roman" w:cs="Times New Roman"/>
                <w:sz w:val="26"/>
                <w:szCs w:val="26"/>
              </w:rPr>
            </w:pPr>
          </w:p>
        </w:tc>
        <w:tc>
          <w:tcPr>
            <w:tcW w:w="992" w:type="dxa"/>
          </w:tcPr>
          <w:p w:rsidR="0047513D" w:rsidRDefault="0047513D" w:rsidP="0047513D">
            <w:pPr>
              <w:ind w:right="-568"/>
              <w:contextualSpacing/>
              <w:jc w:val="both"/>
              <w:rPr>
                <w:rFonts w:ascii="Times New Roman" w:hAnsi="Times New Roman" w:cs="Times New Roman"/>
                <w:sz w:val="26"/>
                <w:szCs w:val="26"/>
              </w:rPr>
            </w:pPr>
          </w:p>
        </w:tc>
        <w:tc>
          <w:tcPr>
            <w:tcW w:w="1057" w:type="dxa"/>
          </w:tcPr>
          <w:p w:rsidR="0047513D" w:rsidRDefault="0047513D" w:rsidP="0047513D">
            <w:pPr>
              <w:ind w:right="-568"/>
              <w:contextualSpacing/>
              <w:jc w:val="both"/>
              <w:rPr>
                <w:rFonts w:ascii="Times New Roman" w:hAnsi="Times New Roman" w:cs="Times New Roman"/>
                <w:sz w:val="26"/>
                <w:szCs w:val="26"/>
              </w:rPr>
            </w:pPr>
          </w:p>
        </w:tc>
      </w:tr>
      <w:tr w:rsidR="0047513D" w:rsidTr="0047513D">
        <w:trPr>
          <w:trHeight w:val="303"/>
        </w:trPr>
        <w:tc>
          <w:tcPr>
            <w:tcW w:w="562" w:type="dxa"/>
          </w:tcPr>
          <w:p w:rsidR="0047513D" w:rsidRDefault="0047513D" w:rsidP="0047513D">
            <w:pPr>
              <w:ind w:right="-568"/>
              <w:contextualSpacing/>
              <w:jc w:val="both"/>
              <w:rPr>
                <w:rFonts w:ascii="Times New Roman" w:hAnsi="Times New Roman" w:cs="Times New Roman"/>
                <w:sz w:val="26"/>
                <w:szCs w:val="26"/>
              </w:rPr>
            </w:pPr>
          </w:p>
        </w:tc>
        <w:tc>
          <w:tcPr>
            <w:tcW w:w="3969" w:type="dxa"/>
          </w:tcPr>
          <w:p w:rsidR="0047513D" w:rsidRDefault="0047513D" w:rsidP="0047513D">
            <w:pPr>
              <w:ind w:right="-568"/>
              <w:contextualSpacing/>
              <w:jc w:val="both"/>
              <w:rPr>
                <w:rFonts w:ascii="Times New Roman" w:hAnsi="Times New Roman" w:cs="Times New Roman"/>
                <w:sz w:val="26"/>
                <w:szCs w:val="26"/>
              </w:rPr>
            </w:pPr>
          </w:p>
        </w:tc>
        <w:tc>
          <w:tcPr>
            <w:tcW w:w="709" w:type="dxa"/>
          </w:tcPr>
          <w:p w:rsidR="0047513D" w:rsidRDefault="0047513D" w:rsidP="0047513D">
            <w:pPr>
              <w:ind w:right="-568"/>
              <w:contextualSpacing/>
              <w:jc w:val="both"/>
              <w:rPr>
                <w:rFonts w:ascii="Times New Roman" w:hAnsi="Times New Roman" w:cs="Times New Roman"/>
                <w:sz w:val="26"/>
                <w:szCs w:val="26"/>
              </w:rPr>
            </w:pPr>
          </w:p>
        </w:tc>
        <w:tc>
          <w:tcPr>
            <w:tcW w:w="851" w:type="dxa"/>
          </w:tcPr>
          <w:p w:rsidR="0047513D" w:rsidRDefault="0047513D" w:rsidP="0047513D">
            <w:pPr>
              <w:ind w:right="-568"/>
              <w:contextualSpacing/>
              <w:jc w:val="both"/>
              <w:rPr>
                <w:rFonts w:ascii="Times New Roman" w:hAnsi="Times New Roman" w:cs="Times New Roman"/>
                <w:sz w:val="26"/>
                <w:szCs w:val="26"/>
              </w:rPr>
            </w:pPr>
          </w:p>
        </w:tc>
        <w:tc>
          <w:tcPr>
            <w:tcW w:w="1701" w:type="dxa"/>
          </w:tcPr>
          <w:p w:rsidR="0047513D" w:rsidRDefault="0047513D" w:rsidP="0047513D">
            <w:pPr>
              <w:ind w:right="-568"/>
              <w:contextualSpacing/>
              <w:jc w:val="both"/>
              <w:rPr>
                <w:rFonts w:ascii="Times New Roman" w:hAnsi="Times New Roman" w:cs="Times New Roman"/>
                <w:sz w:val="26"/>
                <w:szCs w:val="26"/>
              </w:rPr>
            </w:pPr>
          </w:p>
        </w:tc>
        <w:tc>
          <w:tcPr>
            <w:tcW w:w="992" w:type="dxa"/>
          </w:tcPr>
          <w:p w:rsidR="0047513D" w:rsidRDefault="0047513D" w:rsidP="0047513D">
            <w:pPr>
              <w:ind w:right="-568"/>
              <w:contextualSpacing/>
              <w:jc w:val="both"/>
              <w:rPr>
                <w:rFonts w:ascii="Times New Roman" w:hAnsi="Times New Roman" w:cs="Times New Roman"/>
                <w:sz w:val="26"/>
                <w:szCs w:val="26"/>
              </w:rPr>
            </w:pPr>
          </w:p>
        </w:tc>
        <w:tc>
          <w:tcPr>
            <w:tcW w:w="1057" w:type="dxa"/>
          </w:tcPr>
          <w:p w:rsidR="0047513D" w:rsidRDefault="0047513D" w:rsidP="0047513D">
            <w:pPr>
              <w:ind w:right="-568"/>
              <w:contextualSpacing/>
              <w:jc w:val="both"/>
              <w:rPr>
                <w:rFonts w:ascii="Times New Roman" w:hAnsi="Times New Roman" w:cs="Times New Roman"/>
                <w:sz w:val="26"/>
                <w:szCs w:val="26"/>
              </w:rPr>
            </w:pPr>
          </w:p>
        </w:tc>
      </w:tr>
    </w:tbl>
    <w:p w:rsidR="0047513D" w:rsidRPr="0047513D" w:rsidRDefault="0047513D" w:rsidP="001A76CF">
      <w:pPr>
        <w:spacing w:after="0" w:line="240" w:lineRule="auto"/>
        <w:ind w:right="-568"/>
        <w:contextualSpacing/>
        <w:jc w:val="both"/>
        <w:rPr>
          <w:rFonts w:ascii="Times New Roman" w:hAnsi="Times New Roman" w:cs="Times New Roman"/>
          <w:sz w:val="26"/>
          <w:szCs w:val="26"/>
        </w:rPr>
      </w:pPr>
    </w:p>
    <w:p w:rsid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Informar número do Item; Informar a quantidade; Informar especificação do produto; </w:t>
      </w:r>
    </w:p>
    <w:p w:rsidR="001A76CF" w:rsidRDefault="001A76CF" w:rsidP="0047513D">
      <w:pPr>
        <w:spacing w:after="0" w:line="240" w:lineRule="auto"/>
        <w:ind w:left="-567" w:right="-568"/>
        <w:contextualSpacing/>
        <w:jc w:val="both"/>
        <w:rPr>
          <w:rFonts w:ascii="Times New Roman" w:hAnsi="Times New Roman" w:cs="Times New Roman"/>
          <w:sz w:val="26"/>
          <w:szCs w:val="26"/>
        </w:rPr>
      </w:pPr>
    </w:p>
    <w:p w:rsidR="001A76CF" w:rsidRDefault="001A76CF" w:rsidP="0047513D">
      <w:pPr>
        <w:spacing w:after="0" w:line="240" w:lineRule="auto"/>
        <w:ind w:left="-567" w:right="-568"/>
        <w:contextualSpacing/>
        <w:jc w:val="both"/>
        <w:rPr>
          <w:rFonts w:ascii="Times New Roman" w:hAnsi="Times New Roman" w:cs="Times New Roman"/>
          <w:sz w:val="26"/>
          <w:szCs w:val="26"/>
        </w:rPr>
      </w:pPr>
      <w:r>
        <w:rPr>
          <w:rFonts w:ascii="Times New Roman" w:hAnsi="Times New Roman" w:cs="Times New Roman"/>
          <w:sz w:val="26"/>
          <w:szCs w:val="26"/>
        </w:rPr>
        <w:t>Informar prazo de garantia (</w:t>
      </w:r>
      <w:r w:rsidRPr="001A76CF">
        <w:rPr>
          <w:rFonts w:ascii="Times New Roman" w:hAnsi="Times New Roman" w:cs="Times New Roman"/>
          <w:sz w:val="26"/>
          <w:szCs w:val="26"/>
          <w:highlight w:val="yellow"/>
        </w:rPr>
        <w:t>prazo mínimo de 01 (um) ano</w:t>
      </w:r>
      <w:r>
        <w:rPr>
          <w:rFonts w:ascii="Times New Roman" w:hAnsi="Times New Roman" w:cs="Times New Roman"/>
          <w:sz w:val="26"/>
          <w:szCs w:val="26"/>
        </w:rPr>
        <w:t>) dos objetos e dos serviços, inclusive o serviço de instalação.</w:t>
      </w:r>
    </w:p>
    <w:p w:rsidR="0047513D" w:rsidRDefault="0047513D" w:rsidP="0047513D">
      <w:pPr>
        <w:spacing w:after="0" w:line="240" w:lineRule="auto"/>
        <w:ind w:left="-567" w:right="-568"/>
        <w:contextualSpacing/>
        <w:jc w:val="both"/>
        <w:rPr>
          <w:rFonts w:ascii="Times New Roman" w:hAnsi="Times New Roman" w:cs="Times New Roman"/>
          <w:sz w:val="26"/>
          <w:szCs w:val="26"/>
        </w:rPr>
      </w:pP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143C5D">
        <w:rPr>
          <w:rFonts w:ascii="Times New Roman" w:hAnsi="Times New Roman" w:cs="Times New Roman"/>
          <w:sz w:val="26"/>
          <w:szCs w:val="26"/>
        </w:rPr>
        <w:t>Informar marca; Informar Valor Unitário e Total;</w:t>
      </w:r>
      <w:r w:rsidRPr="0047513D">
        <w:rPr>
          <w:rFonts w:ascii="Times New Roman" w:hAnsi="Times New Roman" w:cs="Times New Roman"/>
          <w:sz w:val="26"/>
          <w:szCs w:val="26"/>
        </w:rPr>
        <w:t xml:space="preserve"> </w:t>
      </w:r>
    </w:p>
    <w:p w:rsidR="0047513D" w:rsidRDefault="0047513D" w:rsidP="0047513D">
      <w:pPr>
        <w:spacing w:after="0" w:line="240" w:lineRule="auto"/>
        <w:ind w:left="-567" w:right="-568"/>
        <w:contextualSpacing/>
        <w:jc w:val="both"/>
        <w:rPr>
          <w:rFonts w:ascii="Times New Roman" w:hAnsi="Times New Roman" w:cs="Times New Roman"/>
          <w:sz w:val="26"/>
          <w:szCs w:val="26"/>
        </w:rPr>
      </w:pP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Informar que a proponente obriga-se a cumprir todos os termos da Nota de Empenho a ser firmada com a vencedora do certame. </w:t>
      </w:r>
    </w:p>
    <w:p w:rsidR="0047513D" w:rsidRDefault="0047513D" w:rsidP="0047513D">
      <w:pPr>
        <w:spacing w:after="0" w:line="240" w:lineRule="auto"/>
        <w:ind w:left="-567" w:right="-568"/>
        <w:contextualSpacing/>
        <w:jc w:val="both"/>
        <w:rPr>
          <w:rFonts w:ascii="Times New Roman" w:hAnsi="Times New Roman" w:cs="Times New Roman"/>
          <w:sz w:val="26"/>
          <w:szCs w:val="26"/>
        </w:rPr>
      </w:pP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Informar que a validade desta proposta é de 60 (sessenta) dias corridos, contados da data da abertura da sessão pública de PREGÃO ELETRÔNICO. </w:t>
      </w:r>
    </w:p>
    <w:p w:rsidR="0047513D" w:rsidRDefault="0047513D" w:rsidP="00015E24">
      <w:pPr>
        <w:spacing w:after="0" w:line="240" w:lineRule="auto"/>
        <w:ind w:right="-568"/>
        <w:contextualSpacing/>
        <w:jc w:val="both"/>
        <w:rPr>
          <w:rFonts w:ascii="Times New Roman" w:hAnsi="Times New Roman" w:cs="Times New Roman"/>
          <w:sz w:val="26"/>
          <w:szCs w:val="26"/>
        </w:rPr>
      </w:pP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Prazo máximo de entrega dos produtos será de acordo com o ANEXO I do edital. </w:t>
      </w:r>
    </w:p>
    <w:p w:rsidR="0047513D" w:rsidRDefault="0047513D" w:rsidP="0047513D">
      <w:pPr>
        <w:spacing w:after="0" w:line="240" w:lineRule="auto"/>
        <w:ind w:left="-567" w:right="-568"/>
        <w:contextualSpacing/>
        <w:jc w:val="both"/>
        <w:rPr>
          <w:rFonts w:ascii="Times New Roman" w:hAnsi="Times New Roman" w:cs="Times New Roman"/>
          <w:sz w:val="26"/>
          <w:szCs w:val="26"/>
        </w:rPr>
      </w:pPr>
    </w:p>
    <w:p w:rsidR="0047513D" w:rsidRPr="0047513D" w:rsidRDefault="0047513D" w:rsidP="0047513D">
      <w:pPr>
        <w:spacing w:after="0" w:line="240" w:lineRule="auto"/>
        <w:ind w:left="-567" w:right="-568"/>
        <w:contextualSpacing/>
        <w:jc w:val="both"/>
        <w:rPr>
          <w:rFonts w:ascii="Times New Roman" w:hAnsi="Times New Roman" w:cs="Times New Roman"/>
          <w:sz w:val="26"/>
          <w:szCs w:val="26"/>
        </w:rPr>
      </w:pPr>
      <w:r w:rsidRPr="0047513D">
        <w:rPr>
          <w:rFonts w:ascii="Times New Roman" w:hAnsi="Times New Roman" w:cs="Times New Roman"/>
          <w:sz w:val="26"/>
          <w:szCs w:val="26"/>
        </w:rPr>
        <w:t xml:space="preserve">Nos preços ofertados já estão inclusos </w:t>
      </w:r>
      <w:r w:rsidR="001A76CF">
        <w:rPr>
          <w:rFonts w:ascii="Times New Roman" w:hAnsi="Times New Roman" w:cs="Times New Roman"/>
          <w:sz w:val="26"/>
          <w:szCs w:val="26"/>
        </w:rPr>
        <w:t xml:space="preserve">a </w:t>
      </w:r>
      <w:r w:rsidR="001A76CF" w:rsidRPr="001A76CF">
        <w:rPr>
          <w:rFonts w:ascii="Times New Roman" w:hAnsi="Times New Roman" w:cs="Times New Roman"/>
          <w:b/>
          <w:sz w:val="26"/>
          <w:szCs w:val="26"/>
        </w:rPr>
        <w:t>instalação</w:t>
      </w:r>
      <w:r w:rsidR="001A76CF">
        <w:rPr>
          <w:rFonts w:ascii="Times New Roman" w:hAnsi="Times New Roman" w:cs="Times New Roman"/>
          <w:sz w:val="26"/>
          <w:szCs w:val="26"/>
        </w:rPr>
        <w:t xml:space="preserve">, </w:t>
      </w:r>
      <w:r w:rsidRPr="0047513D">
        <w:rPr>
          <w:rFonts w:ascii="Times New Roman" w:hAnsi="Times New Roman" w:cs="Times New Roman"/>
          <w:sz w:val="26"/>
          <w:szCs w:val="26"/>
        </w:rPr>
        <w:t xml:space="preserve">os tributos, fretes, taxas, seguros, encargos sociais, trabalhistas e todas as demais despesas necessárias à execução do objeto. </w:t>
      </w:r>
    </w:p>
    <w:p w:rsidR="0047513D" w:rsidRDefault="0047513D" w:rsidP="0047513D">
      <w:pPr>
        <w:spacing w:after="0" w:line="240" w:lineRule="auto"/>
        <w:ind w:left="-567" w:right="-568"/>
        <w:contextualSpacing/>
        <w:jc w:val="both"/>
        <w:rPr>
          <w:rFonts w:ascii="Times New Roman" w:hAnsi="Times New Roman" w:cs="Times New Roman"/>
          <w:sz w:val="26"/>
          <w:szCs w:val="26"/>
        </w:rPr>
      </w:pPr>
    </w:p>
    <w:p w:rsidR="0047513D" w:rsidRPr="0047513D" w:rsidRDefault="0047513D" w:rsidP="0047513D">
      <w:pPr>
        <w:spacing w:after="0" w:line="240" w:lineRule="auto"/>
        <w:ind w:left="-567" w:right="-568"/>
        <w:contextualSpacing/>
        <w:jc w:val="center"/>
        <w:rPr>
          <w:rFonts w:ascii="Times New Roman" w:hAnsi="Times New Roman" w:cs="Times New Roman"/>
          <w:sz w:val="26"/>
          <w:szCs w:val="26"/>
        </w:rPr>
      </w:pPr>
      <w:r w:rsidRPr="0047513D">
        <w:rPr>
          <w:rFonts w:ascii="Times New Roman" w:hAnsi="Times New Roman" w:cs="Times New Roman"/>
          <w:sz w:val="26"/>
          <w:szCs w:val="26"/>
        </w:rPr>
        <w:t xml:space="preserve">Município, (dia) de (mês) de </w:t>
      </w:r>
      <w:r w:rsidR="00087BDA">
        <w:rPr>
          <w:rFonts w:ascii="Times New Roman" w:hAnsi="Times New Roman" w:cs="Times New Roman"/>
          <w:sz w:val="26"/>
          <w:szCs w:val="26"/>
        </w:rPr>
        <w:t>2021</w:t>
      </w:r>
      <w:r w:rsidRPr="0047513D">
        <w:rPr>
          <w:rFonts w:ascii="Times New Roman" w:hAnsi="Times New Roman" w:cs="Times New Roman"/>
          <w:sz w:val="26"/>
          <w:szCs w:val="26"/>
        </w:rPr>
        <w:t>.</w:t>
      </w:r>
    </w:p>
    <w:p w:rsidR="0047513D" w:rsidRDefault="0047513D" w:rsidP="0047513D">
      <w:pPr>
        <w:spacing w:after="0" w:line="240" w:lineRule="auto"/>
        <w:ind w:left="-567" w:right="-568"/>
        <w:contextualSpacing/>
        <w:jc w:val="center"/>
        <w:rPr>
          <w:rFonts w:ascii="Times New Roman" w:hAnsi="Times New Roman" w:cs="Times New Roman"/>
          <w:sz w:val="26"/>
          <w:szCs w:val="26"/>
        </w:rPr>
      </w:pPr>
    </w:p>
    <w:p w:rsidR="0047513D" w:rsidRPr="0047513D" w:rsidRDefault="0047513D" w:rsidP="0047513D">
      <w:pPr>
        <w:spacing w:after="0" w:line="240" w:lineRule="auto"/>
        <w:ind w:left="-567" w:right="-568"/>
        <w:contextualSpacing/>
        <w:jc w:val="center"/>
        <w:rPr>
          <w:rFonts w:ascii="Times New Roman" w:hAnsi="Times New Roman" w:cs="Times New Roman"/>
          <w:sz w:val="26"/>
          <w:szCs w:val="26"/>
        </w:rPr>
      </w:pPr>
      <w:r w:rsidRPr="0047513D">
        <w:rPr>
          <w:rFonts w:ascii="Times New Roman" w:hAnsi="Times New Roman" w:cs="Times New Roman"/>
          <w:sz w:val="26"/>
          <w:szCs w:val="26"/>
        </w:rPr>
        <w:t>_____________________________</w:t>
      </w:r>
    </w:p>
    <w:p w:rsidR="00871EE6" w:rsidRDefault="0047513D" w:rsidP="00211AA0">
      <w:pPr>
        <w:spacing w:after="0" w:line="240" w:lineRule="auto"/>
        <w:ind w:left="-567" w:right="-568"/>
        <w:contextualSpacing/>
        <w:jc w:val="center"/>
        <w:rPr>
          <w:rFonts w:ascii="Times New Roman" w:hAnsi="Times New Roman" w:cs="Times New Roman"/>
          <w:sz w:val="26"/>
          <w:szCs w:val="26"/>
        </w:rPr>
      </w:pPr>
      <w:r w:rsidRPr="0047513D">
        <w:rPr>
          <w:rFonts w:ascii="Times New Roman" w:hAnsi="Times New Roman" w:cs="Times New Roman"/>
          <w:sz w:val="26"/>
          <w:szCs w:val="26"/>
        </w:rPr>
        <w:t>(nome e assinatura do representante legal do licitante)</w:t>
      </w:r>
    </w:p>
    <w:p w:rsidR="00211AA0" w:rsidRDefault="00211AA0" w:rsidP="00211AA0">
      <w:pPr>
        <w:spacing w:after="0" w:line="240" w:lineRule="auto"/>
        <w:ind w:left="-567" w:right="-568"/>
        <w:contextualSpacing/>
        <w:jc w:val="center"/>
        <w:rPr>
          <w:rFonts w:ascii="Times New Roman" w:hAnsi="Times New Roman" w:cs="Times New Roman"/>
          <w:sz w:val="26"/>
          <w:szCs w:val="26"/>
        </w:rPr>
      </w:pPr>
    </w:p>
    <w:p w:rsidR="00211AA0" w:rsidRDefault="00211AA0" w:rsidP="00211AA0">
      <w:pPr>
        <w:spacing w:after="0" w:line="240" w:lineRule="auto"/>
        <w:ind w:left="-567" w:right="-568"/>
        <w:contextualSpacing/>
        <w:jc w:val="center"/>
        <w:rPr>
          <w:rFonts w:ascii="Times New Roman" w:hAnsi="Times New Roman" w:cs="Times New Roman"/>
          <w:sz w:val="26"/>
          <w:szCs w:val="26"/>
        </w:rPr>
      </w:pPr>
    </w:p>
    <w:p w:rsidR="00660F0A" w:rsidRPr="00015E24" w:rsidRDefault="00660F0A" w:rsidP="00660F0A">
      <w:pPr>
        <w:spacing w:after="0" w:line="240" w:lineRule="auto"/>
        <w:ind w:left="-567" w:right="-568"/>
        <w:contextualSpacing/>
        <w:jc w:val="center"/>
        <w:rPr>
          <w:rFonts w:ascii="Times New Roman" w:hAnsi="Times New Roman" w:cs="Times New Roman"/>
          <w:sz w:val="28"/>
          <w:szCs w:val="26"/>
        </w:rPr>
      </w:pPr>
      <w:r w:rsidRPr="00015E24">
        <w:rPr>
          <w:rFonts w:ascii="Times New Roman" w:hAnsi="Times New Roman" w:cs="Times New Roman"/>
          <w:b/>
          <w:bCs/>
          <w:sz w:val="28"/>
          <w:szCs w:val="26"/>
        </w:rPr>
        <w:t>ANEXO - III</w:t>
      </w:r>
    </w:p>
    <w:p w:rsidR="00660F0A" w:rsidRDefault="00660F0A" w:rsidP="00660F0A">
      <w:pPr>
        <w:spacing w:after="0" w:line="240" w:lineRule="auto"/>
        <w:ind w:left="-567" w:right="-568"/>
        <w:contextualSpacing/>
        <w:jc w:val="center"/>
        <w:rPr>
          <w:rFonts w:ascii="Times New Roman" w:hAnsi="Times New Roman" w:cs="Times New Roman"/>
          <w:b/>
          <w:bCs/>
          <w:sz w:val="26"/>
          <w:szCs w:val="26"/>
        </w:rPr>
      </w:pPr>
    </w:p>
    <w:p w:rsidR="00660F0A" w:rsidRPr="00015E24" w:rsidRDefault="00660F0A" w:rsidP="00660F0A">
      <w:pPr>
        <w:spacing w:after="0" w:line="240" w:lineRule="auto"/>
        <w:ind w:left="-567" w:right="-568"/>
        <w:contextualSpacing/>
        <w:jc w:val="center"/>
        <w:rPr>
          <w:rFonts w:ascii="Times New Roman" w:hAnsi="Times New Roman" w:cs="Times New Roman"/>
          <w:sz w:val="26"/>
          <w:szCs w:val="26"/>
        </w:rPr>
      </w:pPr>
      <w:r w:rsidRPr="00015E24">
        <w:rPr>
          <w:rFonts w:ascii="Times New Roman" w:hAnsi="Times New Roman" w:cs="Times New Roman"/>
          <w:b/>
          <w:bCs/>
          <w:sz w:val="26"/>
          <w:szCs w:val="26"/>
        </w:rPr>
        <w:t>MODELO DE DECLARAÇÃO UNIFICADA</w:t>
      </w:r>
    </w:p>
    <w:p w:rsidR="00660F0A" w:rsidRDefault="00660F0A" w:rsidP="00660F0A">
      <w:pPr>
        <w:spacing w:after="0" w:line="240" w:lineRule="auto"/>
        <w:ind w:left="-567" w:right="-568"/>
        <w:contextualSpacing/>
        <w:jc w:val="center"/>
        <w:rPr>
          <w:rFonts w:ascii="Times New Roman" w:hAnsi="Times New Roman" w:cs="Times New Roman"/>
          <w:b/>
          <w:bCs/>
          <w:sz w:val="26"/>
          <w:szCs w:val="26"/>
        </w:rPr>
      </w:pPr>
      <w:r w:rsidRPr="00015E24">
        <w:rPr>
          <w:rFonts w:ascii="Times New Roman" w:hAnsi="Times New Roman" w:cs="Times New Roman"/>
          <w:b/>
          <w:bCs/>
          <w:sz w:val="26"/>
          <w:szCs w:val="26"/>
        </w:rPr>
        <w:t>(papel timbrado da licitante)</w:t>
      </w:r>
    </w:p>
    <w:p w:rsidR="00660F0A" w:rsidRPr="00015E24" w:rsidRDefault="00660F0A" w:rsidP="00660F0A">
      <w:pPr>
        <w:spacing w:after="0" w:line="240" w:lineRule="auto"/>
        <w:ind w:left="-567" w:right="-568"/>
        <w:contextualSpacing/>
        <w:jc w:val="center"/>
        <w:rPr>
          <w:rFonts w:ascii="Times New Roman" w:hAnsi="Times New Roman" w:cs="Times New Roman"/>
          <w:sz w:val="26"/>
          <w:szCs w:val="26"/>
        </w:rPr>
      </w:pPr>
    </w:p>
    <w:p w:rsidR="00660F0A" w:rsidRPr="00015E24" w:rsidRDefault="00660F0A" w:rsidP="00660F0A">
      <w:pPr>
        <w:spacing w:after="0" w:line="240" w:lineRule="auto"/>
        <w:ind w:left="-567" w:right="-568"/>
        <w:contextualSpacing/>
        <w:jc w:val="both"/>
        <w:rPr>
          <w:rFonts w:ascii="Times New Roman" w:hAnsi="Times New Roman" w:cs="Times New Roman"/>
          <w:b/>
          <w:bCs/>
          <w:sz w:val="26"/>
          <w:szCs w:val="26"/>
        </w:rPr>
      </w:pPr>
      <w:r>
        <w:rPr>
          <w:rFonts w:ascii="Times New Roman" w:hAnsi="Times New Roman" w:cs="Times New Roman"/>
          <w:b/>
          <w:bCs/>
          <w:sz w:val="26"/>
          <w:szCs w:val="26"/>
        </w:rPr>
        <w:t>Ao</w:t>
      </w:r>
      <w:r w:rsidRPr="00015E24">
        <w:rPr>
          <w:rFonts w:ascii="Times New Roman" w:hAnsi="Times New Roman" w:cs="Times New Roman"/>
          <w:b/>
          <w:bCs/>
          <w:sz w:val="26"/>
          <w:szCs w:val="26"/>
        </w:rPr>
        <w:t xml:space="preserve"> pregoeira e equipe de apoio </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Prefeitura Municipal de </w:t>
      </w:r>
      <w:r>
        <w:rPr>
          <w:rFonts w:ascii="Times New Roman" w:hAnsi="Times New Roman" w:cs="Times New Roman"/>
          <w:sz w:val="26"/>
          <w:szCs w:val="26"/>
        </w:rPr>
        <w:t>Irati</w:t>
      </w:r>
      <w:r w:rsidRPr="00015E24">
        <w:rPr>
          <w:rFonts w:ascii="Times New Roman" w:hAnsi="Times New Roman" w:cs="Times New Roman"/>
          <w:sz w:val="26"/>
          <w:szCs w:val="26"/>
        </w:rPr>
        <w:t xml:space="preserve">, Estado </w:t>
      </w:r>
      <w:r>
        <w:rPr>
          <w:rFonts w:ascii="Times New Roman" w:hAnsi="Times New Roman" w:cs="Times New Roman"/>
          <w:sz w:val="26"/>
          <w:szCs w:val="26"/>
        </w:rPr>
        <w:t>de Santa Catarina</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143C5D">
        <w:rPr>
          <w:rFonts w:ascii="Times New Roman" w:hAnsi="Times New Roman" w:cs="Times New Roman"/>
          <w:b/>
          <w:bCs/>
          <w:sz w:val="26"/>
          <w:szCs w:val="26"/>
        </w:rPr>
        <w:t xml:space="preserve">PREGÃO ELETRÔNICO REGISTRO DE PREÇO Nº </w:t>
      </w:r>
      <w:r w:rsidR="00117AC9">
        <w:rPr>
          <w:rFonts w:ascii="Times New Roman" w:hAnsi="Times New Roman" w:cs="Times New Roman"/>
          <w:b/>
          <w:bCs/>
          <w:sz w:val="26"/>
          <w:szCs w:val="26"/>
        </w:rPr>
        <w:t>002</w:t>
      </w:r>
      <w:r w:rsidRPr="00143C5D">
        <w:rPr>
          <w:rFonts w:ascii="Times New Roman" w:hAnsi="Times New Roman" w:cs="Times New Roman"/>
          <w:b/>
          <w:bCs/>
          <w:sz w:val="26"/>
          <w:szCs w:val="26"/>
        </w:rPr>
        <w:t>/</w:t>
      </w:r>
      <w:r w:rsidR="00087BDA">
        <w:rPr>
          <w:rFonts w:ascii="Times New Roman" w:hAnsi="Times New Roman" w:cs="Times New Roman"/>
          <w:b/>
          <w:bCs/>
          <w:sz w:val="26"/>
          <w:szCs w:val="26"/>
        </w:rPr>
        <w:t>2021</w:t>
      </w:r>
      <w:r w:rsidRPr="00015E24">
        <w:rPr>
          <w:rFonts w:ascii="Times New Roman" w:hAnsi="Times New Roman" w:cs="Times New Roman"/>
          <w:b/>
          <w:bCs/>
          <w:sz w:val="26"/>
          <w:szCs w:val="26"/>
        </w:rPr>
        <w:t xml:space="preserve"> </w:t>
      </w:r>
    </w:p>
    <w:p w:rsid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Pelo presente instrumento, a empresa ........................., CNPJ nº ......................, com sede na ............................................, através de seu representante legal infra-assinado, que: </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p>
    <w:p w:rsidR="00660F0A" w:rsidRDefault="00660F0A" w:rsidP="00660F0A">
      <w:pPr>
        <w:spacing w:after="0" w:line="240" w:lineRule="auto"/>
        <w:ind w:left="-567" w:right="-568"/>
        <w:contextualSpacing/>
        <w:jc w:val="both"/>
        <w:rPr>
          <w:rFonts w:ascii="Times New Roman" w:hAnsi="Times New Roman" w:cs="Times New Roman"/>
          <w:sz w:val="26"/>
          <w:szCs w:val="26"/>
        </w:rPr>
      </w:pPr>
      <w:proofErr w:type="gramStart"/>
      <w:r w:rsidRPr="00015E24">
        <w:rPr>
          <w:rFonts w:ascii="Times New Roman" w:hAnsi="Times New Roman" w:cs="Times New Roman"/>
          <w:sz w:val="26"/>
          <w:szCs w:val="26"/>
        </w:rPr>
        <w:t xml:space="preserve">( </w:t>
      </w:r>
      <w:proofErr w:type="gramEnd"/>
      <w:r w:rsidRPr="00015E24">
        <w:rPr>
          <w:rFonts w:ascii="Times New Roman" w:hAnsi="Times New Roman" w:cs="Times New Roman"/>
          <w:sz w:val="26"/>
          <w:szCs w:val="26"/>
        </w:rPr>
        <w:t xml:space="preserve">) Declara, sob as penas do artigo 299 do Código Penal, que se </w:t>
      </w:r>
      <w:r w:rsidRPr="00015E24">
        <w:rPr>
          <w:rFonts w:ascii="Times New Roman" w:hAnsi="Times New Roman" w:cs="Times New Roman"/>
          <w:b/>
          <w:bCs/>
          <w:sz w:val="26"/>
          <w:szCs w:val="26"/>
        </w:rPr>
        <w:t>enquadra na situação de microempresa, empresa de pequeno porte ou cooperativa, nos termos da Lei Complementar nº 123/06, alterada pela Lei Complementar nº 147/14</w:t>
      </w:r>
      <w:r w:rsidRPr="00015E24">
        <w:rPr>
          <w:rFonts w:ascii="Times New Roman" w:hAnsi="Times New Roman" w:cs="Times New Roman"/>
          <w:sz w:val="26"/>
          <w:szCs w:val="26"/>
        </w:rPr>
        <w:t xml:space="preserve">, bem assim que inexistem fatos supervenientes que conduzam ao seu </w:t>
      </w:r>
      <w:proofErr w:type="spellStart"/>
      <w:r w:rsidRPr="00015E24">
        <w:rPr>
          <w:rFonts w:ascii="Times New Roman" w:hAnsi="Times New Roman" w:cs="Times New Roman"/>
          <w:sz w:val="26"/>
          <w:szCs w:val="26"/>
        </w:rPr>
        <w:t>desenquadramento</w:t>
      </w:r>
      <w:proofErr w:type="spellEnd"/>
      <w:r w:rsidRPr="00015E24">
        <w:rPr>
          <w:rFonts w:ascii="Times New Roman" w:hAnsi="Times New Roman" w:cs="Times New Roman"/>
          <w:sz w:val="26"/>
          <w:szCs w:val="26"/>
        </w:rPr>
        <w:t xml:space="preserve"> desta situação.</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 </w:t>
      </w:r>
    </w:p>
    <w:p w:rsidR="00660F0A"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u w:val="single"/>
        </w:rPr>
        <w:t>*Marcar este item caso se enquadre na situação de microempresa, empresa de pequeno porte ou cooperativa</w:t>
      </w:r>
      <w:r w:rsidRPr="00015E24">
        <w:rPr>
          <w:rFonts w:ascii="Times New Roman" w:hAnsi="Times New Roman" w:cs="Times New Roman"/>
          <w:sz w:val="26"/>
          <w:szCs w:val="26"/>
        </w:rPr>
        <w:t xml:space="preserve">. </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2) Declaramos, para os fins que até a presente data inexistem fatos supervenientes impeditivos para habilitação no presente processo licitatório, estando ciente da obrigatoriedade de declarar ocorrências posteriores. </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3) Declaramos, para os fins que a empresa não foi declarada inidônea por nenhum órgão público de qualquer esfera de governo, estando apta a contratar com o poder público. </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5) Comprometo-me a manter durante a execução do contrato, em compatibilidade com as obrigações assumidas, todas as condições de habilitação e qualificação exigidas na licitação. </w:t>
      </w: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015E24" w:rsidRDefault="00660F0A" w:rsidP="00660F0A">
      <w:pPr>
        <w:spacing w:after="0" w:line="240" w:lineRule="auto"/>
        <w:ind w:left="-567" w:right="-568"/>
        <w:contextualSpacing/>
        <w:jc w:val="both"/>
        <w:rPr>
          <w:rFonts w:ascii="Times New Roman" w:hAnsi="Times New Roman" w:cs="Times New Roman"/>
          <w:sz w:val="26"/>
          <w:szCs w:val="26"/>
        </w:rPr>
      </w:pPr>
      <w:r w:rsidRPr="00015E24">
        <w:rPr>
          <w:rFonts w:ascii="Times New Roman" w:hAnsi="Times New Roman" w:cs="Times New Roman"/>
          <w:sz w:val="26"/>
          <w:szCs w:val="26"/>
        </w:rPr>
        <w:t xml:space="preserve">6) Declaramos, para os devidos fins de direito, na qualidade de Proponente dos procedimentos licitatórios, instaurados por este Município, que o(a) responsável legal da empresa é o(a) Sr.(a)............................................................., Portador(a) do RG sob nº </w:t>
      </w:r>
      <w:r w:rsidRPr="00015E24">
        <w:rPr>
          <w:rFonts w:ascii="Times New Roman" w:hAnsi="Times New Roman" w:cs="Times New Roman"/>
          <w:sz w:val="26"/>
          <w:szCs w:val="26"/>
        </w:rPr>
        <w:lastRenderedPageBreak/>
        <w:t xml:space="preserve">................................................. </w:t>
      </w:r>
      <w:proofErr w:type="gramStart"/>
      <w:r w:rsidRPr="00015E24">
        <w:rPr>
          <w:rFonts w:ascii="Times New Roman" w:hAnsi="Times New Roman" w:cs="Times New Roman"/>
          <w:sz w:val="26"/>
          <w:szCs w:val="26"/>
        </w:rPr>
        <w:t>e</w:t>
      </w:r>
      <w:proofErr w:type="gramEnd"/>
      <w:r w:rsidRPr="00015E24">
        <w:rPr>
          <w:rFonts w:ascii="Times New Roman" w:hAnsi="Times New Roman" w:cs="Times New Roman"/>
          <w:sz w:val="26"/>
          <w:szCs w:val="26"/>
        </w:rPr>
        <w:t xml:space="preserve"> CPF nº ........................................................, cuja função/cargo é..................................................(sócio administrador/procurador/diretor/</w:t>
      </w:r>
      <w:proofErr w:type="spellStart"/>
      <w:r w:rsidRPr="00015E24">
        <w:rPr>
          <w:rFonts w:ascii="Times New Roman" w:hAnsi="Times New Roman" w:cs="Times New Roman"/>
          <w:sz w:val="26"/>
          <w:szCs w:val="26"/>
        </w:rPr>
        <w:t>etc</w:t>
      </w:r>
      <w:proofErr w:type="spellEnd"/>
      <w:r w:rsidRPr="00015E24">
        <w:rPr>
          <w:rFonts w:ascii="Times New Roman" w:hAnsi="Times New Roman" w:cs="Times New Roman"/>
          <w:sz w:val="26"/>
          <w:szCs w:val="26"/>
        </w:rPr>
        <w:t xml:space="preserve">), </w:t>
      </w:r>
      <w:r w:rsidRPr="00015E24">
        <w:rPr>
          <w:rFonts w:ascii="Times New Roman" w:hAnsi="Times New Roman" w:cs="Times New Roman"/>
          <w:b/>
          <w:bCs/>
          <w:sz w:val="26"/>
          <w:szCs w:val="26"/>
        </w:rPr>
        <w:t xml:space="preserve">responsável pela assinatura da Ata de Registro de Preços/contrato. </w:t>
      </w:r>
    </w:p>
    <w:p w:rsid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660F0A" w:rsidRDefault="00660F0A" w:rsidP="00660F0A">
      <w:pPr>
        <w:spacing w:after="0" w:line="240" w:lineRule="auto"/>
        <w:ind w:left="-567" w:right="-568"/>
        <w:contextualSpacing/>
        <w:jc w:val="both"/>
        <w:rPr>
          <w:rFonts w:ascii="Times New Roman" w:hAnsi="Times New Roman" w:cs="Times New Roman"/>
          <w:sz w:val="26"/>
          <w:szCs w:val="26"/>
        </w:rPr>
      </w:pPr>
      <w:proofErr w:type="gramStart"/>
      <w:r w:rsidRPr="00660F0A">
        <w:rPr>
          <w:rFonts w:ascii="Times New Roman" w:hAnsi="Times New Roman" w:cs="Times New Roman"/>
          <w:sz w:val="26"/>
          <w:szCs w:val="26"/>
        </w:rPr>
        <w:t>7</w:t>
      </w:r>
      <w:proofErr w:type="gramEnd"/>
      <w:r w:rsidRPr="00660F0A">
        <w:rPr>
          <w:rFonts w:ascii="Times New Roman" w:hAnsi="Times New Roman" w:cs="Times New Roman"/>
          <w:sz w:val="26"/>
          <w:szCs w:val="26"/>
        </w:rPr>
        <w:t xml:space="preserve">) Declaramos, para os devidos fins que em caso de qualquer comunicação futura referente e este processo licitatório, bem como em caso de eventual contratação, </w:t>
      </w:r>
      <w:r w:rsidR="001A76CF">
        <w:rPr>
          <w:rFonts w:ascii="Times New Roman" w:hAnsi="Times New Roman" w:cs="Times New Roman"/>
          <w:b/>
          <w:bCs/>
          <w:sz w:val="26"/>
          <w:szCs w:val="26"/>
        </w:rPr>
        <w:t>concordo que o</w:t>
      </w:r>
      <w:r w:rsidRPr="00660F0A">
        <w:rPr>
          <w:rFonts w:ascii="Times New Roman" w:hAnsi="Times New Roman" w:cs="Times New Roman"/>
          <w:b/>
          <w:bCs/>
          <w:sz w:val="26"/>
          <w:szCs w:val="26"/>
        </w:rPr>
        <w:t xml:space="preserve"> Contrato </w:t>
      </w:r>
      <w:r w:rsidRPr="00660F0A">
        <w:rPr>
          <w:rFonts w:ascii="Times New Roman" w:hAnsi="Times New Roman" w:cs="Times New Roman"/>
          <w:sz w:val="26"/>
          <w:szCs w:val="26"/>
        </w:rPr>
        <w:t xml:space="preserve">seja encaminhado para o seguinte endereço: </w:t>
      </w:r>
    </w:p>
    <w:p w:rsidR="00660F0A" w:rsidRDefault="00660F0A" w:rsidP="00660F0A">
      <w:pPr>
        <w:spacing w:after="0" w:line="240" w:lineRule="auto"/>
        <w:ind w:left="-567" w:right="-568"/>
        <w:contextualSpacing/>
        <w:jc w:val="both"/>
        <w:rPr>
          <w:rFonts w:ascii="Times New Roman" w:hAnsi="Times New Roman" w:cs="Times New Roman"/>
          <w:b/>
          <w:bCs/>
          <w:sz w:val="26"/>
          <w:szCs w:val="26"/>
        </w:rPr>
      </w:pPr>
    </w:p>
    <w:p w:rsidR="00660F0A" w:rsidRPr="00660F0A" w:rsidRDefault="00660F0A" w:rsidP="00660F0A">
      <w:pPr>
        <w:spacing w:after="0" w:line="240" w:lineRule="auto"/>
        <w:ind w:left="-567" w:right="-568"/>
        <w:contextualSpacing/>
        <w:jc w:val="both"/>
        <w:rPr>
          <w:rFonts w:ascii="Times New Roman" w:hAnsi="Times New Roman" w:cs="Times New Roman"/>
          <w:sz w:val="26"/>
          <w:szCs w:val="26"/>
        </w:rPr>
      </w:pPr>
      <w:r w:rsidRPr="00660F0A">
        <w:rPr>
          <w:rFonts w:ascii="Times New Roman" w:hAnsi="Times New Roman" w:cs="Times New Roman"/>
          <w:b/>
          <w:bCs/>
          <w:sz w:val="26"/>
          <w:szCs w:val="26"/>
        </w:rPr>
        <w:t xml:space="preserve">E-mail: </w:t>
      </w:r>
    </w:p>
    <w:p w:rsidR="00660F0A" w:rsidRPr="00660F0A" w:rsidRDefault="00660F0A" w:rsidP="00660F0A">
      <w:pPr>
        <w:spacing w:after="0" w:line="240" w:lineRule="auto"/>
        <w:ind w:left="-567" w:right="-568"/>
        <w:contextualSpacing/>
        <w:jc w:val="both"/>
        <w:rPr>
          <w:rFonts w:ascii="Times New Roman" w:hAnsi="Times New Roman" w:cs="Times New Roman"/>
          <w:sz w:val="26"/>
          <w:szCs w:val="26"/>
        </w:rPr>
      </w:pPr>
      <w:r w:rsidRPr="00660F0A">
        <w:rPr>
          <w:rFonts w:ascii="Times New Roman" w:hAnsi="Times New Roman" w:cs="Times New Roman"/>
          <w:b/>
          <w:bCs/>
          <w:sz w:val="26"/>
          <w:szCs w:val="26"/>
        </w:rPr>
        <w:t xml:space="preserve">Telefone: </w:t>
      </w:r>
      <w:proofErr w:type="gramStart"/>
      <w:r w:rsidRPr="00660F0A">
        <w:rPr>
          <w:rFonts w:ascii="Times New Roman" w:hAnsi="Times New Roman" w:cs="Times New Roman"/>
          <w:b/>
          <w:bCs/>
          <w:sz w:val="26"/>
          <w:szCs w:val="26"/>
        </w:rPr>
        <w:t>(</w:t>
      </w:r>
      <w:r>
        <w:rPr>
          <w:rFonts w:ascii="Times New Roman" w:hAnsi="Times New Roman" w:cs="Times New Roman"/>
          <w:b/>
          <w:bCs/>
          <w:sz w:val="26"/>
          <w:szCs w:val="26"/>
        </w:rPr>
        <w:t xml:space="preserve"> </w:t>
      </w:r>
      <w:proofErr w:type="gramEnd"/>
      <w:r w:rsidRPr="00660F0A">
        <w:rPr>
          <w:rFonts w:ascii="Times New Roman" w:hAnsi="Times New Roman" w:cs="Times New Roman"/>
          <w:b/>
          <w:bCs/>
          <w:sz w:val="26"/>
          <w:szCs w:val="26"/>
        </w:rPr>
        <w:t xml:space="preserve">) </w:t>
      </w:r>
    </w:p>
    <w:p w:rsid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660F0A" w:rsidRDefault="00660F0A" w:rsidP="00660F0A">
      <w:pPr>
        <w:spacing w:after="0" w:line="240" w:lineRule="auto"/>
        <w:ind w:left="-567" w:right="-568"/>
        <w:contextualSpacing/>
        <w:jc w:val="both"/>
        <w:rPr>
          <w:rFonts w:ascii="Times New Roman" w:hAnsi="Times New Roman" w:cs="Times New Roman"/>
          <w:sz w:val="26"/>
          <w:szCs w:val="26"/>
        </w:rPr>
      </w:pPr>
      <w:r w:rsidRPr="00660F0A">
        <w:rPr>
          <w:rFonts w:ascii="Times New Roman" w:hAnsi="Times New Roman" w:cs="Times New Roman"/>
          <w:sz w:val="26"/>
          <w:szCs w:val="26"/>
        </w:rPr>
        <w:t xml:space="preserve">8) Caso altere o citado e-mail ou telefone comprometo-me em protocolizar pedido de alteração junto ao Sistema de Protocolo deste Município, sob pena de ser considerado como intimado nos dados anteriormente fornecidos. </w:t>
      </w:r>
    </w:p>
    <w:p w:rsidR="00660F0A" w:rsidRP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660F0A" w:rsidRDefault="00660F0A" w:rsidP="00660F0A">
      <w:pPr>
        <w:spacing w:after="0" w:line="240" w:lineRule="auto"/>
        <w:ind w:left="-567" w:right="-568"/>
        <w:contextualSpacing/>
        <w:jc w:val="both"/>
        <w:rPr>
          <w:rFonts w:ascii="Times New Roman" w:hAnsi="Times New Roman" w:cs="Times New Roman"/>
          <w:sz w:val="26"/>
          <w:szCs w:val="26"/>
        </w:rPr>
      </w:pPr>
      <w:proofErr w:type="gramStart"/>
      <w:r w:rsidRPr="00660F0A">
        <w:rPr>
          <w:rFonts w:ascii="Times New Roman" w:hAnsi="Times New Roman" w:cs="Times New Roman"/>
          <w:sz w:val="26"/>
          <w:szCs w:val="26"/>
        </w:rPr>
        <w:t>9</w:t>
      </w:r>
      <w:proofErr w:type="gramEnd"/>
      <w:r w:rsidRPr="00660F0A">
        <w:rPr>
          <w:rFonts w:ascii="Times New Roman" w:hAnsi="Times New Roman" w:cs="Times New Roman"/>
          <w:sz w:val="26"/>
          <w:szCs w:val="26"/>
        </w:rPr>
        <w:t>) Nomeamos e constituímos o senhor(a)........................................., portador(a) do CPF/MF sob n.º..................................., para ser o(a) responsáv</w:t>
      </w:r>
      <w:r w:rsidR="001A76CF">
        <w:rPr>
          <w:rFonts w:ascii="Times New Roman" w:hAnsi="Times New Roman" w:cs="Times New Roman"/>
          <w:sz w:val="26"/>
          <w:szCs w:val="26"/>
        </w:rPr>
        <w:t>el para acompanhar a execução do</w:t>
      </w:r>
      <w:r w:rsidRPr="00660F0A">
        <w:rPr>
          <w:rFonts w:ascii="Times New Roman" w:hAnsi="Times New Roman" w:cs="Times New Roman"/>
          <w:sz w:val="26"/>
          <w:szCs w:val="26"/>
        </w:rPr>
        <w:t xml:space="preserve"> </w:t>
      </w:r>
      <w:r w:rsidRPr="00660F0A">
        <w:rPr>
          <w:rFonts w:ascii="Times New Roman" w:hAnsi="Times New Roman" w:cs="Times New Roman"/>
          <w:b/>
          <w:bCs/>
          <w:sz w:val="26"/>
          <w:szCs w:val="26"/>
        </w:rPr>
        <w:t>contrato</w:t>
      </w:r>
      <w:r w:rsidRPr="00660F0A">
        <w:rPr>
          <w:rFonts w:ascii="Times New Roman" w:hAnsi="Times New Roman" w:cs="Times New Roman"/>
          <w:sz w:val="26"/>
          <w:szCs w:val="26"/>
        </w:rPr>
        <w:t xml:space="preserve">, referente ao </w:t>
      </w:r>
      <w:r w:rsidRPr="00143C5D">
        <w:rPr>
          <w:rFonts w:ascii="Times New Roman" w:hAnsi="Times New Roman" w:cs="Times New Roman"/>
          <w:sz w:val="26"/>
          <w:szCs w:val="26"/>
        </w:rPr>
        <w:t xml:space="preserve">Pregão Eletrônico n.º </w:t>
      </w:r>
      <w:r w:rsidRPr="00143C5D">
        <w:rPr>
          <w:rFonts w:ascii="Times New Roman" w:hAnsi="Times New Roman" w:cs="Times New Roman"/>
          <w:b/>
          <w:bCs/>
          <w:sz w:val="26"/>
          <w:szCs w:val="26"/>
        </w:rPr>
        <w:t xml:space="preserve">Nº </w:t>
      </w:r>
      <w:r w:rsidR="001A76CF">
        <w:rPr>
          <w:rFonts w:ascii="Times New Roman" w:hAnsi="Times New Roman" w:cs="Times New Roman"/>
          <w:sz w:val="26"/>
          <w:szCs w:val="26"/>
        </w:rPr>
        <w:t>038</w:t>
      </w:r>
      <w:r w:rsidRPr="00143C5D">
        <w:rPr>
          <w:rFonts w:ascii="Times New Roman" w:hAnsi="Times New Roman" w:cs="Times New Roman"/>
          <w:sz w:val="26"/>
          <w:szCs w:val="26"/>
        </w:rPr>
        <w:t>/</w:t>
      </w:r>
      <w:r w:rsidR="00087BDA">
        <w:rPr>
          <w:rFonts w:ascii="Times New Roman" w:hAnsi="Times New Roman" w:cs="Times New Roman"/>
          <w:sz w:val="26"/>
          <w:szCs w:val="26"/>
        </w:rPr>
        <w:t>2021</w:t>
      </w:r>
      <w:r w:rsidRPr="00660F0A">
        <w:rPr>
          <w:rFonts w:ascii="Times New Roman" w:hAnsi="Times New Roman" w:cs="Times New Roman"/>
          <w:sz w:val="26"/>
          <w:szCs w:val="26"/>
        </w:rPr>
        <w:t xml:space="preserve"> e todos os atos necessários ao cumprimento das obrigações contidas no instrumento convocatório, seus Anexos e n</w:t>
      </w:r>
      <w:r w:rsidR="001A76CF">
        <w:rPr>
          <w:rFonts w:ascii="Times New Roman" w:hAnsi="Times New Roman" w:cs="Times New Roman"/>
          <w:sz w:val="26"/>
          <w:szCs w:val="26"/>
        </w:rPr>
        <w:t xml:space="preserve">o </w:t>
      </w:r>
      <w:r w:rsidRPr="00660F0A">
        <w:rPr>
          <w:rFonts w:ascii="Times New Roman" w:hAnsi="Times New Roman" w:cs="Times New Roman"/>
          <w:sz w:val="26"/>
          <w:szCs w:val="26"/>
        </w:rPr>
        <w:t xml:space="preserve">Contrato. </w:t>
      </w:r>
    </w:p>
    <w:p w:rsid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660F0A" w:rsidRDefault="00660F0A" w:rsidP="00660F0A">
      <w:pPr>
        <w:spacing w:after="0" w:line="240" w:lineRule="auto"/>
        <w:ind w:left="-567" w:right="-568"/>
        <w:contextualSpacing/>
        <w:jc w:val="both"/>
        <w:rPr>
          <w:rFonts w:ascii="Times New Roman" w:hAnsi="Times New Roman" w:cs="Times New Roman"/>
          <w:sz w:val="26"/>
          <w:szCs w:val="26"/>
        </w:rPr>
      </w:pPr>
    </w:p>
    <w:p w:rsidR="00660F0A" w:rsidRPr="00660F0A" w:rsidRDefault="00660F0A" w:rsidP="00660F0A">
      <w:pPr>
        <w:spacing w:after="0" w:line="240" w:lineRule="auto"/>
        <w:ind w:left="-567" w:right="-568"/>
        <w:contextualSpacing/>
        <w:jc w:val="center"/>
        <w:rPr>
          <w:rFonts w:ascii="Times New Roman" w:hAnsi="Times New Roman" w:cs="Times New Roman"/>
          <w:sz w:val="26"/>
          <w:szCs w:val="26"/>
        </w:rPr>
      </w:pPr>
      <w:r w:rsidRPr="00660F0A">
        <w:rPr>
          <w:rFonts w:ascii="Times New Roman" w:hAnsi="Times New Roman" w:cs="Times New Roman"/>
          <w:sz w:val="26"/>
          <w:szCs w:val="26"/>
        </w:rPr>
        <w:t xml:space="preserve">.............................................................................., ........, ................................... </w:t>
      </w:r>
      <w:proofErr w:type="gramStart"/>
      <w:r w:rsidRPr="00660F0A">
        <w:rPr>
          <w:rFonts w:ascii="Times New Roman" w:hAnsi="Times New Roman" w:cs="Times New Roman"/>
          <w:sz w:val="26"/>
          <w:szCs w:val="26"/>
        </w:rPr>
        <w:t>de</w:t>
      </w:r>
      <w:proofErr w:type="gramEnd"/>
      <w:r w:rsidRPr="00660F0A">
        <w:rPr>
          <w:rFonts w:ascii="Times New Roman" w:hAnsi="Times New Roman" w:cs="Times New Roman"/>
          <w:sz w:val="26"/>
          <w:szCs w:val="26"/>
        </w:rPr>
        <w:t xml:space="preserve"> </w:t>
      </w:r>
      <w:r w:rsidR="00087BDA">
        <w:rPr>
          <w:rFonts w:ascii="Times New Roman" w:hAnsi="Times New Roman" w:cs="Times New Roman"/>
          <w:sz w:val="26"/>
          <w:szCs w:val="26"/>
        </w:rPr>
        <w:t>2021</w:t>
      </w:r>
      <w:r w:rsidRPr="00660F0A">
        <w:rPr>
          <w:rFonts w:ascii="Times New Roman" w:hAnsi="Times New Roman" w:cs="Times New Roman"/>
          <w:sz w:val="26"/>
          <w:szCs w:val="26"/>
        </w:rPr>
        <w:t>.</w:t>
      </w:r>
    </w:p>
    <w:p w:rsidR="00660F0A" w:rsidRPr="00660F0A" w:rsidRDefault="00660F0A" w:rsidP="00660F0A">
      <w:pPr>
        <w:spacing w:after="0" w:line="240" w:lineRule="auto"/>
        <w:ind w:left="-567" w:right="-568"/>
        <w:contextualSpacing/>
        <w:jc w:val="center"/>
        <w:rPr>
          <w:rFonts w:ascii="Times New Roman" w:hAnsi="Times New Roman" w:cs="Times New Roman"/>
          <w:sz w:val="26"/>
          <w:szCs w:val="26"/>
        </w:rPr>
      </w:pPr>
      <w:r w:rsidRPr="00660F0A">
        <w:rPr>
          <w:rFonts w:ascii="Times New Roman" w:hAnsi="Times New Roman" w:cs="Times New Roman"/>
          <w:sz w:val="26"/>
          <w:szCs w:val="26"/>
        </w:rPr>
        <w:t>Local e Data</w:t>
      </w:r>
    </w:p>
    <w:p w:rsidR="00660F0A" w:rsidRDefault="00660F0A" w:rsidP="00660F0A">
      <w:pPr>
        <w:spacing w:after="0" w:line="240" w:lineRule="auto"/>
        <w:ind w:left="-567" w:right="-568"/>
        <w:contextualSpacing/>
        <w:jc w:val="center"/>
        <w:rPr>
          <w:rFonts w:ascii="Times New Roman" w:hAnsi="Times New Roman" w:cs="Times New Roman"/>
          <w:sz w:val="26"/>
          <w:szCs w:val="26"/>
        </w:rPr>
      </w:pPr>
    </w:p>
    <w:p w:rsidR="00660F0A" w:rsidRDefault="00660F0A" w:rsidP="00660F0A">
      <w:pPr>
        <w:spacing w:after="0" w:line="240" w:lineRule="auto"/>
        <w:ind w:left="-567" w:right="-568"/>
        <w:contextualSpacing/>
        <w:jc w:val="center"/>
        <w:rPr>
          <w:rFonts w:ascii="Times New Roman" w:hAnsi="Times New Roman" w:cs="Times New Roman"/>
          <w:sz w:val="26"/>
          <w:szCs w:val="26"/>
        </w:rPr>
      </w:pPr>
    </w:p>
    <w:p w:rsidR="00660F0A" w:rsidRDefault="00660F0A" w:rsidP="00660F0A">
      <w:pPr>
        <w:spacing w:after="0" w:line="240" w:lineRule="auto"/>
        <w:ind w:left="-567" w:right="-568"/>
        <w:contextualSpacing/>
        <w:jc w:val="center"/>
        <w:rPr>
          <w:rFonts w:ascii="Times New Roman" w:hAnsi="Times New Roman" w:cs="Times New Roman"/>
          <w:sz w:val="26"/>
          <w:szCs w:val="26"/>
        </w:rPr>
      </w:pPr>
    </w:p>
    <w:p w:rsidR="00660F0A" w:rsidRPr="00660F0A" w:rsidRDefault="00660F0A" w:rsidP="00660F0A">
      <w:pPr>
        <w:spacing w:after="0" w:line="240" w:lineRule="auto"/>
        <w:ind w:left="-567" w:right="-568"/>
        <w:contextualSpacing/>
        <w:jc w:val="center"/>
        <w:rPr>
          <w:rFonts w:ascii="Times New Roman" w:hAnsi="Times New Roman" w:cs="Times New Roman"/>
          <w:sz w:val="26"/>
          <w:szCs w:val="26"/>
        </w:rPr>
      </w:pPr>
      <w:r w:rsidRPr="00660F0A">
        <w:rPr>
          <w:rFonts w:ascii="Times New Roman" w:hAnsi="Times New Roman" w:cs="Times New Roman"/>
          <w:sz w:val="26"/>
          <w:szCs w:val="26"/>
        </w:rPr>
        <w:t>Assinatura do Responsável pela Empresa</w:t>
      </w:r>
    </w:p>
    <w:p w:rsidR="00660F0A" w:rsidRDefault="00660F0A" w:rsidP="00660F0A">
      <w:pPr>
        <w:spacing w:after="0" w:line="240" w:lineRule="auto"/>
        <w:ind w:left="-567" w:right="-568"/>
        <w:contextualSpacing/>
        <w:jc w:val="center"/>
        <w:rPr>
          <w:rFonts w:ascii="Times New Roman" w:hAnsi="Times New Roman" w:cs="Times New Roman"/>
          <w:sz w:val="26"/>
          <w:szCs w:val="26"/>
        </w:rPr>
      </w:pPr>
      <w:r w:rsidRPr="00660F0A">
        <w:rPr>
          <w:rFonts w:ascii="Times New Roman" w:hAnsi="Times New Roman" w:cs="Times New Roman"/>
          <w:sz w:val="26"/>
          <w:szCs w:val="26"/>
        </w:rPr>
        <w:t>(Nome Legível/Cargo)</w:t>
      </w: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47513D">
      <w:pPr>
        <w:spacing w:after="0" w:line="240" w:lineRule="auto"/>
        <w:ind w:left="-567" w:right="-568"/>
        <w:contextualSpacing/>
        <w:jc w:val="both"/>
        <w:rPr>
          <w:rFonts w:ascii="Times New Roman" w:hAnsi="Times New Roman" w:cs="Times New Roman"/>
          <w:sz w:val="26"/>
          <w:szCs w:val="26"/>
        </w:rPr>
      </w:pPr>
    </w:p>
    <w:p w:rsidR="00660F0A" w:rsidRDefault="00660F0A" w:rsidP="00CD5AFC">
      <w:pPr>
        <w:spacing w:after="0" w:line="240" w:lineRule="auto"/>
        <w:ind w:right="-568"/>
        <w:contextualSpacing/>
        <w:jc w:val="both"/>
        <w:rPr>
          <w:rFonts w:ascii="Times New Roman" w:hAnsi="Times New Roman" w:cs="Times New Roman"/>
          <w:sz w:val="26"/>
          <w:szCs w:val="26"/>
        </w:rPr>
      </w:pPr>
    </w:p>
    <w:p w:rsidR="00015E24" w:rsidRDefault="00015E24" w:rsidP="00015E24">
      <w:pPr>
        <w:autoSpaceDE w:val="0"/>
        <w:autoSpaceDN w:val="0"/>
        <w:adjustRightInd w:val="0"/>
        <w:spacing w:after="0" w:line="240" w:lineRule="auto"/>
        <w:ind w:left="-567" w:right="-568"/>
        <w:contextualSpacing/>
        <w:jc w:val="center"/>
        <w:rPr>
          <w:rFonts w:ascii="Times New Roman" w:eastAsia="Times New Roman" w:hAnsi="Times New Roman" w:cs="Times New Roman"/>
          <w:b/>
          <w:bCs/>
          <w:color w:val="000000"/>
          <w:sz w:val="26"/>
          <w:szCs w:val="26"/>
          <w:lang w:eastAsia="pt-BR"/>
        </w:rPr>
      </w:pPr>
      <w:r>
        <w:rPr>
          <w:rFonts w:ascii="Times New Roman" w:eastAsia="Times New Roman" w:hAnsi="Times New Roman" w:cs="Times New Roman"/>
          <w:b/>
          <w:bCs/>
          <w:color w:val="000000"/>
          <w:sz w:val="26"/>
          <w:szCs w:val="26"/>
          <w:lang w:eastAsia="pt-BR"/>
        </w:rPr>
        <w:lastRenderedPageBreak/>
        <w:t>ANEXO IV</w:t>
      </w:r>
    </w:p>
    <w:p w:rsidR="00BC0372" w:rsidRPr="00015E24" w:rsidRDefault="00BC0372" w:rsidP="00015E24">
      <w:pPr>
        <w:autoSpaceDE w:val="0"/>
        <w:autoSpaceDN w:val="0"/>
        <w:adjustRightInd w:val="0"/>
        <w:spacing w:after="0" w:line="240" w:lineRule="auto"/>
        <w:ind w:left="-567" w:right="-568"/>
        <w:contextualSpacing/>
        <w:jc w:val="center"/>
        <w:rPr>
          <w:rFonts w:ascii="Times New Roman" w:eastAsia="Times New Roman" w:hAnsi="Times New Roman" w:cs="Times New Roman"/>
          <w:b/>
          <w:bCs/>
          <w:color w:val="000000"/>
          <w:sz w:val="26"/>
          <w:szCs w:val="26"/>
          <w:lang w:eastAsia="pt-BR"/>
        </w:rPr>
      </w:pPr>
    </w:p>
    <w:p w:rsidR="00BC0372" w:rsidRPr="00BC0372" w:rsidRDefault="00BC0372" w:rsidP="00015E24">
      <w:pPr>
        <w:autoSpaceDE w:val="0"/>
        <w:autoSpaceDN w:val="0"/>
        <w:adjustRightInd w:val="0"/>
        <w:spacing w:after="0" w:line="240" w:lineRule="auto"/>
        <w:ind w:left="-567" w:right="-568"/>
        <w:contextualSpacing/>
        <w:jc w:val="both"/>
        <w:rPr>
          <w:rFonts w:ascii="Times New Roman" w:hAnsi="Times New Roman" w:cs="Times New Roman"/>
          <w:sz w:val="24"/>
          <w:szCs w:val="24"/>
        </w:rPr>
      </w:pPr>
      <w:r w:rsidRPr="00BC0372">
        <w:rPr>
          <w:rFonts w:ascii="Times New Roman" w:hAnsi="Times New Roman" w:cs="Times New Roman"/>
          <w:sz w:val="24"/>
          <w:szCs w:val="24"/>
        </w:rPr>
        <w:t>PREGÃO ELETRÔNIC</w:t>
      </w:r>
      <w:r w:rsidR="001A76CF">
        <w:rPr>
          <w:rFonts w:ascii="Times New Roman" w:hAnsi="Times New Roman" w:cs="Times New Roman"/>
          <w:sz w:val="24"/>
          <w:szCs w:val="24"/>
        </w:rPr>
        <w:t>O N. 038/2021</w:t>
      </w:r>
    </w:p>
    <w:p w:rsidR="00BC0372" w:rsidRDefault="00BC0372" w:rsidP="00015E24">
      <w:pPr>
        <w:autoSpaceDE w:val="0"/>
        <w:autoSpaceDN w:val="0"/>
        <w:adjustRightInd w:val="0"/>
        <w:spacing w:after="0" w:line="240" w:lineRule="auto"/>
        <w:ind w:left="-567" w:right="-568"/>
        <w:contextualSpacing/>
        <w:jc w:val="both"/>
        <w:rPr>
          <w:rFonts w:ascii="Times New Roman" w:hAnsi="Times New Roman" w:cs="Times New Roman"/>
          <w:sz w:val="24"/>
          <w:szCs w:val="24"/>
        </w:rPr>
      </w:pPr>
    </w:p>
    <w:p w:rsidR="00BC0372" w:rsidRPr="00BC0372" w:rsidRDefault="00BC0372" w:rsidP="00015E24">
      <w:pPr>
        <w:autoSpaceDE w:val="0"/>
        <w:autoSpaceDN w:val="0"/>
        <w:adjustRightInd w:val="0"/>
        <w:spacing w:after="0" w:line="240" w:lineRule="auto"/>
        <w:ind w:left="-567" w:right="-568"/>
        <w:contextualSpacing/>
        <w:jc w:val="both"/>
        <w:rPr>
          <w:rFonts w:ascii="Times New Roman" w:hAnsi="Times New Roman" w:cs="Times New Roman"/>
          <w:sz w:val="24"/>
          <w:szCs w:val="24"/>
        </w:rPr>
      </w:pPr>
      <w:r w:rsidRPr="00BC0372">
        <w:rPr>
          <w:rFonts w:ascii="Times New Roman" w:hAnsi="Times New Roman" w:cs="Times New Roman"/>
          <w:sz w:val="24"/>
          <w:szCs w:val="24"/>
        </w:rPr>
        <w:t xml:space="preserve">MINUTA CONTRATO ADMINISTRATIVO N. ___/____ </w:t>
      </w:r>
    </w:p>
    <w:p w:rsidR="00BC0372" w:rsidRPr="00BC0372" w:rsidRDefault="00BC0372" w:rsidP="00BC0372">
      <w:pPr>
        <w:autoSpaceDE w:val="0"/>
        <w:autoSpaceDN w:val="0"/>
        <w:adjustRightInd w:val="0"/>
        <w:spacing w:after="0" w:line="240" w:lineRule="auto"/>
        <w:ind w:left="2835" w:right="-568"/>
        <w:contextualSpacing/>
        <w:jc w:val="both"/>
        <w:rPr>
          <w:rFonts w:ascii="Times New Roman" w:hAnsi="Times New Roman" w:cs="Times New Roman"/>
          <w:sz w:val="24"/>
          <w:szCs w:val="24"/>
        </w:rPr>
      </w:pPr>
    </w:p>
    <w:p w:rsidR="00BC0372" w:rsidRPr="00BC0372" w:rsidRDefault="00BC0372" w:rsidP="00BC0372">
      <w:pPr>
        <w:autoSpaceDE w:val="0"/>
        <w:autoSpaceDN w:val="0"/>
        <w:adjustRightInd w:val="0"/>
        <w:spacing w:after="0" w:line="240" w:lineRule="auto"/>
        <w:ind w:left="2835" w:right="-568"/>
        <w:contextualSpacing/>
        <w:jc w:val="both"/>
        <w:rPr>
          <w:rFonts w:ascii="Times New Roman" w:hAnsi="Times New Roman" w:cs="Times New Roman"/>
          <w:sz w:val="24"/>
          <w:szCs w:val="24"/>
        </w:rPr>
      </w:pPr>
      <w:r w:rsidRPr="00BC0372">
        <w:rPr>
          <w:rFonts w:ascii="Times New Roman" w:hAnsi="Times New Roman" w:cs="Times New Roman"/>
          <w:sz w:val="24"/>
          <w:szCs w:val="24"/>
        </w:rPr>
        <w:t xml:space="preserve">TERMO DE CONTRATO QUE ENTRE SI FAZEM O MUNICÍPIO DE </w:t>
      </w:r>
      <w:r>
        <w:rPr>
          <w:rFonts w:ascii="Times New Roman" w:hAnsi="Times New Roman" w:cs="Times New Roman"/>
          <w:sz w:val="24"/>
          <w:szCs w:val="24"/>
        </w:rPr>
        <w:t>IRATI</w:t>
      </w:r>
      <w:r w:rsidR="00BF2B0F">
        <w:rPr>
          <w:rFonts w:ascii="Times New Roman" w:hAnsi="Times New Roman" w:cs="Times New Roman"/>
          <w:sz w:val="24"/>
          <w:szCs w:val="24"/>
        </w:rPr>
        <w:t>/</w:t>
      </w:r>
      <w:proofErr w:type="gramStart"/>
      <w:r w:rsidR="00BF2B0F">
        <w:rPr>
          <w:rFonts w:ascii="Times New Roman" w:hAnsi="Times New Roman" w:cs="Times New Roman"/>
          <w:sz w:val="24"/>
          <w:szCs w:val="24"/>
        </w:rPr>
        <w:t>SC</w:t>
      </w:r>
      <w:r>
        <w:rPr>
          <w:rFonts w:ascii="Times New Roman" w:hAnsi="Times New Roman" w:cs="Times New Roman"/>
          <w:sz w:val="24"/>
          <w:szCs w:val="24"/>
        </w:rPr>
        <w:t xml:space="preserve"> </w:t>
      </w:r>
      <w:r w:rsidRPr="00BC0372">
        <w:rPr>
          <w:rFonts w:ascii="Times New Roman" w:hAnsi="Times New Roman" w:cs="Times New Roman"/>
          <w:sz w:val="24"/>
          <w:szCs w:val="24"/>
        </w:rPr>
        <w:t>,</w:t>
      </w:r>
      <w:proofErr w:type="gramEnd"/>
      <w:r w:rsidRPr="00BC0372">
        <w:rPr>
          <w:rFonts w:ascii="Times New Roman" w:hAnsi="Times New Roman" w:cs="Times New Roman"/>
          <w:sz w:val="24"/>
          <w:szCs w:val="24"/>
        </w:rPr>
        <w:t xml:space="preserve"> E A EMPRESA __________________ NOS TERMOS DA LEI FEDERAL N. 8.666/1993, LEI FEDERAL N. 10.520/2002 (PREGÃO), LEI COMPLEMENTAR FEDERAL N. 123/2006 (ME EPP), DECRETO FEDERAL N. 7.892/2013 (SRP), E DECRETO FEDERAL N. 10.024/2019 (PREGÃO ELETRÔNICO) E DEMAIS NORMAS VIGENTES. </w:t>
      </w:r>
    </w:p>
    <w:p w:rsidR="00BC0372" w:rsidRPr="00BC0372" w:rsidRDefault="00BC0372" w:rsidP="00015E24">
      <w:pPr>
        <w:autoSpaceDE w:val="0"/>
        <w:autoSpaceDN w:val="0"/>
        <w:adjustRightInd w:val="0"/>
        <w:spacing w:after="0" w:line="240" w:lineRule="auto"/>
        <w:ind w:left="-567" w:right="-568"/>
        <w:contextualSpacing/>
        <w:jc w:val="both"/>
        <w:rPr>
          <w:rFonts w:ascii="Times New Roman" w:hAnsi="Times New Roman" w:cs="Times New Roman"/>
          <w:sz w:val="24"/>
          <w:szCs w:val="24"/>
        </w:rPr>
      </w:pPr>
    </w:p>
    <w:p w:rsidR="00BC0372" w:rsidRDefault="00BC0372" w:rsidP="00015E24">
      <w:pPr>
        <w:autoSpaceDE w:val="0"/>
        <w:autoSpaceDN w:val="0"/>
        <w:adjustRightInd w:val="0"/>
        <w:spacing w:after="0" w:line="240" w:lineRule="auto"/>
        <w:ind w:left="-567" w:right="-568"/>
        <w:contextualSpacing/>
        <w:jc w:val="both"/>
        <w:rPr>
          <w:rFonts w:ascii="Times New Roman" w:hAnsi="Times New Roman" w:cs="Times New Roman"/>
          <w:sz w:val="24"/>
          <w:szCs w:val="24"/>
        </w:rPr>
      </w:pPr>
      <w:r w:rsidRPr="00BC0372">
        <w:rPr>
          <w:rFonts w:ascii="Times New Roman" w:hAnsi="Times New Roman" w:cs="Times New Roman"/>
          <w:sz w:val="24"/>
          <w:szCs w:val="24"/>
        </w:rPr>
        <w:t xml:space="preserve">O MUNICÍPIO DE </w:t>
      </w:r>
      <w:r w:rsidR="00925C50">
        <w:rPr>
          <w:rFonts w:ascii="Times New Roman" w:hAnsi="Times New Roman" w:cs="Times New Roman"/>
          <w:sz w:val="24"/>
          <w:szCs w:val="24"/>
        </w:rPr>
        <w:t>IRATI</w:t>
      </w:r>
      <w:r w:rsidRPr="00BC0372">
        <w:rPr>
          <w:rFonts w:ascii="Times New Roman" w:hAnsi="Times New Roman" w:cs="Times New Roman"/>
          <w:sz w:val="24"/>
          <w:szCs w:val="24"/>
        </w:rPr>
        <w:t xml:space="preserve">/SC, </w:t>
      </w:r>
      <w:r w:rsidR="00925C50" w:rsidRPr="00925C50">
        <w:rPr>
          <w:rFonts w:ascii="Times New Roman" w:hAnsi="Times New Roman" w:cs="Times New Roman"/>
          <w:sz w:val="24"/>
          <w:szCs w:val="24"/>
        </w:rPr>
        <w:t>entidade de direito público interno, inscrita no CNPJ do MF sob o nº 12.403.446/0</w:t>
      </w:r>
      <w:r w:rsidR="009E3289">
        <w:rPr>
          <w:rFonts w:ascii="Times New Roman" w:hAnsi="Times New Roman" w:cs="Times New Roman"/>
          <w:sz w:val="24"/>
          <w:szCs w:val="24"/>
        </w:rPr>
        <w:t>004</w:t>
      </w:r>
      <w:r w:rsidR="00925C50" w:rsidRPr="00925C50">
        <w:rPr>
          <w:rFonts w:ascii="Times New Roman" w:hAnsi="Times New Roman" w:cs="Times New Roman"/>
          <w:sz w:val="24"/>
          <w:szCs w:val="24"/>
        </w:rPr>
        <w:t xml:space="preserve">-46, com sede à Rua Rio Branco, 192, neste ato representada pelo Gestor Municipal de Saúde, Sr. NEURI MEURER, CPF N.º 460.339.639-20, residente na Rua Eugenio </w:t>
      </w:r>
      <w:proofErr w:type="spellStart"/>
      <w:r w:rsidR="00925C50" w:rsidRPr="00925C50">
        <w:rPr>
          <w:rFonts w:ascii="Times New Roman" w:hAnsi="Times New Roman" w:cs="Times New Roman"/>
          <w:sz w:val="24"/>
          <w:szCs w:val="24"/>
        </w:rPr>
        <w:t>Fante</w:t>
      </w:r>
      <w:proofErr w:type="spellEnd"/>
      <w:r w:rsidR="00925C50" w:rsidRPr="00925C50">
        <w:rPr>
          <w:rFonts w:ascii="Times New Roman" w:hAnsi="Times New Roman" w:cs="Times New Roman"/>
          <w:sz w:val="24"/>
          <w:szCs w:val="24"/>
        </w:rPr>
        <w:t>, 100, centro, neste Município</w:t>
      </w:r>
      <w:r w:rsidR="00925C50">
        <w:rPr>
          <w:rFonts w:ascii="Times New Roman" w:hAnsi="Times New Roman" w:cs="Times New Roman"/>
          <w:sz w:val="24"/>
          <w:szCs w:val="24"/>
        </w:rPr>
        <w:t xml:space="preserve"> </w:t>
      </w:r>
      <w:r w:rsidRPr="00BC0372">
        <w:rPr>
          <w:rFonts w:ascii="Times New Roman" w:hAnsi="Times New Roman" w:cs="Times New Roman"/>
          <w:sz w:val="24"/>
          <w:szCs w:val="24"/>
        </w:rPr>
        <w:t xml:space="preserve">CONTRATANTE e do outro </w:t>
      </w:r>
      <w:proofErr w:type="gramStart"/>
      <w:r w:rsidRPr="00BC0372">
        <w:rPr>
          <w:rFonts w:ascii="Times New Roman" w:hAnsi="Times New Roman" w:cs="Times New Roman"/>
          <w:sz w:val="24"/>
          <w:szCs w:val="24"/>
        </w:rPr>
        <w:t>lado ...</w:t>
      </w:r>
      <w:proofErr w:type="gramEnd"/>
      <w:r w:rsidRPr="00BC0372">
        <w:rPr>
          <w:rFonts w:ascii="Times New Roman" w:hAnsi="Times New Roman" w:cs="Times New Roman"/>
          <w:sz w:val="24"/>
          <w:szCs w:val="24"/>
        </w:rPr>
        <w:t xml:space="preserve">...., pessoa jurídica de direito privado inscrita no CNPJ ......., com sede em (ENDEREÇO COMPLETO), representada neste ato por ......, (NACIONALIDADE), (ESTADO CIVIL), (PROFISSÃO), inscrito(a) no RG ....... </w:t>
      </w:r>
      <w:proofErr w:type="gramStart"/>
      <w:r w:rsidRPr="00BC0372">
        <w:rPr>
          <w:rFonts w:ascii="Times New Roman" w:hAnsi="Times New Roman" w:cs="Times New Roman"/>
          <w:sz w:val="24"/>
          <w:szCs w:val="24"/>
        </w:rPr>
        <w:t>e</w:t>
      </w:r>
      <w:proofErr w:type="gramEnd"/>
      <w:r w:rsidRPr="00BC0372">
        <w:rPr>
          <w:rFonts w:ascii="Times New Roman" w:hAnsi="Times New Roman" w:cs="Times New Roman"/>
          <w:sz w:val="24"/>
          <w:szCs w:val="24"/>
        </w:rPr>
        <w:t xml:space="preserve"> no CPF ......., residente e domiciliado em (ENDEREÇO COMPLETO), denominada de CONTRATADA, em decorrência do Processo de Licitação PREGÃO ELETRÔNIC</w:t>
      </w:r>
      <w:r w:rsidR="00925C50">
        <w:rPr>
          <w:rFonts w:ascii="Times New Roman" w:hAnsi="Times New Roman" w:cs="Times New Roman"/>
          <w:sz w:val="24"/>
          <w:szCs w:val="24"/>
        </w:rPr>
        <w:t xml:space="preserve">O PARA REGISTRO DE PREÇOS N. </w:t>
      </w:r>
      <w:r w:rsidR="009E3289">
        <w:rPr>
          <w:rFonts w:ascii="Times New Roman" w:hAnsi="Times New Roman" w:cs="Times New Roman"/>
          <w:sz w:val="24"/>
          <w:szCs w:val="24"/>
        </w:rPr>
        <w:t>004</w:t>
      </w:r>
      <w:r w:rsidR="00925C50">
        <w:rPr>
          <w:rFonts w:ascii="Times New Roman" w:hAnsi="Times New Roman" w:cs="Times New Roman"/>
          <w:sz w:val="24"/>
          <w:szCs w:val="24"/>
        </w:rPr>
        <w:t>/2021</w:t>
      </w:r>
      <w:r w:rsidRPr="00BC0372">
        <w:rPr>
          <w:rFonts w:ascii="Times New Roman" w:hAnsi="Times New Roman" w:cs="Times New Roman"/>
          <w:sz w:val="24"/>
          <w:szCs w:val="24"/>
        </w:rPr>
        <w:t xml:space="preserve">, homologado em ___/___/___, mediante sujeição mútua às normas constantes da Lei Federal n. 8.666/1993, Lei Federal n. 10.520/2002 (Pregão), Lei Complementar Federal n. 123/2006 (ME EPP), Decreto Federal n. 7.892/2013 (SRP), e Decreto Federal n. 10.024/2019 (Pregão Eletrônico), Edital e às seguintes cláusulas contratuais: </w:t>
      </w:r>
    </w:p>
    <w:p w:rsidR="00BF2B0F" w:rsidRPr="00BC0372" w:rsidRDefault="00BF2B0F" w:rsidP="00015E24">
      <w:pPr>
        <w:autoSpaceDE w:val="0"/>
        <w:autoSpaceDN w:val="0"/>
        <w:adjustRightInd w:val="0"/>
        <w:spacing w:after="0" w:line="240" w:lineRule="auto"/>
        <w:ind w:left="-567" w:right="-568"/>
        <w:contextualSpacing/>
        <w:jc w:val="both"/>
        <w:rPr>
          <w:rFonts w:ascii="Times New Roman" w:hAnsi="Times New Roman" w:cs="Times New Roman"/>
          <w:sz w:val="24"/>
          <w:szCs w:val="24"/>
        </w:rPr>
      </w:pPr>
    </w:p>
    <w:p w:rsidR="00BC0372" w:rsidRDefault="00BC0372" w:rsidP="00015E24">
      <w:pPr>
        <w:autoSpaceDE w:val="0"/>
        <w:autoSpaceDN w:val="0"/>
        <w:adjustRightInd w:val="0"/>
        <w:spacing w:after="0" w:line="240" w:lineRule="auto"/>
        <w:ind w:left="-567" w:right="-568"/>
        <w:contextualSpacing/>
        <w:jc w:val="both"/>
        <w:rPr>
          <w:rFonts w:ascii="Times New Roman" w:hAnsi="Times New Roman" w:cs="Times New Roman"/>
          <w:sz w:val="24"/>
          <w:szCs w:val="24"/>
        </w:rPr>
      </w:pPr>
      <w:r w:rsidRPr="00BC0372">
        <w:rPr>
          <w:rFonts w:ascii="Times New Roman" w:hAnsi="Times New Roman" w:cs="Times New Roman"/>
          <w:sz w:val="24"/>
          <w:szCs w:val="24"/>
        </w:rPr>
        <w:t xml:space="preserve">CLÁUSULA PRIMEIRA – DO OBJETO </w:t>
      </w:r>
    </w:p>
    <w:p w:rsidR="00BF2B0F" w:rsidRPr="00BC0372" w:rsidRDefault="00BF2B0F" w:rsidP="00015E24">
      <w:pPr>
        <w:autoSpaceDE w:val="0"/>
        <w:autoSpaceDN w:val="0"/>
        <w:adjustRightInd w:val="0"/>
        <w:spacing w:after="0" w:line="240" w:lineRule="auto"/>
        <w:ind w:left="-567" w:right="-568"/>
        <w:contextualSpacing/>
        <w:jc w:val="both"/>
        <w:rPr>
          <w:rFonts w:ascii="Times New Roman" w:hAnsi="Times New Roman" w:cs="Times New Roman"/>
          <w:sz w:val="24"/>
          <w:szCs w:val="24"/>
        </w:rPr>
      </w:pPr>
    </w:p>
    <w:p w:rsidR="00015E24" w:rsidRPr="00BF2B0F" w:rsidRDefault="00BC0372" w:rsidP="00117AC9">
      <w:pPr>
        <w:pStyle w:val="PargrafodaLista"/>
        <w:numPr>
          <w:ilvl w:val="1"/>
          <w:numId w:val="10"/>
        </w:numPr>
        <w:autoSpaceDE w:val="0"/>
        <w:autoSpaceDN w:val="0"/>
        <w:adjustRightInd w:val="0"/>
        <w:spacing w:after="0" w:line="240" w:lineRule="auto"/>
        <w:ind w:right="-568"/>
        <w:jc w:val="both"/>
        <w:rPr>
          <w:rFonts w:ascii="Times New Roman" w:hAnsi="Times New Roman" w:cs="Times New Roman"/>
          <w:sz w:val="24"/>
          <w:szCs w:val="24"/>
        </w:rPr>
      </w:pPr>
      <w:r w:rsidRPr="00BF2B0F">
        <w:rPr>
          <w:rFonts w:ascii="Times New Roman" w:hAnsi="Times New Roman" w:cs="Times New Roman"/>
          <w:sz w:val="24"/>
          <w:szCs w:val="24"/>
        </w:rPr>
        <w:t>O objeto do presente contrato consiste na</w:t>
      </w:r>
      <w:r w:rsidR="003918ED" w:rsidRPr="003918ED">
        <w:rPr>
          <w:rFonts w:ascii="Times New Roman" w:hAnsi="Times New Roman" w:cs="Times New Roman"/>
          <w:b/>
          <w:bCs/>
          <w:sz w:val="26"/>
          <w:szCs w:val="26"/>
        </w:rPr>
        <w:t xml:space="preserve"> </w:t>
      </w:r>
      <w:r w:rsidR="003918ED">
        <w:rPr>
          <w:rFonts w:ascii="Times New Roman" w:hAnsi="Times New Roman" w:cs="Times New Roman"/>
          <w:b/>
          <w:bCs/>
          <w:sz w:val="26"/>
          <w:szCs w:val="26"/>
        </w:rPr>
        <w:t>AQUISIÇÃO DE EQUIPAMENTOS PARA IMPLANTAÇÃO DE UNIDADE DE PRODUÇÃO DE QUEIJO, CONVÊNIO MAPA Nº 901386/2020</w:t>
      </w:r>
      <w:r w:rsidRPr="00BF2B0F">
        <w:rPr>
          <w:rFonts w:ascii="Times New Roman" w:hAnsi="Times New Roman" w:cs="Times New Roman"/>
          <w:sz w:val="24"/>
          <w:szCs w:val="24"/>
        </w:rPr>
        <w:t>,</w:t>
      </w:r>
      <w:r w:rsidR="001A76CF">
        <w:rPr>
          <w:rFonts w:ascii="Times New Roman" w:hAnsi="Times New Roman" w:cs="Times New Roman"/>
          <w:sz w:val="24"/>
          <w:szCs w:val="24"/>
        </w:rPr>
        <w:t xml:space="preserve"> </w:t>
      </w:r>
      <w:r w:rsidR="001A76CF" w:rsidRPr="001A76CF">
        <w:rPr>
          <w:rFonts w:ascii="Times New Roman" w:hAnsi="Times New Roman" w:cs="Times New Roman"/>
          <w:b/>
          <w:sz w:val="24"/>
          <w:szCs w:val="24"/>
        </w:rPr>
        <w:t>BEM COMO, A INSTALAÇÃO DE TODOS OS EQUIPAMENTOS</w:t>
      </w:r>
      <w:r w:rsidRPr="00BF2B0F">
        <w:rPr>
          <w:rFonts w:ascii="Times New Roman" w:hAnsi="Times New Roman" w:cs="Times New Roman"/>
          <w:sz w:val="24"/>
          <w:szCs w:val="24"/>
        </w:rPr>
        <w:t xml:space="preserve"> conforme disposto no edital do Processo</w:t>
      </w:r>
      <w:r w:rsidR="00BF2B0F" w:rsidRPr="00BF2B0F">
        <w:rPr>
          <w:rFonts w:ascii="Times New Roman" w:hAnsi="Times New Roman" w:cs="Times New Roman"/>
          <w:sz w:val="24"/>
          <w:szCs w:val="24"/>
        </w:rPr>
        <w:t xml:space="preserve"> Licitatório Pregão Eletrônico </w:t>
      </w:r>
      <w:r w:rsidR="00925C50">
        <w:rPr>
          <w:rFonts w:ascii="Times New Roman" w:hAnsi="Times New Roman" w:cs="Times New Roman"/>
          <w:sz w:val="24"/>
          <w:szCs w:val="24"/>
        </w:rPr>
        <w:t xml:space="preserve">n. </w:t>
      </w:r>
      <w:r w:rsidR="001A76CF">
        <w:rPr>
          <w:rFonts w:ascii="Times New Roman" w:hAnsi="Times New Roman" w:cs="Times New Roman"/>
          <w:sz w:val="24"/>
          <w:szCs w:val="24"/>
        </w:rPr>
        <w:t>038</w:t>
      </w:r>
      <w:r w:rsidR="00925C50">
        <w:rPr>
          <w:rFonts w:ascii="Times New Roman" w:hAnsi="Times New Roman" w:cs="Times New Roman"/>
          <w:sz w:val="24"/>
          <w:szCs w:val="24"/>
        </w:rPr>
        <w:t>/2021</w:t>
      </w:r>
      <w:r w:rsidR="00BF2B0F" w:rsidRPr="00BF2B0F">
        <w:rPr>
          <w:rFonts w:ascii="Times New Roman" w:hAnsi="Times New Roman" w:cs="Times New Roman"/>
          <w:sz w:val="24"/>
          <w:szCs w:val="24"/>
        </w:rPr>
        <w:t>, que passa fazer parte, para todos os efeitos, desta ata.</w:t>
      </w:r>
    </w:p>
    <w:p w:rsidR="00BF2B0F" w:rsidRDefault="00BF2B0F" w:rsidP="00BF2B0F">
      <w:pPr>
        <w:pStyle w:val="PargrafodaLista"/>
        <w:autoSpaceDE w:val="0"/>
        <w:autoSpaceDN w:val="0"/>
        <w:adjustRightInd w:val="0"/>
        <w:spacing w:after="0" w:line="240" w:lineRule="auto"/>
        <w:ind w:left="-132" w:right="-568"/>
        <w:jc w:val="both"/>
      </w:pPr>
    </w:p>
    <w:p w:rsidR="00BF2B0F" w:rsidRDefault="00BF2B0F" w:rsidP="00BF2B0F">
      <w:pPr>
        <w:pStyle w:val="PargrafodaLista"/>
        <w:autoSpaceDE w:val="0"/>
        <w:autoSpaceDN w:val="0"/>
        <w:adjustRightInd w:val="0"/>
        <w:spacing w:after="0" w:line="240" w:lineRule="auto"/>
        <w:ind w:left="-132" w:right="-568"/>
        <w:jc w:val="both"/>
        <w:rPr>
          <w:rFonts w:ascii="Times New Roman" w:hAnsi="Times New Roman" w:cs="Times New Roman"/>
          <w:sz w:val="24"/>
          <w:szCs w:val="24"/>
        </w:rPr>
      </w:pPr>
      <w:r w:rsidRPr="00BF2B0F">
        <w:rPr>
          <w:rFonts w:ascii="Times New Roman" w:hAnsi="Times New Roman" w:cs="Times New Roman"/>
          <w:sz w:val="24"/>
          <w:szCs w:val="24"/>
        </w:rPr>
        <w:t xml:space="preserve">CLÁUSULA SEGUNDA – DA REGULARIDADE FISCAL E TRABALHISTA </w:t>
      </w:r>
    </w:p>
    <w:p w:rsidR="00BF2B0F" w:rsidRDefault="00BF2B0F" w:rsidP="00BF2B0F">
      <w:pPr>
        <w:pStyle w:val="PargrafodaLista"/>
        <w:autoSpaceDE w:val="0"/>
        <w:autoSpaceDN w:val="0"/>
        <w:adjustRightInd w:val="0"/>
        <w:spacing w:after="0" w:line="240" w:lineRule="auto"/>
        <w:ind w:left="-132" w:right="-568"/>
        <w:jc w:val="both"/>
        <w:rPr>
          <w:rFonts w:ascii="Times New Roman" w:hAnsi="Times New Roman" w:cs="Times New Roman"/>
          <w:sz w:val="24"/>
          <w:szCs w:val="24"/>
        </w:rPr>
      </w:pPr>
    </w:p>
    <w:p w:rsidR="00BF2B0F" w:rsidRDefault="00BF2B0F" w:rsidP="00BF2B0F">
      <w:pPr>
        <w:pStyle w:val="PargrafodaLista"/>
        <w:autoSpaceDE w:val="0"/>
        <w:autoSpaceDN w:val="0"/>
        <w:adjustRightInd w:val="0"/>
        <w:spacing w:after="0" w:line="240" w:lineRule="auto"/>
        <w:ind w:left="-132" w:right="-568"/>
        <w:jc w:val="both"/>
        <w:rPr>
          <w:rFonts w:ascii="Times New Roman" w:hAnsi="Times New Roman" w:cs="Times New Roman"/>
          <w:sz w:val="24"/>
          <w:szCs w:val="24"/>
        </w:rPr>
      </w:pPr>
      <w:r w:rsidRPr="00BF2B0F">
        <w:rPr>
          <w:rFonts w:ascii="Times New Roman" w:hAnsi="Times New Roman" w:cs="Times New Roman"/>
          <w:sz w:val="24"/>
          <w:szCs w:val="24"/>
        </w:rPr>
        <w:t xml:space="preserve">2.1. O CONTRATADO, a quem foi adjudicado o objeto do Processo Licitatório Pregão Eletrônico </w:t>
      </w:r>
      <w:r w:rsidR="001A76CF">
        <w:rPr>
          <w:rFonts w:ascii="Times New Roman" w:hAnsi="Times New Roman" w:cs="Times New Roman"/>
          <w:sz w:val="24"/>
          <w:szCs w:val="24"/>
        </w:rPr>
        <w:t>n. 038/2021</w:t>
      </w:r>
      <w:r w:rsidRPr="00BF2B0F">
        <w:rPr>
          <w:rFonts w:ascii="Times New Roman" w:hAnsi="Times New Roman" w:cs="Times New Roman"/>
          <w:sz w:val="24"/>
          <w:szCs w:val="24"/>
        </w:rPr>
        <w:t>, ao comparecer para assinatura do contrato deverá entregar comprovantes válidos de sua regularidade fiscal e trabalhista (Lei Federal n. 8.666/93, art. 29), os quais estão anexados neste instrumento (Lei Federal n. 8.666/93, art. 55, XIII)</w:t>
      </w:r>
      <w:r w:rsidR="00925C50">
        <w:rPr>
          <w:rFonts w:ascii="Times New Roman" w:hAnsi="Times New Roman" w:cs="Times New Roman"/>
          <w:sz w:val="24"/>
          <w:szCs w:val="24"/>
        </w:rPr>
        <w:t>.</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
          <w:bCs/>
          <w:sz w:val="24"/>
          <w:szCs w:val="24"/>
        </w:rPr>
      </w:pPr>
    </w:p>
    <w:p w:rsidR="00925C50" w:rsidRP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CLÁUSULA TERCEIRA – DOS PREÇOS </w:t>
      </w:r>
    </w:p>
    <w:p w:rsidR="00925C50" w:rsidRP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1A76CF"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3.1. A CONTRATANTE pagará a CONTRATADA pelo serviço objeto do edital o preço de R$ ___________ (________________________),</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lastRenderedPageBreak/>
        <w:t xml:space="preserve">3.2. Fica expressamente estabelecido que os preços constantes na proposta da CONTRATADA </w:t>
      </w:r>
      <w:proofErr w:type="gramStart"/>
      <w:r w:rsidRPr="00925C50">
        <w:rPr>
          <w:rFonts w:ascii="Times New Roman" w:hAnsi="Times New Roman" w:cs="Times New Roman"/>
          <w:bCs/>
          <w:sz w:val="24"/>
          <w:szCs w:val="24"/>
        </w:rPr>
        <w:t>incluem</w:t>
      </w:r>
      <w:proofErr w:type="gramEnd"/>
      <w:r w:rsidRPr="00925C50">
        <w:rPr>
          <w:rFonts w:ascii="Times New Roman" w:hAnsi="Times New Roman" w:cs="Times New Roman"/>
          <w:bCs/>
          <w:sz w:val="24"/>
          <w:szCs w:val="24"/>
        </w:rPr>
        <w:t xml:space="preserve"> todos os custos diretos e indiretos requeridos para a execução do objeto contratado, constituindo-se na única remuneração devida.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3.3. Não haverá atualização/revisão/reajuste dos preços, salvo o que dispõe a Lei 8.666/1993 e demais legislação pertinente. 3.3.1. Em caso de atualização/revisão/reajuste dos preços, será feito com base na média da variação acumulada do IGP-M da FGV e INPC/IBGE observado o disposto no item anterior</w:t>
      </w:r>
      <w:r>
        <w:rPr>
          <w:rFonts w:ascii="Times New Roman" w:hAnsi="Times New Roman" w:cs="Times New Roman"/>
          <w:bCs/>
          <w:sz w:val="24"/>
          <w:szCs w:val="24"/>
        </w:rPr>
        <w:t>.</w:t>
      </w:r>
      <w:bookmarkStart w:id="0" w:name="_GoBack"/>
      <w:bookmarkEnd w:id="0"/>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CLÁUSULA QUARTA – DOS PRAZOS DO CONTRATO E DA ENTREGA/EXECUÇÃO DO OBJETO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4.1. O prazo do contrato será de ___/___/_____ a ___/___/_____.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4.1.1. Na contagem dos prazos, excluir-se-á o dia do início e incluir-se-á o do vencimento (Lei Federal n. 8.666/93, art. 110, caput).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4.1.2. Só se iniciam e vencem os prazos referidos em dia de expediente do CONTRATANTE (Lei Federal n. 8.666/93, art. 110, </w:t>
      </w:r>
      <w:proofErr w:type="spellStart"/>
      <w:r w:rsidRPr="00925C50">
        <w:rPr>
          <w:rFonts w:ascii="Times New Roman" w:hAnsi="Times New Roman" w:cs="Times New Roman"/>
          <w:bCs/>
          <w:sz w:val="24"/>
          <w:szCs w:val="24"/>
        </w:rPr>
        <w:t>p.ú</w:t>
      </w:r>
      <w:proofErr w:type="spellEnd"/>
      <w:r w:rsidRPr="00925C50">
        <w:rPr>
          <w:rFonts w:ascii="Times New Roman" w:hAnsi="Times New Roman" w:cs="Times New Roman"/>
          <w:bCs/>
          <w:sz w:val="24"/>
          <w:szCs w:val="24"/>
        </w:rPr>
        <w:t xml:space="preserve">.).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4.1.3. Os prazos poderão ser alterados de acordo com o CONTRATANTE, com estrita observância ao estabelecido na Lei Federal n. 8.666/93.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4.2. A entrega poderá do objeto licitado deverá ser efetivada: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a) </w:t>
      </w:r>
      <w:r w:rsidR="001A76CF">
        <w:rPr>
          <w:rFonts w:ascii="Times New Roman" w:hAnsi="Times New Roman" w:cs="Times New Roman"/>
          <w:bCs/>
          <w:sz w:val="24"/>
          <w:szCs w:val="24"/>
        </w:rPr>
        <w:t xml:space="preserve">No prazo de </w:t>
      </w:r>
      <w:proofErr w:type="gramStart"/>
      <w:r w:rsidR="001A76CF">
        <w:rPr>
          <w:rFonts w:ascii="Times New Roman" w:hAnsi="Times New Roman" w:cs="Times New Roman"/>
          <w:bCs/>
          <w:sz w:val="24"/>
          <w:szCs w:val="24"/>
        </w:rPr>
        <w:t>15 (quinze) dias,</w:t>
      </w:r>
      <w:r w:rsidRPr="00925C50">
        <w:rPr>
          <w:rFonts w:ascii="Times New Roman" w:hAnsi="Times New Roman" w:cs="Times New Roman"/>
          <w:bCs/>
          <w:sz w:val="24"/>
          <w:szCs w:val="24"/>
        </w:rPr>
        <w:t xml:space="preserve"> após assinatura do contrato e/ou emissão</w:t>
      </w:r>
      <w:proofErr w:type="gramEnd"/>
      <w:r w:rsidRPr="00925C50">
        <w:rPr>
          <w:rFonts w:ascii="Times New Roman" w:hAnsi="Times New Roman" w:cs="Times New Roman"/>
          <w:bCs/>
          <w:sz w:val="24"/>
          <w:szCs w:val="24"/>
        </w:rPr>
        <w:t xml:space="preserve"> de autorização de fornecimento, sendo que o objeto será solicitado </w:t>
      </w:r>
      <w:r w:rsidR="001A76CF">
        <w:rPr>
          <w:rFonts w:ascii="Times New Roman" w:hAnsi="Times New Roman" w:cs="Times New Roman"/>
          <w:bCs/>
          <w:sz w:val="24"/>
          <w:szCs w:val="24"/>
        </w:rPr>
        <w:t>após aprovação da licitação pelo MAPA, visto se tratar de Convênio Federal</w:t>
      </w:r>
      <w:r w:rsidRPr="00925C50">
        <w:rPr>
          <w:rFonts w:ascii="Times New Roman" w:hAnsi="Times New Roman" w:cs="Times New Roman"/>
          <w:bCs/>
          <w:sz w:val="24"/>
          <w:szCs w:val="24"/>
        </w:rPr>
        <w:t xml:space="preserve">;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b) Os itens deverão ser entregues obedecendo rigorosamente </w:t>
      </w:r>
      <w:proofErr w:type="gramStart"/>
      <w:r w:rsidRPr="00925C50">
        <w:rPr>
          <w:rFonts w:ascii="Times New Roman" w:hAnsi="Times New Roman" w:cs="Times New Roman"/>
          <w:bCs/>
          <w:sz w:val="24"/>
          <w:szCs w:val="24"/>
        </w:rPr>
        <w:t>a</w:t>
      </w:r>
      <w:proofErr w:type="gramEnd"/>
      <w:r w:rsidRPr="00925C50">
        <w:rPr>
          <w:rFonts w:ascii="Times New Roman" w:hAnsi="Times New Roman" w:cs="Times New Roman"/>
          <w:bCs/>
          <w:sz w:val="24"/>
          <w:szCs w:val="24"/>
        </w:rPr>
        <w:t xml:space="preserve"> descrição dos mesmos do ANEXO II do edital; </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c) Manutenção da regularidade e validade do art. 40 do Decreto Federal n. 10.024/2019.</w:t>
      </w:r>
    </w:p>
    <w:p w:rsidR="00925C50" w:rsidRDefault="00925C50" w:rsidP="00BF2B0F">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CLÁUSULA QUINTA – DA FISCALIZAÇÃO DO CONTRATO E DA EXECUÇÃO DO</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OBJETO</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5.1. A execução do contrato deverá ser acompanhada e fiscalizada pelo responsável de cada</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Secretaria/Setor que solicitar a aquisição. (Lei Federal n. 8.666/93, art. 58, III c/c art. 67)</w:t>
      </w:r>
      <w:r>
        <w:rPr>
          <w:rFonts w:ascii="Times New Roman" w:hAnsi="Times New Roman" w:cs="Times New Roman"/>
          <w:bCs/>
          <w:sz w:val="24"/>
          <w:szCs w:val="24"/>
        </w:rPr>
        <w:t>.</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CLÁUSULA SEXTA – DO RECEBIMENTO DO OBJETO 6.1. O objeto será recebido pelo CONTRATANTE: </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a) Provisoriamente (Lei Federal n. 8.666/93, art. 73, II, “a”): para efeito de posterior verificação da conformidade do material com a especificação. </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b) Definitivamente (Lei Federal n. 8.666/93, art. 73, II, “b”): após a verificação da qualidade e quantidade do material e consequente aceitação. </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6.2. Poderá ser dispensado o recebimento provisório (Lei Federal n. 8.666/93, art. 74, caput, inciso I). </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6.3. O CONTRATANTE rejeitará, no todo ou em parte fornecimento executado em desacordo com o contrato (Lei Federal n. 8.666/93, art. 76).</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CLÁUSULA SÉTIMA – DO PAGAMENTO</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7.1. O pagamento será efetuado </w:t>
      </w:r>
      <w:r w:rsidR="004B6FEA">
        <w:rPr>
          <w:rFonts w:ascii="Times New Roman" w:hAnsi="Times New Roman" w:cs="Times New Roman"/>
          <w:bCs/>
          <w:sz w:val="24"/>
          <w:szCs w:val="24"/>
        </w:rPr>
        <w:t>mediante liberação dos recursos do convênio nº 901386/2020, através de OBTV</w:t>
      </w:r>
      <w:r w:rsidRPr="00925C50">
        <w:rPr>
          <w:rFonts w:ascii="Times New Roman" w:hAnsi="Times New Roman" w:cs="Times New Roman"/>
          <w:bCs/>
          <w:sz w:val="24"/>
          <w:szCs w:val="24"/>
        </w:rPr>
        <w:t>, condicionado à apresentação de:</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a) Nota fiscal eletrônica, de acordo com o Decreto Estadual n. 413/2011, devidamente recebida e</w:t>
      </w:r>
      <w:r>
        <w:rPr>
          <w:rFonts w:ascii="Times New Roman" w:hAnsi="Times New Roman" w:cs="Times New Roman"/>
          <w:bCs/>
          <w:sz w:val="24"/>
          <w:szCs w:val="24"/>
        </w:rPr>
        <w:t xml:space="preserve"> </w:t>
      </w:r>
      <w:r w:rsidRPr="00925C50">
        <w:rPr>
          <w:rFonts w:ascii="Times New Roman" w:hAnsi="Times New Roman" w:cs="Times New Roman"/>
          <w:bCs/>
          <w:sz w:val="24"/>
          <w:szCs w:val="24"/>
        </w:rPr>
        <w:t xml:space="preserve">aceita pelo MUNICÍPIO DE </w:t>
      </w:r>
      <w:r>
        <w:rPr>
          <w:rFonts w:ascii="Times New Roman" w:hAnsi="Times New Roman" w:cs="Times New Roman"/>
          <w:bCs/>
          <w:sz w:val="24"/>
          <w:szCs w:val="24"/>
        </w:rPr>
        <w:t>IRATI</w:t>
      </w:r>
      <w:r w:rsidRPr="00925C50">
        <w:rPr>
          <w:rFonts w:ascii="Times New Roman" w:hAnsi="Times New Roman" w:cs="Times New Roman"/>
          <w:bCs/>
          <w:sz w:val="24"/>
          <w:szCs w:val="24"/>
        </w:rPr>
        <w:t>;</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b) Certidões relativas à regularidade fiscal e trabalhista (Lei Fede</w:t>
      </w:r>
      <w:r>
        <w:rPr>
          <w:rFonts w:ascii="Times New Roman" w:hAnsi="Times New Roman" w:cs="Times New Roman"/>
          <w:bCs/>
          <w:sz w:val="24"/>
          <w:szCs w:val="24"/>
        </w:rPr>
        <w:t xml:space="preserve">ral n. 10.520/2002, art. 9º c/c </w:t>
      </w:r>
      <w:r w:rsidRPr="00925C50">
        <w:rPr>
          <w:rFonts w:ascii="Times New Roman" w:hAnsi="Times New Roman" w:cs="Times New Roman"/>
          <w:bCs/>
          <w:sz w:val="24"/>
          <w:szCs w:val="24"/>
        </w:rPr>
        <w:t>Lei Federal n. 8.666/93, art. 29), válidas no momento do pagamento.</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lastRenderedPageBreak/>
        <w:t>7.1.1. A nota fiscal/fatura será emitida pelo CONTRATADO constando as seguintes informações:</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Pr>
          <w:rFonts w:ascii="Times New Roman" w:hAnsi="Times New Roman" w:cs="Times New Roman"/>
          <w:bCs/>
          <w:sz w:val="24"/>
          <w:szCs w:val="24"/>
        </w:rPr>
        <w:t xml:space="preserve"> Processo Licitatório n. </w:t>
      </w:r>
      <w:r w:rsidR="004B6FEA">
        <w:rPr>
          <w:rFonts w:ascii="Times New Roman" w:hAnsi="Times New Roman" w:cs="Times New Roman"/>
          <w:bCs/>
          <w:sz w:val="24"/>
          <w:szCs w:val="24"/>
        </w:rPr>
        <w:t>084</w:t>
      </w:r>
      <w:r>
        <w:rPr>
          <w:rFonts w:ascii="Times New Roman" w:hAnsi="Times New Roman" w:cs="Times New Roman"/>
          <w:bCs/>
          <w:sz w:val="24"/>
          <w:szCs w:val="24"/>
        </w:rPr>
        <w:t>/2021</w:t>
      </w:r>
      <w:r w:rsidRPr="00925C50">
        <w:rPr>
          <w:rFonts w:ascii="Times New Roman" w:hAnsi="Times New Roman" w:cs="Times New Roman"/>
          <w:bCs/>
          <w:sz w:val="24"/>
          <w:szCs w:val="24"/>
        </w:rPr>
        <w:t xml:space="preserve"> – Pregão Eletrônico </w:t>
      </w:r>
      <w:r>
        <w:rPr>
          <w:rFonts w:ascii="Times New Roman" w:hAnsi="Times New Roman" w:cs="Times New Roman"/>
          <w:bCs/>
          <w:sz w:val="24"/>
          <w:szCs w:val="24"/>
        </w:rPr>
        <w:t xml:space="preserve">n. </w:t>
      </w:r>
      <w:r w:rsidR="004B6FEA">
        <w:rPr>
          <w:rFonts w:ascii="Times New Roman" w:hAnsi="Times New Roman" w:cs="Times New Roman"/>
          <w:bCs/>
          <w:sz w:val="24"/>
          <w:szCs w:val="24"/>
        </w:rPr>
        <w:t>038</w:t>
      </w:r>
      <w:r>
        <w:rPr>
          <w:rFonts w:ascii="Times New Roman" w:hAnsi="Times New Roman" w:cs="Times New Roman"/>
          <w:bCs/>
          <w:sz w:val="24"/>
          <w:szCs w:val="24"/>
        </w:rPr>
        <w:t>/2021</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Dados bancários do CONTRATADO.</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7.2. Sobre o valor pago ao ME/EPP, a título de Imposto Sobre Serviço de Qualquer</w:t>
      </w:r>
      <w:r>
        <w:rPr>
          <w:rFonts w:ascii="Times New Roman" w:hAnsi="Times New Roman" w:cs="Times New Roman"/>
          <w:bCs/>
          <w:sz w:val="24"/>
          <w:szCs w:val="24"/>
        </w:rPr>
        <w:t xml:space="preserve"> Natureza – ISSQN </w:t>
      </w:r>
      <w:r w:rsidRPr="00925C50">
        <w:rPr>
          <w:rFonts w:ascii="Times New Roman" w:hAnsi="Times New Roman" w:cs="Times New Roman"/>
          <w:bCs/>
          <w:sz w:val="24"/>
          <w:szCs w:val="24"/>
        </w:rPr>
        <w:t>será retido da seguinte forma:</w:t>
      </w:r>
    </w:p>
    <w:p w:rsidR="00925C50" w:rsidRP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a) Para empresas optantes pelo Simples Nacional, conforme Lei Federal n. 123/2003;</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b) Para empresas não optante pelo Simples Nacional, conforme Lei Municipal n. 125/ 2017</w:t>
      </w:r>
      <w:r>
        <w:rPr>
          <w:rFonts w:ascii="Times New Roman" w:hAnsi="Times New Roman" w:cs="Times New Roman"/>
          <w:bCs/>
          <w:sz w:val="24"/>
          <w:szCs w:val="24"/>
        </w:rPr>
        <w:t>.</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CLÁUSULA OITAVA – DA FONTE DO RECURSO </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925C50">
        <w:rPr>
          <w:rFonts w:ascii="Times New Roman" w:hAnsi="Times New Roman" w:cs="Times New Roman"/>
          <w:bCs/>
          <w:sz w:val="24"/>
          <w:szCs w:val="24"/>
        </w:rPr>
        <w:t xml:space="preserve">8.1. As despesas decorrentes do presente contrato correrão por conta do Orçamento Fiscal vigente, cujas fontes de recursos </w:t>
      </w:r>
      <w:proofErr w:type="gramStart"/>
      <w:r w:rsidRPr="00925C50">
        <w:rPr>
          <w:rFonts w:ascii="Times New Roman" w:hAnsi="Times New Roman" w:cs="Times New Roman"/>
          <w:bCs/>
          <w:sz w:val="24"/>
          <w:szCs w:val="24"/>
        </w:rPr>
        <w:t>tem</w:t>
      </w:r>
      <w:proofErr w:type="gramEnd"/>
      <w:r w:rsidRPr="00925C50">
        <w:rPr>
          <w:rFonts w:ascii="Times New Roman" w:hAnsi="Times New Roman" w:cs="Times New Roman"/>
          <w:bCs/>
          <w:sz w:val="24"/>
          <w:szCs w:val="24"/>
        </w:rPr>
        <w:t xml:space="preserve"> a </w:t>
      </w:r>
      <w:r>
        <w:rPr>
          <w:rFonts w:ascii="Times New Roman" w:hAnsi="Times New Roman" w:cs="Times New Roman"/>
          <w:bCs/>
          <w:sz w:val="24"/>
          <w:szCs w:val="24"/>
        </w:rPr>
        <w:t>seguinte classificação:</w:t>
      </w: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tbl>
      <w:tblPr>
        <w:tblStyle w:val="Tabelacomgrade"/>
        <w:tblW w:w="0" w:type="auto"/>
        <w:tblInd w:w="-132" w:type="dxa"/>
        <w:tblLook w:val="04A0" w:firstRow="1" w:lastRow="0" w:firstColumn="1" w:lastColumn="0" w:noHBand="0" w:noVBand="1"/>
      </w:tblPr>
      <w:tblGrid>
        <w:gridCol w:w="2161"/>
        <w:gridCol w:w="2161"/>
        <w:gridCol w:w="2161"/>
        <w:gridCol w:w="2161"/>
      </w:tblGrid>
      <w:tr w:rsidR="00925C50" w:rsidTr="00925C50">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r>
              <w:rPr>
                <w:rFonts w:ascii="Times New Roman" w:hAnsi="Times New Roman" w:cs="Times New Roman"/>
                <w:bCs/>
                <w:sz w:val="24"/>
                <w:szCs w:val="24"/>
              </w:rPr>
              <w:t>Projeto/Atividade</w:t>
            </w:r>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r>
              <w:rPr>
                <w:rFonts w:ascii="Times New Roman" w:hAnsi="Times New Roman" w:cs="Times New Roman"/>
                <w:bCs/>
                <w:sz w:val="24"/>
                <w:szCs w:val="24"/>
              </w:rPr>
              <w:t>Descrição</w:t>
            </w:r>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r>
              <w:rPr>
                <w:rFonts w:ascii="Times New Roman" w:hAnsi="Times New Roman" w:cs="Times New Roman"/>
                <w:bCs/>
                <w:sz w:val="24"/>
                <w:szCs w:val="24"/>
              </w:rPr>
              <w:t>Item Orçamentário</w:t>
            </w:r>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r>
              <w:rPr>
                <w:rFonts w:ascii="Times New Roman" w:hAnsi="Times New Roman" w:cs="Times New Roman"/>
                <w:bCs/>
                <w:sz w:val="24"/>
                <w:szCs w:val="24"/>
              </w:rPr>
              <w:t>Valor Bloqueado</w:t>
            </w:r>
          </w:p>
        </w:tc>
      </w:tr>
      <w:tr w:rsidR="00925C50" w:rsidTr="00925C50">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xxxxxxxxxxxxxxx</w:t>
            </w:r>
            <w:proofErr w:type="spellEnd"/>
            <w:proofErr w:type="gramEnd"/>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xxxxxxxxxxxx</w:t>
            </w:r>
            <w:proofErr w:type="spellEnd"/>
            <w:proofErr w:type="gramEnd"/>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xxxxxxxxxxx</w:t>
            </w:r>
            <w:proofErr w:type="spellEnd"/>
            <w:proofErr w:type="gramEnd"/>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xxxxxxxxx</w:t>
            </w:r>
            <w:proofErr w:type="spellEnd"/>
            <w:proofErr w:type="gramEnd"/>
          </w:p>
        </w:tc>
      </w:tr>
      <w:tr w:rsidR="00925C50" w:rsidTr="00925C50">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p>
        </w:tc>
        <w:tc>
          <w:tcPr>
            <w:tcW w:w="2161" w:type="dxa"/>
          </w:tcPr>
          <w:p w:rsidR="00925C50" w:rsidRDefault="00925C50" w:rsidP="00925C50">
            <w:pPr>
              <w:pStyle w:val="PargrafodaLista"/>
              <w:autoSpaceDE w:val="0"/>
              <w:autoSpaceDN w:val="0"/>
              <w:adjustRightInd w:val="0"/>
              <w:ind w:left="0" w:right="-568"/>
              <w:jc w:val="both"/>
              <w:rPr>
                <w:rFonts w:ascii="Times New Roman" w:hAnsi="Times New Roman" w:cs="Times New Roman"/>
                <w:bCs/>
                <w:sz w:val="24"/>
                <w:szCs w:val="24"/>
              </w:rPr>
            </w:pPr>
          </w:p>
        </w:tc>
      </w:tr>
    </w:tbl>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925C50" w:rsidRDefault="00925C50"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CLÁUSULA NONA – DEVERES DO CONTRATADO E DO CONTRATANTE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9.1. DEVERES DO CONTRATANTE: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a) Fiscalizar permanentemente o objeto contratado;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b) Aplicar as penalidades regulamentares e contratuais;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 Intervir na execução do objeto, nos casos e condições previstos em lei;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d) Zelar pela boa qualidade do objeto; </w:t>
      </w:r>
    </w:p>
    <w:p w:rsidR="00925C50"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e) Incentivar a competitividade.</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9.2. DEVERES DO CONTRATADO: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a) Reparar, corrigir, remover, reconstruir ou substituir, às suas expensas, no total ou em parte, o objeto do contrato em que se verificarem vícios, defeitos ou incorreções resultantes da execução ou de materiais empregados (Lei Federal n. 10.520/2002 c/c Lei Federal n. 8.666/93, art. 69);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b) Responder pelos danos causados diretamente à Administração ou a terceiros, decorrentes de sua culpa ou dolo na execução do contrato (Lei Federal n. 10.520/2002 c/c Lei Federal n. 8.666/93, art. 70);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 Responsável pelos encargos trabalhistas, previdenciários, fiscais e comerciais resultantes da execução do contrato (Lei Federal n. 10.520/2002 c/c Lei Federal n. 8.666/93, art. 71, caput); </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d) Manter, durante toda a execução do contrato, todas as condições de habilitação exigidas no edital</w:t>
      </w:r>
      <w:r>
        <w:rPr>
          <w:rFonts w:ascii="Times New Roman" w:hAnsi="Times New Roman" w:cs="Times New Roman"/>
          <w:bCs/>
          <w:sz w:val="24"/>
          <w:szCs w:val="24"/>
        </w:rPr>
        <w:t>.</w:t>
      </w:r>
    </w:p>
    <w:p w:rsidR="0084090A" w:rsidRDefault="0084090A" w:rsidP="00925C50">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CLÁUSULA DÉCIMA – DA ALTERAÇÃO CONTRATUAL</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10.1. O contrato poderá ser alterado, com as devidas justificativas, nos </w:t>
      </w:r>
      <w:r>
        <w:rPr>
          <w:rFonts w:ascii="Times New Roman" w:hAnsi="Times New Roman" w:cs="Times New Roman"/>
          <w:bCs/>
          <w:sz w:val="24"/>
          <w:szCs w:val="24"/>
        </w:rPr>
        <w:t>seguintes casos (Lei Federal n.</w:t>
      </w:r>
      <w:r w:rsidRPr="0084090A">
        <w:rPr>
          <w:rFonts w:ascii="Times New Roman" w:hAnsi="Times New Roman" w:cs="Times New Roman"/>
          <w:bCs/>
          <w:sz w:val="24"/>
          <w:szCs w:val="24"/>
        </w:rPr>
        <w:t xml:space="preserve">8.666/93, art. 65 e </w:t>
      </w:r>
      <w:proofErr w:type="spellStart"/>
      <w:proofErr w:type="gramStart"/>
      <w:r w:rsidRPr="0084090A">
        <w:rPr>
          <w:rFonts w:ascii="Times New Roman" w:hAnsi="Times New Roman" w:cs="Times New Roman"/>
          <w:bCs/>
          <w:sz w:val="24"/>
          <w:szCs w:val="24"/>
        </w:rPr>
        <w:t>ss</w:t>
      </w:r>
      <w:proofErr w:type="spellEnd"/>
      <w:proofErr w:type="gramEnd"/>
      <w:r w:rsidRPr="0084090A">
        <w:rPr>
          <w:rFonts w:ascii="Times New Roman" w:hAnsi="Times New Roman" w:cs="Times New Roman"/>
          <w:bCs/>
          <w:sz w:val="24"/>
          <w:szCs w:val="24"/>
        </w:rPr>
        <w:t>):</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a) Unilateralmente pela CONTRATANTE:</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a.</w:t>
      </w:r>
      <w:proofErr w:type="gramEnd"/>
      <w:r w:rsidRPr="0084090A">
        <w:rPr>
          <w:rFonts w:ascii="Times New Roman" w:hAnsi="Times New Roman" w:cs="Times New Roman"/>
          <w:bCs/>
          <w:sz w:val="24"/>
          <w:szCs w:val="24"/>
        </w:rPr>
        <w:t>1) Quando houver modificação do projeto ou das especificações para melhor adequação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técnica</w:t>
      </w:r>
      <w:proofErr w:type="gramEnd"/>
      <w:r w:rsidRPr="0084090A">
        <w:rPr>
          <w:rFonts w:ascii="Times New Roman" w:hAnsi="Times New Roman" w:cs="Times New Roman"/>
          <w:bCs/>
          <w:sz w:val="24"/>
          <w:szCs w:val="24"/>
        </w:rPr>
        <w:t xml:space="preserve"> aos seus objetivos;</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a.</w:t>
      </w:r>
      <w:proofErr w:type="gramEnd"/>
      <w:r w:rsidRPr="0084090A">
        <w:rPr>
          <w:rFonts w:ascii="Times New Roman" w:hAnsi="Times New Roman" w:cs="Times New Roman"/>
          <w:bCs/>
          <w:sz w:val="24"/>
          <w:szCs w:val="24"/>
        </w:rPr>
        <w:t>2) Quando necessária a modificação do valor contratual em decorrência de acréscimo ou</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diminuição</w:t>
      </w:r>
      <w:proofErr w:type="gramEnd"/>
      <w:r w:rsidRPr="0084090A">
        <w:rPr>
          <w:rFonts w:ascii="Times New Roman" w:hAnsi="Times New Roman" w:cs="Times New Roman"/>
          <w:bCs/>
          <w:sz w:val="24"/>
          <w:szCs w:val="24"/>
        </w:rPr>
        <w:t xml:space="preserve"> quantitativo de seu objeto, nos limites previstos na Lei Federal n. 8.666/93.</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b) Por acordo das partes:</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b.</w:t>
      </w:r>
      <w:proofErr w:type="gramEnd"/>
      <w:r w:rsidRPr="0084090A">
        <w:rPr>
          <w:rFonts w:ascii="Times New Roman" w:hAnsi="Times New Roman" w:cs="Times New Roman"/>
          <w:bCs/>
          <w:sz w:val="24"/>
          <w:szCs w:val="24"/>
        </w:rPr>
        <w:t>1) Quando conveniente a substituição da garantia de execução;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lastRenderedPageBreak/>
        <w:t>b.</w:t>
      </w:r>
      <w:proofErr w:type="gramEnd"/>
      <w:r w:rsidRPr="0084090A">
        <w:rPr>
          <w:rFonts w:ascii="Times New Roman" w:hAnsi="Times New Roman" w:cs="Times New Roman"/>
          <w:bCs/>
          <w:sz w:val="24"/>
          <w:szCs w:val="24"/>
        </w:rPr>
        <w:t>2) Quando necessária a modificação do regime de execução da obra ou serviço, bem como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do</w:t>
      </w:r>
      <w:proofErr w:type="gramEnd"/>
      <w:r w:rsidRPr="0084090A">
        <w:rPr>
          <w:rFonts w:ascii="Times New Roman" w:hAnsi="Times New Roman" w:cs="Times New Roman"/>
          <w:bCs/>
          <w:sz w:val="24"/>
          <w:szCs w:val="24"/>
        </w:rPr>
        <w:t xml:space="preserve"> modo de fornecimento, em face de verificação técnica da inaplicabilidade dos termos</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contratuais</w:t>
      </w:r>
      <w:proofErr w:type="gramEnd"/>
      <w:r w:rsidRPr="0084090A">
        <w:rPr>
          <w:rFonts w:ascii="Times New Roman" w:hAnsi="Times New Roman" w:cs="Times New Roman"/>
          <w:bCs/>
          <w:sz w:val="24"/>
          <w:szCs w:val="24"/>
        </w:rPr>
        <w:t xml:space="preserve"> originários;</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b.</w:t>
      </w:r>
      <w:proofErr w:type="gramEnd"/>
      <w:r w:rsidRPr="0084090A">
        <w:rPr>
          <w:rFonts w:ascii="Times New Roman" w:hAnsi="Times New Roman" w:cs="Times New Roman"/>
          <w:bCs/>
          <w:sz w:val="24"/>
          <w:szCs w:val="24"/>
        </w:rPr>
        <w:t>3) Quando necessária a modificação da forma de pagamento, por imposição de</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circunstância</w:t>
      </w:r>
      <w:proofErr w:type="gramEnd"/>
      <w:r w:rsidRPr="0084090A">
        <w:rPr>
          <w:rFonts w:ascii="Times New Roman" w:hAnsi="Times New Roman" w:cs="Times New Roman"/>
          <w:bCs/>
          <w:sz w:val="24"/>
          <w:szCs w:val="24"/>
        </w:rPr>
        <w:t xml:space="preserve"> supervenientes, mantido o valor inicial atualizado, vedada a antecipação do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pagamento</w:t>
      </w:r>
      <w:proofErr w:type="gramEnd"/>
      <w:r w:rsidRPr="0084090A">
        <w:rPr>
          <w:rFonts w:ascii="Times New Roman" w:hAnsi="Times New Roman" w:cs="Times New Roman"/>
          <w:bCs/>
          <w:sz w:val="24"/>
          <w:szCs w:val="24"/>
        </w:rPr>
        <w:t xml:space="preserve"> com relação ao cronograma financeiro fixado sem a correspondente</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contraprestação</w:t>
      </w:r>
      <w:proofErr w:type="gramEnd"/>
      <w:r w:rsidRPr="0084090A">
        <w:rPr>
          <w:rFonts w:ascii="Times New Roman" w:hAnsi="Times New Roman" w:cs="Times New Roman"/>
          <w:bCs/>
          <w:sz w:val="24"/>
          <w:szCs w:val="24"/>
        </w:rPr>
        <w:t xml:space="preserve"> de fornecimento de bens ou execução de obra ou serviço;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b.</w:t>
      </w:r>
      <w:proofErr w:type="gramEnd"/>
      <w:r w:rsidRPr="0084090A">
        <w:rPr>
          <w:rFonts w:ascii="Times New Roman" w:hAnsi="Times New Roman" w:cs="Times New Roman"/>
          <w:bCs/>
          <w:sz w:val="24"/>
          <w:szCs w:val="24"/>
        </w:rPr>
        <w:t>4) Para restabelecer a relação que as partes pactuaram inicialmente entre os encargos do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contratado</w:t>
      </w:r>
      <w:proofErr w:type="gramEnd"/>
      <w:r w:rsidRPr="0084090A">
        <w:rPr>
          <w:rFonts w:ascii="Times New Roman" w:hAnsi="Times New Roman" w:cs="Times New Roman"/>
          <w:bCs/>
          <w:sz w:val="24"/>
          <w:szCs w:val="24"/>
        </w:rPr>
        <w:t xml:space="preserve"> e a retribuição da administração para a justa remuneração da obra, serviço ou</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fornecimento</w:t>
      </w:r>
      <w:proofErr w:type="gramEnd"/>
      <w:r w:rsidRPr="0084090A">
        <w:rPr>
          <w:rFonts w:ascii="Times New Roman" w:hAnsi="Times New Roman" w:cs="Times New Roman"/>
          <w:bCs/>
          <w:sz w:val="24"/>
          <w:szCs w:val="24"/>
        </w:rPr>
        <w:t>, objetivando a manutenção do equilíbrio econômico-financeiro inicial do</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contrato</w:t>
      </w:r>
      <w:proofErr w:type="gramEnd"/>
      <w:r w:rsidRPr="0084090A">
        <w:rPr>
          <w:rFonts w:ascii="Times New Roman" w:hAnsi="Times New Roman" w:cs="Times New Roman"/>
          <w:bCs/>
          <w:sz w:val="24"/>
          <w:szCs w:val="24"/>
        </w:rPr>
        <w:t>, na hipótese de sobrevirem fatos imprevisíveis, ou previsíveis porém de</w:t>
      </w:r>
      <w:r>
        <w:rPr>
          <w:rFonts w:ascii="Times New Roman" w:hAnsi="Times New Roman" w:cs="Times New Roman"/>
          <w:bCs/>
          <w:sz w:val="24"/>
          <w:szCs w:val="24"/>
        </w:rPr>
        <w:t xml:space="preserve"> </w:t>
      </w:r>
      <w:r w:rsidRPr="0084090A">
        <w:rPr>
          <w:rFonts w:ascii="Times New Roman" w:hAnsi="Times New Roman" w:cs="Times New Roman"/>
          <w:bCs/>
          <w:sz w:val="24"/>
          <w:szCs w:val="24"/>
        </w:rPr>
        <w:t xml:space="preserve">consequências incalculáveis, retardadores ou impeditivos da execução do ajustado, ou, ainda, em caso de força maior, caso fortuito ou fato do príncipe, configurando álea econômica extraordinária e extracontratual.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10.2. O CONTRATADO fica obrigado a aceitar, nas mesmas condições contratuais, os acréscimos e/ou supressões que forem necessários, conforme parágrafos do art. 65 da Lei Federal n. 8.666/93.</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CLÁUSULA DÉCIMA PRIMEIRA – DA INEXECUÇÃO E RESCISÃO CONTRATUAL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11.1. A inexecução total ou parcial do contrato enseja a sua rescisão, com as consequências contratuais e as previstas em lei ou regulamento (Lei Federal n. 8.666/93, art. 77), sempre com observância ao Capítulo III, Seção V da Lei Federal n. 8.666/93.</w:t>
      </w:r>
    </w:p>
    <w:p w:rsidR="00403ED9"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 11.1.1. A rescisão será feita mediante notificação, </w:t>
      </w:r>
      <w:proofErr w:type="gramStart"/>
      <w:r w:rsidRPr="0084090A">
        <w:rPr>
          <w:rFonts w:ascii="Times New Roman" w:hAnsi="Times New Roman" w:cs="Times New Roman"/>
          <w:bCs/>
          <w:sz w:val="24"/>
          <w:szCs w:val="24"/>
        </w:rPr>
        <w:t>entregue</w:t>
      </w:r>
      <w:proofErr w:type="gramEnd"/>
      <w:r w:rsidRPr="0084090A">
        <w:rPr>
          <w:rFonts w:ascii="Times New Roman" w:hAnsi="Times New Roman" w:cs="Times New Roman"/>
          <w:bCs/>
          <w:sz w:val="24"/>
          <w:szCs w:val="24"/>
        </w:rPr>
        <w:t xml:space="preserve"> </w:t>
      </w:r>
    </w:p>
    <w:p w:rsidR="00403ED9"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(i) pessoalmente e/ou </w:t>
      </w:r>
    </w:p>
    <w:p w:rsidR="00403ED9"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w:t>
      </w:r>
      <w:proofErr w:type="spellStart"/>
      <w:r w:rsidRPr="0084090A">
        <w:rPr>
          <w:rFonts w:ascii="Times New Roman" w:hAnsi="Times New Roman" w:cs="Times New Roman"/>
          <w:bCs/>
          <w:sz w:val="24"/>
          <w:szCs w:val="24"/>
        </w:rPr>
        <w:t>ii</w:t>
      </w:r>
      <w:proofErr w:type="spellEnd"/>
      <w:r w:rsidRPr="0084090A">
        <w:rPr>
          <w:rFonts w:ascii="Times New Roman" w:hAnsi="Times New Roman" w:cs="Times New Roman"/>
          <w:bCs/>
          <w:sz w:val="24"/>
          <w:szCs w:val="24"/>
        </w:rPr>
        <w:t xml:space="preserve">) por via digital e/ou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w:t>
      </w:r>
      <w:proofErr w:type="spellStart"/>
      <w:r w:rsidRPr="0084090A">
        <w:rPr>
          <w:rFonts w:ascii="Times New Roman" w:hAnsi="Times New Roman" w:cs="Times New Roman"/>
          <w:bCs/>
          <w:sz w:val="24"/>
          <w:szCs w:val="24"/>
        </w:rPr>
        <w:t>iii</w:t>
      </w:r>
      <w:proofErr w:type="spellEnd"/>
      <w:r w:rsidRPr="0084090A">
        <w:rPr>
          <w:rFonts w:ascii="Times New Roman" w:hAnsi="Times New Roman" w:cs="Times New Roman"/>
          <w:bCs/>
          <w:sz w:val="24"/>
          <w:szCs w:val="24"/>
        </w:rPr>
        <w:t>) por via postal, com prova de recebimento</w:t>
      </w:r>
      <w:r w:rsidR="00403ED9">
        <w:rPr>
          <w:rFonts w:ascii="Times New Roman" w:hAnsi="Times New Roman" w:cs="Times New Roman"/>
          <w:bCs/>
          <w:sz w:val="24"/>
          <w:szCs w:val="24"/>
        </w:rPr>
        <w:t>.</w:t>
      </w:r>
      <w:r>
        <w:rPr>
          <w:rFonts w:ascii="Times New Roman" w:hAnsi="Times New Roman" w:cs="Times New Roman"/>
          <w:bCs/>
          <w:sz w:val="24"/>
          <w:szCs w:val="24"/>
        </w:rPr>
        <w:t xml:space="preserve">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11.2. Constituem motivo para rescisão do contrato (Lei Federal n. 8.666/93, art. 78):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a) O não cumprimento de cláusulas contratuais, especificações, projetos ou prazos;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b) O cumprimento irregular de cláusulas contratuais, especificações, projetos e prazos;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 A lentidão do seu cumprimento, levando o CONTRATANTE a comprovar a impossibilidade da conclusão da obra, do serviço ou do fornecimento, nos prazos estipulados;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d) O atraso injustificado no início da obra, serviço ou fornecimento;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e) A paralisação da obra, do serviço ou do fornecimento, sem justa causa e prévia comunicação ao CONTRATANTE;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f) A subcontratação total ou parcial do seu objeto, a associação do contratado com outrem, a cessão ou transferência, total ou parcial, bem como a fusão, cisão ou incorporação, não admitidas no edital e no contrato;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g) O desatendimento das determinações regulares da autoridade designada para acompanhar e fiscalizar a sua execução, assim como as de seus superiores;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h) O cometimento reiterado de faltas na sua execução;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i) A decretação de falência ou a instauração de insolvência civil;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j) A dissolução da sociedade ou o falecimento do CONTRATADO;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k) A alteração social ou a modificação da finalidade ou da estrutura da empresa, que prejudique a execução do contrato;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l) Razões de interesse público, de alta relevância e amplo conhecimento, </w:t>
      </w:r>
      <w:proofErr w:type="gramStart"/>
      <w:r w:rsidRPr="0084090A">
        <w:rPr>
          <w:rFonts w:ascii="Times New Roman" w:hAnsi="Times New Roman" w:cs="Times New Roman"/>
          <w:bCs/>
          <w:sz w:val="24"/>
          <w:szCs w:val="24"/>
        </w:rPr>
        <w:t>justificadas e determinadas</w:t>
      </w:r>
      <w:proofErr w:type="gramEnd"/>
      <w:r w:rsidRPr="0084090A">
        <w:rPr>
          <w:rFonts w:ascii="Times New Roman" w:hAnsi="Times New Roman" w:cs="Times New Roman"/>
          <w:bCs/>
          <w:sz w:val="24"/>
          <w:szCs w:val="24"/>
        </w:rPr>
        <w:t xml:space="preserve"> pelo CONTRATANTE e exaradas no processo administrativo a que se refere o contrato;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lastRenderedPageBreak/>
        <w:t xml:space="preserve">m) A supressão, por parte do CONTRATANTE, de obras, serviços ou compras, acarretando modificação do valor inicial do contrato além do limite permitido no § 1 o do art. 65 da Lei Federal n. 8.666/93;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n) A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w:t>
      </w:r>
      <w:r>
        <w:rPr>
          <w:rFonts w:ascii="Times New Roman" w:hAnsi="Times New Roman" w:cs="Times New Roman"/>
          <w:bCs/>
          <w:sz w:val="24"/>
          <w:szCs w:val="24"/>
        </w:rPr>
        <w:t xml:space="preserve"> </w:t>
      </w:r>
      <w:r w:rsidRPr="0084090A">
        <w:rPr>
          <w:rFonts w:ascii="Times New Roman" w:hAnsi="Times New Roman" w:cs="Times New Roman"/>
          <w:bCs/>
          <w:sz w:val="24"/>
          <w:szCs w:val="24"/>
        </w:rPr>
        <w:t xml:space="preserve">CONTRATADO, nesses casos, o direito de optar pela suspensão do cumprimento das obrigações assumidas até que seja normalizada a situação; </w:t>
      </w:r>
    </w:p>
    <w:p w:rsidR="0084090A" w:rsidRDefault="004B6FE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Pr>
          <w:rFonts w:ascii="Times New Roman" w:hAnsi="Times New Roman" w:cs="Times New Roman"/>
          <w:bCs/>
          <w:sz w:val="24"/>
          <w:szCs w:val="24"/>
        </w:rPr>
        <w:t>o</w:t>
      </w:r>
      <w:r w:rsidR="0084090A" w:rsidRPr="0084090A">
        <w:rPr>
          <w:rFonts w:ascii="Times New Roman" w:hAnsi="Times New Roman" w:cs="Times New Roman"/>
          <w:bCs/>
          <w:sz w:val="24"/>
          <w:szCs w:val="24"/>
        </w:rPr>
        <w:t xml:space="preserve">) A não liberação, por parte do CONTRATANTE, de área, local ou objeto para execução de obra, serviço ou fornecimento, nos prazos contratuais, bem como das fontes de materiais naturais especificadas no projeto; </w:t>
      </w:r>
    </w:p>
    <w:p w:rsidR="0084090A" w:rsidRDefault="004B6FE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Pr>
          <w:rFonts w:ascii="Times New Roman" w:hAnsi="Times New Roman" w:cs="Times New Roman"/>
          <w:bCs/>
          <w:sz w:val="24"/>
          <w:szCs w:val="24"/>
        </w:rPr>
        <w:t>p</w:t>
      </w:r>
      <w:r w:rsidR="0084090A" w:rsidRPr="0084090A">
        <w:rPr>
          <w:rFonts w:ascii="Times New Roman" w:hAnsi="Times New Roman" w:cs="Times New Roman"/>
          <w:bCs/>
          <w:sz w:val="24"/>
          <w:szCs w:val="24"/>
        </w:rPr>
        <w:t>) A ocorrência de caso fortuito ou de força maior, regularmente comprovada, impeditiva da execução do contrato</w:t>
      </w:r>
      <w:proofErr w:type="gramStart"/>
      <w:r w:rsidR="0084090A" w:rsidRPr="0084090A">
        <w:rPr>
          <w:rFonts w:ascii="Times New Roman" w:hAnsi="Times New Roman" w:cs="Times New Roman"/>
          <w:bCs/>
          <w:sz w:val="24"/>
          <w:szCs w:val="24"/>
        </w:rPr>
        <w:t>.;</w:t>
      </w:r>
      <w:proofErr w:type="gramEnd"/>
      <w:r w:rsidR="0084090A" w:rsidRPr="0084090A">
        <w:rPr>
          <w:rFonts w:ascii="Times New Roman" w:hAnsi="Times New Roman" w:cs="Times New Roman"/>
          <w:bCs/>
          <w:sz w:val="24"/>
          <w:szCs w:val="24"/>
        </w:rPr>
        <w:t xml:space="preserve"> </w:t>
      </w:r>
    </w:p>
    <w:p w:rsidR="0084090A" w:rsidRDefault="004B6FE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Pr>
          <w:rFonts w:ascii="Times New Roman" w:hAnsi="Times New Roman" w:cs="Times New Roman"/>
          <w:bCs/>
          <w:sz w:val="24"/>
          <w:szCs w:val="24"/>
        </w:rPr>
        <w:t>q</w:t>
      </w:r>
      <w:r w:rsidR="0084090A" w:rsidRPr="0084090A">
        <w:rPr>
          <w:rFonts w:ascii="Times New Roman" w:hAnsi="Times New Roman" w:cs="Times New Roman"/>
          <w:bCs/>
          <w:sz w:val="24"/>
          <w:szCs w:val="24"/>
        </w:rPr>
        <w:t>) Descumprimento do disposto no inciso V do art. 27 da Lei Federal n. 8.666/93, sem prejuízo das sanções penais cabíveis. 11.2.1. Os casos de rescisão contratual serão formalmente motivados nos autos do processo, assegurado o contraditório e a ampla defesa (Lei Federal n. 8.666/93, art. 78, p. ú.).</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11.3. A rescisão do contrato poderá ser (Lei Federal n. 8.666/93, art. 79):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a) </w:t>
      </w:r>
      <w:proofErr w:type="gramStart"/>
      <w:r w:rsidRPr="0084090A">
        <w:rPr>
          <w:rFonts w:ascii="Times New Roman" w:hAnsi="Times New Roman" w:cs="Times New Roman"/>
          <w:bCs/>
          <w:sz w:val="24"/>
          <w:szCs w:val="24"/>
        </w:rPr>
        <w:t>Determinada por ato unilateral e escrito do CONTRATANTE, nos casos enumerados nas alíneas “a”</w:t>
      </w:r>
      <w:proofErr w:type="gramEnd"/>
      <w:r w:rsidRPr="0084090A">
        <w:rPr>
          <w:rFonts w:ascii="Times New Roman" w:hAnsi="Times New Roman" w:cs="Times New Roman"/>
          <w:bCs/>
          <w:sz w:val="24"/>
          <w:szCs w:val="24"/>
        </w:rPr>
        <w:t xml:space="preserve"> a “l” e “q” do item anterior;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b) Amigável, por acordo entre as partes, reduzida a termo no processo da licitação, desde que haja conveniência para o CONTRATANTE;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 Judicial, nos termos da legislação. 11.3.1. A rescisão administrativa ou amigável será precedida de autorização escrita e fundamentada do CONTRATANTE (Lei Federal n. 8.666/93, art. 79, § 1º).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11.3.2. Quando a rescisão ocorrer com base nas alíneas “l” a “q” do item anterior, sem que haja culpa do CONTRATADO, será este ressarcido dos prejuízos regularmente comprovados que houver sofrido, tendo ainda direito a (Lei Federal n. 8.666/93, art. 79, § 2º):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a) Devolução de garantia;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b) Pagamentos devidos pela execução do contrato até a data da rescisão;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 Pagamento do custo da desmobilização.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11.3.3. Ocorrendo impedimento, paralisação ou sustação do contrato, o cronograma de execução será prorrogado automaticamente por igual tempo (Lei Federal n. 8.666/93, art. 79, § 5º)</w:t>
      </w:r>
      <w:r>
        <w:rPr>
          <w:rFonts w:ascii="Times New Roman" w:hAnsi="Times New Roman" w:cs="Times New Roman"/>
          <w:bCs/>
          <w:sz w:val="24"/>
          <w:szCs w:val="24"/>
        </w:rPr>
        <w:t>.</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11.4. A rescisão de que trata a alínea “a” do item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11.3 </w:t>
      </w:r>
      <w:proofErr w:type="gramStart"/>
      <w:r w:rsidRPr="0084090A">
        <w:rPr>
          <w:rFonts w:ascii="Times New Roman" w:hAnsi="Times New Roman" w:cs="Times New Roman"/>
          <w:bCs/>
          <w:sz w:val="24"/>
          <w:szCs w:val="24"/>
        </w:rPr>
        <w:t>acarreta</w:t>
      </w:r>
      <w:proofErr w:type="gramEnd"/>
      <w:r w:rsidRPr="0084090A">
        <w:rPr>
          <w:rFonts w:ascii="Times New Roman" w:hAnsi="Times New Roman" w:cs="Times New Roman"/>
          <w:bCs/>
          <w:sz w:val="24"/>
          <w:szCs w:val="24"/>
        </w:rPr>
        <w:t xml:space="preserve"> as seguintes consequências, sem prejuízo das sanções previstas na Lei Federal n. 8.666/93 (Lei Federal n. 8.666/93, art. 80):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a) Assunção imediata do objeto do contrato, no estado e local em que se encontrar, por ato próprio do CONTRATANTE;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b)</w:t>
      </w:r>
      <w:proofErr w:type="gramEnd"/>
      <w:r w:rsidRPr="0084090A">
        <w:rPr>
          <w:rFonts w:ascii="Times New Roman" w:hAnsi="Times New Roman" w:cs="Times New Roman"/>
          <w:bCs/>
          <w:sz w:val="24"/>
          <w:szCs w:val="24"/>
        </w:rPr>
        <w:t xml:space="preserve">Ocupação e utilização do local, instalações, equipamentos, material e pessoal empregados na execução do contrato, necessários à sua continuidade, na forma do inciso V do art. 58 da Lei Federal n. 8.666/93;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 Execução da garantia contratual, para ressarcimento do CONTRATANTE, e dos valores das multas e indenizações a ela devidos;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d)</w:t>
      </w:r>
      <w:proofErr w:type="gramEnd"/>
      <w:r w:rsidRPr="0084090A">
        <w:rPr>
          <w:rFonts w:ascii="Times New Roman" w:hAnsi="Times New Roman" w:cs="Times New Roman"/>
          <w:bCs/>
          <w:sz w:val="24"/>
          <w:szCs w:val="24"/>
        </w:rPr>
        <w:t>Retenção dos créditos decorrentes do contrato até o limite dos prejuízos causados ao CONTRATANTE.</w:t>
      </w:r>
    </w:p>
    <w:p w:rsidR="0084090A" w:rsidRPr="0084090A" w:rsidRDefault="0084090A" w:rsidP="0084090A">
      <w:pPr>
        <w:autoSpaceDE w:val="0"/>
        <w:autoSpaceDN w:val="0"/>
        <w:adjustRightInd w:val="0"/>
        <w:spacing w:after="0" w:line="240" w:lineRule="auto"/>
        <w:ind w:right="-568"/>
        <w:jc w:val="both"/>
        <w:rPr>
          <w:rFonts w:ascii="Times New Roman" w:hAnsi="Times New Roman" w:cs="Times New Roman"/>
          <w:bCs/>
          <w:sz w:val="24"/>
          <w:szCs w:val="24"/>
        </w:rPr>
      </w:pP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lastRenderedPageBreak/>
        <w:t xml:space="preserve">11.4.1. A aplicação das medidas previstas nas alíneas “a” e “b” deste item fica a critério do CONTRATANTE, que poderá dar continuidade à obra ou ao serviço por execução direta ou indireta (Lei Federal n. 8.666/93, art. 80, § 1º).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11.4.2. É permitido ao CONTRATANTE, no caso de concordata do CONTRATADO, manter o contrato, podendo assumir o controle de determinadas atividades de serviços essenciais (Lei Federal n. 8.666/93, art. 80, § 2º). </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11.4.3. Na hipótese da alínea “b” deste item, o ato deverá ser precedido de autorização expressa do Secretário Municipal (Lei Federal n. 8.666/93, art. 80, § 3º).</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CLÁUSULA DÉCIMA SEGUNDA – DAS SANÇÕES ADMINISTRATIVAS</w:t>
      </w:r>
    </w:p>
    <w:p w:rsidR="0084090A" w:rsidRPr="004B6FEA" w:rsidRDefault="0084090A" w:rsidP="004B6FE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12.1. Ficará impedido de licitar e de contratar com o MUNICÍPIO DE </w:t>
      </w:r>
      <w:r w:rsidR="00846733">
        <w:rPr>
          <w:rFonts w:ascii="Times New Roman" w:hAnsi="Times New Roman" w:cs="Times New Roman"/>
          <w:bCs/>
          <w:sz w:val="24"/>
          <w:szCs w:val="24"/>
        </w:rPr>
        <w:t>IRATI</w:t>
      </w:r>
      <w:r w:rsidRPr="004B6FEA">
        <w:rPr>
          <w:rFonts w:ascii="Times New Roman" w:hAnsi="Times New Roman" w:cs="Times New Roman"/>
          <w:bCs/>
          <w:sz w:val="24"/>
          <w:szCs w:val="24"/>
        </w:rPr>
        <w:t>, sem prejuízo das multas previstas em edital e no contrato e das demais cominações legais, garantido o direito à ampla defesa, o licitante que, convocado dentro do prazo de validade de sua proposta (Decreto Federal n. 10.024/2019, art. 49, caput):</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a) Não assinar o contrato ou a ata de registro de preços;</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b) Não entregar a documentação exigida no edital;</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c) Apresentar documentação falsa;</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d) Causar o atraso na execução do objeto;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e) Não mantiver a proposta;</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f) Falhar na execução do contrato;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g) Fraudar a execução do contrato;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h) Comportar-se de modo inidôneo;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i) Declarar informações falsas; </w:t>
      </w:r>
      <w:proofErr w:type="gramStart"/>
      <w:r w:rsidRPr="0084090A">
        <w:rPr>
          <w:rFonts w:ascii="Times New Roman" w:hAnsi="Times New Roman" w:cs="Times New Roman"/>
          <w:bCs/>
          <w:sz w:val="24"/>
          <w:szCs w:val="24"/>
        </w:rPr>
        <w:t>e</w:t>
      </w:r>
      <w:proofErr w:type="gramEnd"/>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j) Cometer fraude fiscal.</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18.2. As sanções descritas no caput do art. 49 do Decreto Federal n</w:t>
      </w:r>
      <w:r>
        <w:rPr>
          <w:rFonts w:ascii="Times New Roman" w:hAnsi="Times New Roman" w:cs="Times New Roman"/>
          <w:bCs/>
          <w:sz w:val="24"/>
          <w:szCs w:val="24"/>
        </w:rPr>
        <w:t xml:space="preserve">. 10.024/2019 também se aplicam </w:t>
      </w:r>
      <w:r w:rsidRPr="0084090A">
        <w:rPr>
          <w:rFonts w:ascii="Times New Roman" w:hAnsi="Times New Roman" w:cs="Times New Roman"/>
          <w:bCs/>
          <w:sz w:val="24"/>
          <w:szCs w:val="24"/>
        </w:rPr>
        <w:t>aos integrantes do cadastro de reserva, em pregão para registro de preços que, convocados, não</w:t>
      </w:r>
      <w:r>
        <w:rPr>
          <w:rFonts w:ascii="Times New Roman" w:hAnsi="Times New Roman" w:cs="Times New Roman"/>
          <w:bCs/>
          <w:sz w:val="24"/>
          <w:szCs w:val="24"/>
        </w:rPr>
        <w:t xml:space="preserve"> </w:t>
      </w:r>
      <w:r w:rsidRPr="0084090A">
        <w:rPr>
          <w:rFonts w:ascii="Times New Roman" w:hAnsi="Times New Roman" w:cs="Times New Roman"/>
          <w:bCs/>
          <w:sz w:val="24"/>
          <w:szCs w:val="24"/>
        </w:rPr>
        <w:t>honrarem o compromisso assumido sem justificativa ou com justificativa recusada pela administração</w:t>
      </w:r>
      <w:r>
        <w:rPr>
          <w:rFonts w:ascii="Times New Roman" w:hAnsi="Times New Roman" w:cs="Times New Roman"/>
          <w:bCs/>
          <w:sz w:val="24"/>
          <w:szCs w:val="24"/>
        </w:rPr>
        <w:t xml:space="preserve"> </w:t>
      </w:r>
      <w:r w:rsidRPr="0084090A">
        <w:rPr>
          <w:rFonts w:ascii="Times New Roman" w:hAnsi="Times New Roman" w:cs="Times New Roman"/>
          <w:bCs/>
          <w:sz w:val="24"/>
          <w:szCs w:val="24"/>
        </w:rPr>
        <w:t>pública (Decreto Federal n. 10.024/2019, art. 49, § 1º).</w:t>
      </w:r>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CLÁUSULA DÉCIMA TERCEIRA – DOS RECURSOS ADMINISTRATIVOS</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13.1. Conforme art. 109 da Lei Federal n. 8.666/93, cabe:</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a) Recurso, a contar da intimação do ato, nos casos de:</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a.</w:t>
      </w:r>
      <w:proofErr w:type="gramEnd"/>
      <w:r w:rsidRPr="0084090A">
        <w:rPr>
          <w:rFonts w:ascii="Times New Roman" w:hAnsi="Times New Roman" w:cs="Times New Roman"/>
          <w:bCs/>
          <w:sz w:val="24"/>
          <w:szCs w:val="24"/>
        </w:rPr>
        <w:t>1) Anulação ou revogação da licitação;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a.</w:t>
      </w:r>
      <w:proofErr w:type="gramEnd"/>
      <w:r w:rsidRPr="0084090A">
        <w:rPr>
          <w:rFonts w:ascii="Times New Roman" w:hAnsi="Times New Roman" w:cs="Times New Roman"/>
          <w:bCs/>
          <w:sz w:val="24"/>
          <w:szCs w:val="24"/>
        </w:rPr>
        <w:t>2) Rescisão do contrato, a que se refere o inciso I do art. 79 da Lei Federal n. 8.666/93;</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a.</w:t>
      </w:r>
      <w:proofErr w:type="gramEnd"/>
      <w:r w:rsidRPr="0084090A">
        <w:rPr>
          <w:rFonts w:ascii="Times New Roman" w:hAnsi="Times New Roman" w:cs="Times New Roman"/>
          <w:bCs/>
          <w:sz w:val="24"/>
          <w:szCs w:val="24"/>
        </w:rPr>
        <w:t>3) Aplicação das penas de advertência, suspensão temporária ou de multa;</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b) Representação, no prazo de </w:t>
      </w:r>
      <w:proofErr w:type="gramStart"/>
      <w:r w:rsidRPr="0084090A">
        <w:rPr>
          <w:rFonts w:ascii="Times New Roman" w:hAnsi="Times New Roman" w:cs="Times New Roman"/>
          <w:bCs/>
          <w:sz w:val="24"/>
          <w:szCs w:val="24"/>
        </w:rPr>
        <w:t>5</w:t>
      </w:r>
      <w:proofErr w:type="gramEnd"/>
      <w:r w:rsidRPr="0084090A">
        <w:rPr>
          <w:rFonts w:ascii="Times New Roman" w:hAnsi="Times New Roman" w:cs="Times New Roman"/>
          <w:bCs/>
          <w:sz w:val="24"/>
          <w:szCs w:val="24"/>
        </w:rPr>
        <w:t xml:space="preserve"> (cinco) dias úteis da intimação da decisão relacionada com 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objeto</w:t>
      </w:r>
      <w:proofErr w:type="gramEnd"/>
      <w:r w:rsidRPr="0084090A">
        <w:rPr>
          <w:rFonts w:ascii="Times New Roman" w:hAnsi="Times New Roman" w:cs="Times New Roman"/>
          <w:bCs/>
          <w:sz w:val="24"/>
          <w:szCs w:val="24"/>
        </w:rPr>
        <w:t xml:space="preserve"> da licitação ou do contrato, de que não caiba recurso hierárquico;</w:t>
      </w:r>
    </w:p>
    <w:p w:rsidR="0084090A" w:rsidRP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090A">
        <w:rPr>
          <w:rFonts w:ascii="Times New Roman" w:hAnsi="Times New Roman" w:cs="Times New Roman"/>
          <w:bCs/>
          <w:sz w:val="24"/>
          <w:szCs w:val="24"/>
        </w:rPr>
        <w:t xml:space="preserve">c) Pedido de reconsideração, de decisão de Secretário Municipal, na hipótese do § 4º do art. </w:t>
      </w:r>
      <w:proofErr w:type="gramStart"/>
      <w:r w:rsidRPr="0084090A">
        <w:rPr>
          <w:rFonts w:ascii="Times New Roman" w:hAnsi="Times New Roman" w:cs="Times New Roman"/>
          <w:bCs/>
          <w:sz w:val="24"/>
          <w:szCs w:val="24"/>
        </w:rPr>
        <w:t>87</w:t>
      </w:r>
      <w:proofErr w:type="gramEnd"/>
    </w:p>
    <w:p w:rsidR="0084090A" w:rsidRDefault="0084090A" w:rsidP="0084090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roofErr w:type="gramStart"/>
      <w:r w:rsidRPr="0084090A">
        <w:rPr>
          <w:rFonts w:ascii="Times New Roman" w:hAnsi="Times New Roman" w:cs="Times New Roman"/>
          <w:bCs/>
          <w:sz w:val="24"/>
          <w:szCs w:val="24"/>
        </w:rPr>
        <w:t>da</w:t>
      </w:r>
      <w:proofErr w:type="gramEnd"/>
      <w:r w:rsidRPr="0084090A">
        <w:rPr>
          <w:rFonts w:ascii="Times New Roman" w:hAnsi="Times New Roman" w:cs="Times New Roman"/>
          <w:bCs/>
          <w:sz w:val="24"/>
          <w:szCs w:val="24"/>
        </w:rPr>
        <w:t xml:space="preserve"> Lei Federal n. 8.666/93, no prazo de 10 (dez) dias úteis da intimação do ato.</w:t>
      </w:r>
    </w:p>
    <w:p w:rsidR="00846733" w:rsidRP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13.2. Pode o CONTRATANTE, motivadamente e presentes razões de interesse público, atribuir a</w:t>
      </w:r>
      <w:r>
        <w:rPr>
          <w:rFonts w:ascii="Times New Roman" w:hAnsi="Times New Roman" w:cs="Times New Roman"/>
          <w:bCs/>
          <w:sz w:val="24"/>
          <w:szCs w:val="24"/>
        </w:rPr>
        <w:t xml:space="preserve">o </w:t>
      </w:r>
      <w:r w:rsidRPr="00846733">
        <w:rPr>
          <w:rFonts w:ascii="Times New Roman" w:hAnsi="Times New Roman" w:cs="Times New Roman"/>
          <w:bCs/>
          <w:sz w:val="24"/>
          <w:szCs w:val="24"/>
        </w:rPr>
        <w:t>recurso interposto eficácia suspensiva (Lei Federal n. 8.666/93, art. 109, § 2º).</w:t>
      </w:r>
    </w:p>
    <w:p w:rsidR="00846733" w:rsidRP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13.3. É assegurada vista e cópia dos elementos indispensáveis à defesa de seus interesses.</w:t>
      </w:r>
    </w:p>
    <w:p w:rsidR="00846733" w:rsidRDefault="00846733" w:rsidP="004B6FEA">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13.4. As razões de recurso e as contrarrazões deverão ser protocoladas no </w:t>
      </w:r>
      <w:r w:rsidR="004B6FEA">
        <w:rPr>
          <w:rFonts w:ascii="Times New Roman" w:hAnsi="Times New Roman" w:cs="Times New Roman"/>
          <w:bCs/>
          <w:sz w:val="24"/>
          <w:szCs w:val="24"/>
        </w:rPr>
        <w:t>via e-mail (irati@irati.sc.gov.br)</w:t>
      </w:r>
      <w:r w:rsidRPr="00846733">
        <w:rPr>
          <w:rFonts w:ascii="Times New Roman" w:hAnsi="Times New Roman" w:cs="Times New Roman"/>
          <w:bCs/>
          <w:sz w:val="24"/>
          <w:szCs w:val="24"/>
        </w:rPr>
        <w:t>, não sendo aceita qualquer outra forma de envio.</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CLÁUSULA DÉCIMA QUARTA – DAS DISPOSIÇÕES FINAIS </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lastRenderedPageBreak/>
        <w:t xml:space="preserve">14.1. O CONTRATANTE poderá revogar a licitação por razões de interesse público ou anulá-la por ilegalidade, de ofício ou por provocação de terceiros (Lei Federal n. 8.666/93, art. 49, caput). </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14.1.1. A anulação do procedimento licitatório por motivo de ilegalidade não gera obrigação de indenizar (Lei Federal n. 8.666/93, art. 49, § 1º). </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14.1.2. A nulidade do procedimento licitatório induz à do contrato (Lei Federal n. 8.666/93, art. 49, § 2º). </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14.1.3. No caso de desfazimento do processo licitatório, fica assegurado o contraditório e a ampla defesa (Lei Federal n. 8.666/93, art. 49, § 3º). </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14.2. O fornecimento e a veracidade dos dados são de inteira responsabilidade do CONTRATADO. </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14.3. Os casos omissos serão dirimidos pela legislação regedora, em especial Lei Federal n. </w:t>
      </w:r>
      <w:proofErr w:type="gramStart"/>
      <w:r w:rsidRPr="00846733">
        <w:rPr>
          <w:rFonts w:ascii="Times New Roman" w:hAnsi="Times New Roman" w:cs="Times New Roman"/>
          <w:bCs/>
          <w:sz w:val="24"/>
          <w:szCs w:val="24"/>
        </w:rPr>
        <w:t>8.666/1993, Lei</w:t>
      </w:r>
      <w:proofErr w:type="gramEnd"/>
      <w:r w:rsidRPr="00846733">
        <w:rPr>
          <w:rFonts w:ascii="Times New Roman" w:hAnsi="Times New Roman" w:cs="Times New Roman"/>
          <w:bCs/>
          <w:sz w:val="24"/>
          <w:szCs w:val="24"/>
        </w:rPr>
        <w:t xml:space="preserve"> Federal n. 10.520/2002 (Pregão), Lei Complementar Federal n. 123/2006 (ME EPP), Decreto Federal n. 7.892/2013 (SRP), e Decreto Federal n. 10.024/2019 (Pregão Eletrônico) e demais legislação vigente</w:t>
      </w:r>
      <w:r>
        <w:rPr>
          <w:rFonts w:ascii="Times New Roman" w:hAnsi="Times New Roman" w:cs="Times New Roman"/>
          <w:bCs/>
          <w:sz w:val="24"/>
          <w:szCs w:val="24"/>
        </w:rPr>
        <w:t>.</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CLÁUSULA DÉCIMA QUINTA – DO FORO </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 xml:space="preserve">15.1. As controvérsias decorrentes deste contrato serão dirimidas no foro da Comarca de Quilombo/SC, com renúncia expressa a qualquer outro por mais privilegiado que venha a ser. </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sidRPr="00846733">
        <w:rPr>
          <w:rFonts w:ascii="Times New Roman" w:hAnsi="Times New Roman" w:cs="Times New Roman"/>
          <w:bCs/>
          <w:sz w:val="24"/>
          <w:szCs w:val="24"/>
        </w:rPr>
        <w:t>E, por assim estarem de acordo, assinam o presente termo os representantes das partes contratantes, juntamente com as testemunhas abaixo.</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Pr>
          <w:rFonts w:ascii="Times New Roman" w:hAnsi="Times New Roman" w:cs="Times New Roman"/>
          <w:bCs/>
          <w:sz w:val="24"/>
          <w:szCs w:val="24"/>
        </w:rPr>
        <w:t>Irati</w:t>
      </w:r>
      <w:r w:rsidRPr="00846733">
        <w:rPr>
          <w:rFonts w:ascii="Times New Roman" w:hAnsi="Times New Roman" w:cs="Times New Roman"/>
          <w:bCs/>
          <w:sz w:val="24"/>
          <w:szCs w:val="24"/>
        </w:rPr>
        <w:t xml:space="preserve">/SC, </w:t>
      </w:r>
      <w:r>
        <w:rPr>
          <w:rFonts w:ascii="Times New Roman" w:hAnsi="Times New Roman" w:cs="Times New Roman"/>
          <w:bCs/>
          <w:sz w:val="24"/>
          <w:szCs w:val="24"/>
        </w:rPr>
        <w:t xml:space="preserve">____ de ________________ </w:t>
      </w:r>
      <w:proofErr w:type="spellStart"/>
      <w:r>
        <w:rPr>
          <w:rFonts w:ascii="Times New Roman" w:hAnsi="Times New Roman" w:cs="Times New Roman"/>
          <w:bCs/>
          <w:sz w:val="24"/>
          <w:szCs w:val="24"/>
        </w:rPr>
        <w:t>de</w:t>
      </w:r>
      <w:proofErr w:type="spellEnd"/>
      <w:r>
        <w:rPr>
          <w:rFonts w:ascii="Times New Roman" w:hAnsi="Times New Roman" w:cs="Times New Roman"/>
          <w:bCs/>
          <w:sz w:val="24"/>
          <w:szCs w:val="24"/>
        </w:rPr>
        <w:t xml:space="preserve"> 2021.</w:t>
      </w: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6733"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p>
    <w:p w:rsidR="00846733" w:rsidRPr="0084090A" w:rsidRDefault="00846733" w:rsidP="00846733">
      <w:pPr>
        <w:pStyle w:val="PargrafodaLista"/>
        <w:autoSpaceDE w:val="0"/>
        <w:autoSpaceDN w:val="0"/>
        <w:adjustRightInd w:val="0"/>
        <w:spacing w:after="0" w:line="240" w:lineRule="auto"/>
        <w:ind w:left="-132" w:right="-568"/>
        <w:jc w:val="both"/>
        <w:rPr>
          <w:rFonts w:ascii="Times New Roman" w:hAnsi="Times New Roman" w:cs="Times New Roman"/>
          <w:bCs/>
          <w:sz w:val="24"/>
          <w:szCs w:val="24"/>
        </w:rPr>
      </w:pPr>
      <w:r>
        <w:rPr>
          <w:rFonts w:ascii="Times New Roman" w:hAnsi="Times New Roman" w:cs="Times New Roman"/>
          <w:bCs/>
          <w:sz w:val="24"/>
          <w:szCs w:val="24"/>
        </w:rPr>
        <w:t xml:space="preserve">             CONTRATANTE                                                CONTRATADO</w:t>
      </w:r>
    </w:p>
    <w:sectPr w:rsidR="00846733" w:rsidRPr="0084090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CF" w:rsidRDefault="001A76CF" w:rsidP="00A00BEB">
      <w:pPr>
        <w:spacing w:after="0" w:line="240" w:lineRule="auto"/>
      </w:pPr>
      <w:r>
        <w:separator/>
      </w:r>
    </w:p>
  </w:endnote>
  <w:endnote w:type="continuationSeparator" w:id="0">
    <w:p w:rsidR="001A76CF" w:rsidRDefault="001A76CF" w:rsidP="00A0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CF" w:rsidRDefault="001A76CF" w:rsidP="00A00BEB">
      <w:pPr>
        <w:spacing w:after="0" w:line="240" w:lineRule="auto"/>
      </w:pPr>
      <w:r>
        <w:separator/>
      </w:r>
    </w:p>
  </w:footnote>
  <w:footnote w:type="continuationSeparator" w:id="0">
    <w:p w:rsidR="001A76CF" w:rsidRDefault="001A76CF" w:rsidP="00A0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CF" w:rsidRPr="00A00BEB" w:rsidRDefault="001A76CF" w:rsidP="00A00BEB">
    <w:pPr>
      <w:pStyle w:val="Cabealho"/>
      <w:jc w:val="center"/>
      <w:rPr>
        <w:rFonts w:ascii="Arial Narrow" w:hAnsi="Arial Narrow"/>
        <w:sz w:val="24"/>
        <w:szCs w:val="24"/>
        <w14:shadow w14:blurRad="50800" w14:dist="38100" w14:dir="2700000" w14:sx="100000" w14:sy="100000" w14:kx="0" w14:ky="0" w14:algn="tl">
          <w14:srgbClr w14:val="000000">
            <w14:alpha w14:val="60000"/>
          </w14:srgbClr>
        </w14:shadow>
      </w:rPr>
    </w:pPr>
    <w:r>
      <w:rPr>
        <w:rFonts w:ascii="Arial Narrow" w:hAnsi="Arial Narrow"/>
        <w:sz w:val="24"/>
        <w:szCs w:val="24"/>
        <w14:shadow w14:blurRad="50800" w14:dist="38100" w14:dir="2700000" w14:sx="100000" w14:sy="100000" w14:kx="0" w14:ky="0" w14:algn="tl">
          <w14:srgbClr w14:val="000000">
            <w14:alpha w14:val="60000"/>
          </w14:srgbClr>
        </w14:shadow>
      </w:rPr>
      <w:t>MUNICÍPIO DE IRATI</w:t>
    </w:r>
  </w:p>
  <w:p w:rsidR="001A76CF" w:rsidRPr="00A00BEB" w:rsidRDefault="001A76CF" w:rsidP="00A00BEB">
    <w:pPr>
      <w:pStyle w:val="Cabealho"/>
      <w:pBdr>
        <w:bottom w:val="double" w:sz="6" w:space="1" w:color="auto"/>
      </w:pBdr>
      <w:jc w:val="center"/>
      <w:rPr>
        <w:rFonts w:ascii="Arial Narrow" w:hAnsi="Arial Narrow"/>
        <w:sz w:val="24"/>
        <w:szCs w:val="24"/>
        <w14:shadow w14:blurRad="50800" w14:dist="38100" w14:dir="2700000" w14:sx="100000" w14:sy="100000" w14:kx="0" w14:ky="0" w14:algn="tl">
          <w14:srgbClr w14:val="000000">
            <w14:alpha w14:val="60000"/>
          </w14:srgbClr>
        </w14:shadow>
      </w:rPr>
    </w:pPr>
    <w:r>
      <w:rPr>
        <w:rFonts w:ascii="Arial Narrow" w:hAnsi="Arial Narrow"/>
        <w:sz w:val="24"/>
        <w:szCs w:val="24"/>
        <w14:shadow w14:blurRad="50800" w14:dist="38100" w14:dir="2700000" w14:sx="100000" w14:sy="100000" w14:kx="0" w14:ky="0" w14:algn="tl">
          <w14:srgbClr w14:val="000000">
            <w14:alpha w14:val="60000"/>
          </w14:srgbClr>
        </w14:shadow>
      </w:rPr>
      <w:t>Estado de Santa Catarina</w:t>
    </w:r>
  </w:p>
  <w:p w:rsidR="001A76CF" w:rsidRDefault="001A76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B4B86"/>
    <w:multiLevelType w:val="hybridMultilevel"/>
    <w:tmpl w:val="2D8757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632334"/>
    <w:multiLevelType w:val="hybridMultilevel"/>
    <w:tmpl w:val="A81136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185AF5"/>
    <w:multiLevelType w:val="hybridMultilevel"/>
    <w:tmpl w:val="6AAA6184"/>
    <w:lvl w:ilvl="0" w:tplc="6724604A">
      <w:start w:val="1"/>
      <w:numFmt w:val="lowerLetter"/>
      <w:lvlText w:val="%1)"/>
      <w:lvlJc w:val="left"/>
      <w:pPr>
        <w:ind w:left="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163C18">
      <w:start w:val="1"/>
      <w:numFmt w:val="lowerLetter"/>
      <w:lvlText w:val="%2"/>
      <w:lvlJc w:val="left"/>
      <w:pPr>
        <w:ind w:left="13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DCCA96">
      <w:start w:val="1"/>
      <w:numFmt w:val="lowerRoman"/>
      <w:lvlText w:val="%3"/>
      <w:lvlJc w:val="left"/>
      <w:pPr>
        <w:ind w:left="20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3FAA958">
      <w:start w:val="1"/>
      <w:numFmt w:val="decimal"/>
      <w:lvlText w:val="%4"/>
      <w:lvlJc w:val="left"/>
      <w:pPr>
        <w:ind w:left="27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4E491BE">
      <w:start w:val="1"/>
      <w:numFmt w:val="lowerLetter"/>
      <w:lvlText w:val="%5"/>
      <w:lvlJc w:val="left"/>
      <w:pPr>
        <w:ind w:left="34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15E7B90">
      <w:start w:val="1"/>
      <w:numFmt w:val="lowerRoman"/>
      <w:lvlText w:val="%6"/>
      <w:lvlJc w:val="left"/>
      <w:pPr>
        <w:ind w:left="41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E84268A">
      <w:start w:val="1"/>
      <w:numFmt w:val="decimal"/>
      <w:lvlText w:val="%7"/>
      <w:lvlJc w:val="left"/>
      <w:pPr>
        <w:ind w:left="49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AA580E">
      <w:start w:val="1"/>
      <w:numFmt w:val="lowerLetter"/>
      <w:lvlText w:val="%8"/>
      <w:lvlJc w:val="left"/>
      <w:pPr>
        <w:ind w:left="56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A627A9C">
      <w:start w:val="1"/>
      <w:numFmt w:val="lowerRoman"/>
      <w:lvlText w:val="%9"/>
      <w:lvlJc w:val="left"/>
      <w:pPr>
        <w:ind w:left="63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5AA6F46"/>
    <w:multiLevelType w:val="multilevel"/>
    <w:tmpl w:val="3CA4CE5A"/>
    <w:lvl w:ilvl="0">
      <w:start w:val="6"/>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2"/>
      <w:numFmt w:val="decimal"/>
      <w:lvlRestart w:val="0"/>
      <w:lvlText w:val="%1.%2."/>
      <w:lvlJc w:val="left"/>
      <w:pPr>
        <w:ind w:left="3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2E507549"/>
    <w:multiLevelType w:val="hybridMultilevel"/>
    <w:tmpl w:val="A37AFFD2"/>
    <w:lvl w:ilvl="0" w:tplc="A6EEA454">
      <w:start w:val="1"/>
      <w:numFmt w:val="lowerLetter"/>
      <w:lvlText w:val="%1)"/>
      <w:lvlJc w:val="left"/>
      <w:pPr>
        <w:ind w:left="1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1AF626">
      <w:start w:val="1"/>
      <w:numFmt w:val="lowerLetter"/>
      <w:lvlText w:val="%2"/>
      <w:lvlJc w:val="left"/>
      <w:pPr>
        <w:ind w:left="13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6C8EF6C">
      <w:start w:val="1"/>
      <w:numFmt w:val="lowerRoman"/>
      <w:lvlText w:val="%3"/>
      <w:lvlJc w:val="left"/>
      <w:pPr>
        <w:ind w:left="20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DE847C">
      <w:start w:val="1"/>
      <w:numFmt w:val="decimal"/>
      <w:lvlText w:val="%4"/>
      <w:lvlJc w:val="left"/>
      <w:pPr>
        <w:ind w:left="27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DE2B40">
      <w:start w:val="1"/>
      <w:numFmt w:val="lowerLetter"/>
      <w:lvlText w:val="%5"/>
      <w:lvlJc w:val="left"/>
      <w:pPr>
        <w:ind w:left="34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9A87A50">
      <w:start w:val="1"/>
      <w:numFmt w:val="lowerRoman"/>
      <w:lvlText w:val="%6"/>
      <w:lvlJc w:val="left"/>
      <w:pPr>
        <w:ind w:left="42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C8E20DE">
      <w:start w:val="1"/>
      <w:numFmt w:val="decimal"/>
      <w:lvlText w:val="%7"/>
      <w:lvlJc w:val="left"/>
      <w:pPr>
        <w:ind w:left="49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12476A">
      <w:start w:val="1"/>
      <w:numFmt w:val="lowerLetter"/>
      <w:lvlText w:val="%8"/>
      <w:lvlJc w:val="left"/>
      <w:pPr>
        <w:ind w:left="56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1FCF218">
      <w:start w:val="1"/>
      <w:numFmt w:val="lowerRoman"/>
      <w:lvlText w:val="%9"/>
      <w:lvlJc w:val="left"/>
      <w:pPr>
        <w:ind w:left="6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31AB2B23"/>
    <w:multiLevelType w:val="hybridMultilevel"/>
    <w:tmpl w:val="4808B04C"/>
    <w:lvl w:ilvl="0" w:tplc="D1BA6310">
      <w:start w:val="1"/>
      <w:numFmt w:val="lowerLetter"/>
      <w:lvlText w:val="%1)"/>
      <w:lvlJc w:val="left"/>
      <w:pPr>
        <w:ind w:left="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078EC02">
      <w:start w:val="1"/>
      <w:numFmt w:val="lowerLetter"/>
      <w:lvlText w:val="%2"/>
      <w:lvlJc w:val="left"/>
      <w:pPr>
        <w:ind w:left="1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EA22250">
      <w:start w:val="1"/>
      <w:numFmt w:val="lowerRoman"/>
      <w:lvlText w:val="%3"/>
      <w:lvlJc w:val="left"/>
      <w:pPr>
        <w:ind w:left="2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15C721E">
      <w:start w:val="1"/>
      <w:numFmt w:val="decimal"/>
      <w:lvlText w:val="%4"/>
      <w:lvlJc w:val="left"/>
      <w:pPr>
        <w:ind w:left="2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34ED1E">
      <w:start w:val="1"/>
      <w:numFmt w:val="lowerLetter"/>
      <w:lvlText w:val="%5"/>
      <w:lvlJc w:val="left"/>
      <w:pPr>
        <w:ind w:left="3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01EF3CA">
      <w:start w:val="1"/>
      <w:numFmt w:val="lowerRoman"/>
      <w:lvlText w:val="%6"/>
      <w:lvlJc w:val="left"/>
      <w:pPr>
        <w:ind w:left="4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76A8424">
      <w:start w:val="1"/>
      <w:numFmt w:val="decimal"/>
      <w:lvlText w:val="%7"/>
      <w:lvlJc w:val="left"/>
      <w:pPr>
        <w:ind w:left="4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14ACAF8">
      <w:start w:val="1"/>
      <w:numFmt w:val="lowerLetter"/>
      <w:lvlText w:val="%8"/>
      <w:lvlJc w:val="left"/>
      <w:pPr>
        <w:ind w:left="5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09C9444">
      <w:start w:val="1"/>
      <w:numFmt w:val="lowerRoman"/>
      <w:lvlText w:val="%9"/>
      <w:lvlJc w:val="left"/>
      <w:pPr>
        <w:ind w:left="6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nsid w:val="51BC5D80"/>
    <w:multiLevelType w:val="multilevel"/>
    <w:tmpl w:val="94A4BD16"/>
    <w:lvl w:ilvl="0">
      <w:start w:val="1"/>
      <w:numFmt w:val="decimal"/>
      <w:lvlText w:val="%1."/>
      <w:lvlJc w:val="left"/>
      <w:pPr>
        <w:ind w:left="435" w:hanging="435"/>
      </w:pPr>
      <w:rPr>
        <w:rFonts w:hint="default"/>
      </w:rPr>
    </w:lvl>
    <w:lvl w:ilvl="1">
      <w:start w:val="1"/>
      <w:numFmt w:val="decimal"/>
      <w:lvlText w:val="%1.%2."/>
      <w:lvlJc w:val="left"/>
      <w:pPr>
        <w:ind w:left="-132" w:hanging="43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nsid w:val="5226D088"/>
    <w:multiLevelType w:val="hybridMultilevel"/>
    <w:tmpl w:val="B92405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20F1F84"/>
    <w:multiLevelType w:val="hybridMultilevel"/>
    <w:tmpl w:val="818E1C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A80F21"/>
    <w:multiLevelType w:val="hybridMultilevel"/>
    <w:tmpl w:val="1BD8B67E"/>
    <w:lvl w:ilvl="0" w:tplc="AD8E9674">
      <w:start w:val="1"/>
      <w:numFmt w:val="lowerLetter"/>
      <w:lvlText w:val="%1)"/>
      <w:lvlJc w:val="left"/>
      <w:pPr>
        <w:ind w:left="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1CEE06">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C5EE114">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20E32DE">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342A50">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1A8D25A">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9961244">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96F5A2">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12116A">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7"/>
  </w:num>
  <w:num w:numId="3">
    <w:abstractNumId w:val="8"/>
  </w:num>
  <w:num w:numId="4">
    <w:abstractNumId w:val="1"/>
  </w:num>
  <w:num w:numId="5">
    <w:abstractNumId w:val="2"/>
  </w:num>
  <w:num w:numId="6">
    <w:abstractNumId w:val="9"/>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EB"/>
    <w:rsid w:val="00015E24"/>
    <w:rsid w:val="00041FE0"/>
    <w:rsid w:val="00046516"/>
    <w:rsid w:val="00056284"/>
    <w:rsid w:val="00074B5D"/>
    <w:rsid w:val="00087BDA"/>
    <w:rsid w:val="000902C8"/>
    <w:rsid w:val="000E6C5F"/>
    <w:rsid w:val="00117AC9"/>
    <w:rsid w:val="001263A7"/>
    <w:rsid w:val="001301F6"/>
    <w:rsid w:val="00143C5D"/>
    <w:rsid w:val="00151757"/>
    <w:rsid w:val="001742A9"/>
    <w:rsid w:val="00175585"/>
    <w:rsid w:val="001A76CF"/>
    <w:rsid w:val="001B148C"/>
    <w:rsid w:val="001C2C7F"/>
    <w:rsid w:val="001D350F"/>
    <w:rsid w:val="001E24E1"/>
    <w:rsid w:val="00206672"/>
    <w:rsid w:val="00211AA0"/>
    <w:rsid w:val="002124AE"/>
    <w:rsid w:val="00213270"/>
    <w:rsid w:val="00213717"/>
    <w:rsid w:val="00214D86"/>
    <w:rsid w:val="00225AAF"/>
    <w:rsid w:val="002529B1"/>
    <w:rsid w:val="00283FF0"/>
    <w:rsid w:val="00287B4B"/>
    <w:rsid w:val="002C06E7"/>
    <w:rsid w:val="0030307C"/>
    <w:rsid w:val="003742E6"/>
    <w:rsid w:val="003918ED"/>
    <w:rsid w:val="003C2091"/>
    <w:rsid w:val="003F0E73"/>
    <w:rsid w:val="003F1C9D"/>
    <w:rsid w:val="00403ED9"/>
    <w:rsid w:val="0041455C"/>
    <w:rsid w:val="00435CFC"/>
    <w:rsid w:val="004473EF"/>
    <w:rsid w:val="004731FC"/>
    <w:rsid w:val="004740D6"/>
    <w:rsid w:val="0047513D"/>
    <w:rsid w:val="00491AB5"/>
    <w:rsid w:val="004B6FEA"/>
    <w:rsid w:val="0051677A"/>
    <w:rsid w:val="00523D9A"/>
    <w:rsid w:val="00523D9F"/>
    <w:rsid w:val="00543253"/>
    <w:rsid w:val="006005E0"/>
    <w:rsid w:val="00633D85"/>
    <w:rsid w:val="00645B89"/>
    <w:rsid w:val="00660F0A"/>
    <w:rsid w:val="00691D32"/>
    <w:rsid w:val="006B52AD"/>
    <w:rsid w:val="006D4ADE"/>
    <w:rsid w:val="0070373F"/>
    <w:rsid w:val="00710D7A"/>
    <w:rsid w:val="00735E21"/>
    <w:rsid w:val="00750CCA"/>
    <w:rsid w:val="007C0115"/>
    <w:rsid w:val="007C5DF2"/>
    <w:rsid w:val="007F474C"/>
    <w:rsid w:val="007F7612"/>
    <w:rsid w:val="00806E28"/>
    <w:rsid w:val="0082355D"/>
    <w:rsid w:val="00836771"/>
    <w:rsid w:val="0084090A"/>
    <w:rsid w:val="00846733"/>
    <w:rsid w:val="008540AE"/>
    <w:rsid w:val="00871EE6"/>
    <w:rsid w:val="00874094"/>
    <w:rsid w:val="00875F16"/>
    <w:rsid w:val="00891E7D"/>
    <w:rsid w:val="008C087D"/>
    <w:rsid w:val="008D3266"/>
    <w:rsid w:val="008D5320"/>
    <w:rsid w:val="008F452C"/>
    <w:rsid w:val="00907127"/>
    <w:rsid w:val="00925C50"/>
    <w:rsid w:val="0092756F"/>
    <w:rsid w:val="00944649"/>
    <w:rsid w:val="009A79F8"/>
    <w:rsid w:val="009D0647"/>
    <w:rsid w:val="009E3289"/>
    <w:rsid w:val="00A00BEB"/>
    <w:rsid w:val="00A07833"/>
    <w:rsid w:val="00A61D6C"/>
    <w:rsid w:val="00A67DE2"/>
    <w:rsid w:val="00A73D55"/>
    <w:rsid w:val="00A90EE8"/>
    <w:rsid w:val="00AD596C"/>
    <w:rsid w:val="00AE1E72"/>
    <w:rsid w:val="00B0436A"/>
    <w:rsid w:val="00B109E8"/>
    <w:rsid w:val="00B11950"/>
    <w:rsid w:val="00B15DE3"/>
    <w:rsid w:val="00B451F1"/>
    <w:rsid w:val="00B537D2"/>
    <w:rsid w:val="00B7068C"/>
    <w:rsid w:val="00BC0372"/>
    <w:rsid w:val="00BC5B05"/>
    <w:rsid w:val="00BE6CDD"/>
    <w:rsid w:val="00BF2B0F"/>
    <w:rsid w:val="00BF7CA8"/>
    <w:rsid w:val="00C04489"/>
    <w:rsid w:val="00C06820"/>
    <w:rsid w:val="00C12C42"/>
    <w:rsid w:val="00C15C5A"/>
    <w:rsid w:val="00C52F89"/>
    <w:rsid w:val="00C540CF"/>
    <w:rsid w:val="00C620F8"/>
    <w:rsid w:val="00C905C0"/>
    <w:rsid w:val="00C9367A"/>
    <w:rsid w:val="00C977FB"/>
    <w:rsid w:val="00CA3D09"/>
    <w:rsid w:val="00CA74AA"/>
    <w:rsid w:val="00CC0F62"/>
    <w:rsid w:val="00CC1A2F"/>
    <w:rsid w:val="00CD5AFC"/>
    <w:rsid w:val="00CF4AD2"/>
    <w:rsid w:val="00D13902"/>
    <w:rsid w:val="00D56E8C"/>
    <w:rsid w:val="00DC2508"/>
    <w:rsid w:val="00DD456E"/>
    <w:rsid w:val="00DF0D61"/>
    <w:rsid w:val="00E01411"/>
    <w:rsid w:val="00E05C90"/>
    <w:rsid w:val="00E075F4"/>
    <w:rsid w:val="00E329AB"/>
    <w:rsid w:val="00E47FB7"/>
    <w:rsid w:val="00E60000"/>
    <w:rsid w:val="00E62E9E"/>
    <w:rsid w:val="00E64F56"/>
    <w:rsid w:val="00E970F9"/>
    <w:rsid w:val="00EB03C7"/>
    <w:rsid w:val="00ED57B3"/>
    <w:rsid w:val="00EF1D7E"/>
    <w:rsid w:val="00F114FB"/>
    <w:rsid w:val="00F320E8"/>
    <w:rsid w:val="00F52E87"/>
    <w:rsid w:val="00F70C05"/>
    <w:rsid w:val="00F869FE"/>
    <w:rsid w:val="00FA5DE3"/>
    <w:rsid w:val="00FB6A9A"/>
    <w:rsid w:val="00FD14C5"/>
    <w:rsid w:val="00FE312C"/>
    <w:rsid w:val="00FE4F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0BEB"/>
    <w:pPr>
      <w:tabs>
        <w:tab w:val="center" w:pos="4252"/>
        <w:tab w:val="right" w:pos="8504"/>
      </w:tabs>
      <w:spacing w:after="0" w:line="240" w:lineRule="auto"/>
    </w:pPr>
  </w:style>
  <w:style w:type="character" w:customStyle="1" w:styleId="CabealhoChar">
    <w:name w:val="Cabeçalho Char"/>
    <w:basedOn w:val="Fontepargpadro"/>
    <w:link w:val="Cabealho"/>
    <w:rsid w:val="00A00BEB"/>
  </w:style>
  <w:style w:type="paragraph" w:styleId="Rodap">
    <w:name w:val="footer"/>
    <w:basedOn w:val="Normal"/>
    <w:link w:val="RodapChar"/>
    <w:uiPriority w:val="99"/>
    <w:unhideWhenUsed/>
    <w:rsid w:val="00A00BEB"/>
    <w:pPr>
      <w:tabs>
        <w:tab w:val="center" w:pos="4252"/>
        <w:tab w:val="right" w:pos="8504"/>
      </w:tabs>
      <w:spacing w:after="0" w:line="240" w:lineRule="auto"/>
    </w:pPr>
  </w:style>
  <w:style w:type="character" w:customStyle="1" w:styleId="RodapChar">
    <w:name w:val="Rodapé Char"/>
    <w:basedOn w:val="Fontepargpadro"/>
    <w:link w:val="Rodap"/>
    <w:uiPriority w:val="99"/>
    <w:rsid w:val="00A00BEB"/>
  </w:style>
  <w:style w:type="table" w:styleId="Tabelacomgrade">
    <w:name w:val="Table Grid"/>
    <w:basedOn w:val="Tabelanormal"/>
    <w:uiPriority w:val="39"/>
    <w:rsid w:val="00A0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91AB5"/>
    <w:rPr>
      <w:color w:val="0563C1" w:themeColor="hyperlink"/>
      <w:u w:val="single"/>
    </w:rPr>
  </w:style>
  <w:style w:type="paragraph" w:styleId="PargrafodaLista">
    <w:name w:val="List Paragraph"/>
    <w:basedOn w:val="Normal"/>
    <w:uiPriority w:val="34"/>
    <w:qFormat/>
    <w:rsid w:val="00BF2B0F"/>
    <w:pPr>
      <w:ind w:left="720"/>
      <w:contextualSpacing/>
    </w:pPr>
  </w:style>
  <w:style w:type="paragraph" w:styleId="Textodebalo">
    <w:name w:val="Balloon Text"/>
    <w:basedOn w:val="Normal"/>
    <w:link w:val="TextodebaloChar"/>
    <w:uiPriority w:val="99"/>
    <w:semiHidden/>
    <w:unhideWhenUsed/>
    <w:rsid w:val="00BE6C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6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0BEB"/>
    <w:pPr>
      <w:tabs>
        <w:tab w:val="center" w:pos="4252"/>
        <w:tab w:val="right" w:pos="8504"/>
      </w:tabs>
      <w:spacing w:after="0" w:line="240" w:lineRule="auto"/>
    </w:pPr>
  </w:style>
  <w:style w:type="character" w:customStyle="1" w:styleId="CabealhoChar">
    <w:name w:val="Cabeçalho Char"/>
    <w:basedOn w:val="Fontepargpadro"/>
    <w:link w:val="Cabealho"/>
    <w:rsid w:val="00A00BEB"/>
  </w:style>
  <w:style w:type="paragraph" w:styleId="Rodap">
    <w:name w:val="footer"/>
    <w:basedOn w:val="Normal"/>
    <w:link w:val="RodapChar"/>
    <w:uiPriority w:val="99"/>
    <w:unhideWhenUsed/>
    <w:rsid w:val="00A00BEB"/>
    <w:pPr>
      <w:tabs>
        <w:tab w:val="center" w:pos="4252"/>
        <w:tab w:val="right" w:pos="8504"/>
      </w:tabs>
      <w:spacing w:after="0" w:line="240" w:lineRule="auto"/>
    </w:pPr>
  </w:style>
  <w:style w:type="character" w:customStyle="1" w:styleId="RodapChar">
    <w:name w:val="Rodapé Char"/>
    <w:basedOn w:val="Fontepargpadro"/>
    <w:link w:val="Rodap"/>
    <w:uiPriority w:val="99"/>
    <w:rsid w:val="00A00BEB"/>
  </w:style>
  <w:style w:type="table" w:styleId="Tabelacomgrade">
    <w:name w:val="Table Grid"/>
    <w:basedOn w:val="Tabelanormal"/>
    <w:uiPriority w:val="39"/>
    <w:rsid w:val="00A0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91AB5"/>
    <w:rPr>
      <w:color w:val="0563C1" w:themeColor="hyperlink"/>
      <w:u w:val="single"/>
    </w:rPr>
  </w:style>
  <w:style w:type="paragraph" w:styleId="PargrafodaLista">
    <w:name w:val="List Paragraph"/>
    <w:basedOn w:val="Normal"/>
    <w:uiPriority w:val="34"/>
    <w:qFormat/>
    <w:rsid w:val="00BF2B0F"/>
    <w:pPr>
      <w:ind w:left="720"/>
      <w:contextualSpacing/>
    </w:pPr>
  </w:style>
  <w:style w:type="paragraph" w:styleId="Textodebalo">
    <w:name w:val="Balloon Text"/>
    <w:basedOn w:val="Normal"/>
    <w:link w:val="TextodebaloChar"/>
    <w:uiPriority w:val="99"/>
    <w:semiHidden/>
    <w:unhideWhenUsed/>
    <w:rsid w:val="00BE6C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6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ati@irati.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1E37-330C-425C-BAC8-FE660EAC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38</Pages>
  <Words>12875</Words>
  <Characters>69527</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64</cp:revision>
  <cp:lastPrinted>2021-07-28T12:22:00Z</cp:lastPrinted>
  <dcterms:created xsi:type="dcterms:W3CDTF">2021-01-06T12:17:00Z</dcterms:created>
  <dcterms:modified xsi:type="dcterms:W3CDTF">2021-07-28T12:22:00Z</dcterms:modified>
</cp:coreProperties>
</file>