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077BCDE0" wp14:editId="3395C8F1">
            <wp:extent cx="790575" cy="657225"/>
            <wp:effectExtent l="0" t="0" r="9525" b="9525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C3C3A" w:rsidRPr="00BD6E6E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F0413CF" wp14:editId="0A78EBBB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A" w:rsidRPr="00BD6E6E" w:rsidRDefault="008C3C3A" w:rsidP="008C3C3A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D34E5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="004A0BEB">
        <w:rPr>
          <w:rFonts w:ascii="Arial" w:hAnsi="Arial" w:cs="Arial"/>
          <w:sz w:val="28"/>
          <w:szCs w:val="28"/>
        </w:rPr>
        <w:t>: 2 ANOS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</w:t>
      </w:r>
      <w:r w:rsidR="00D34E5A">
        <w:rPr>
          <w:rFonts w:ascii="Arial" w:hAnsi="Arial" w:cs="Arial"/>
          <w:sz w:val="28"/>
          <w:szCs w:val="28"/>
        </w:rPr>
        <w:t>REGENTE</w:t>
      </w:r>
      <w:r>
        <w:rPr>
          <w:rFonts w:ascii="Arial" w:hAnsi="Arial" w:cs="Arial"/>
          <w:sz w:val="28"/>
          <w:szCs w:val="28"/>
        </w:rPr>
        <w:t>: SILVANE MOTTER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D34E5A">
        <w:rPr>
          <w:rFonts w:ascii="Arial" w:hAnsi="Arial" w:cs="Arial"/>
          <w:sz w:val="28"/>
          <w:szCs w:val="28"/>
        </w:rPr>
        <w:t xml:space="preserve"> JUSSANI T. DE QUADRO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F22FB">
        <w:rPr>
          <w:rFonts w:ascii="Arial" w:hAnsi="Arial" w:cs="Arial"/>
          <w:sz w:val="28"/>
          <w:szCs w:val="28"/>
        </w:rPr>
        <w:t xml:space="preserve"> JONATAN</w:t>
      </w:r>
      <w:r w:rsidR="001B179D">
        <w:rPr>
          <w:rFonts w:ascii="Arial" w:hAnsi="Arial" w:cs="Arial"/>
          <w:sz w:val="28"/>
          <w:szCs w:val="28"/>
        </w:rPr>
        <w:t xml:space="preserve"> FERNANDO</w:t>
      </w:r>
      <w:r w:rsidR="004F22FB">
        <w:rPr>
          <w:rFonts w:ascii="Arial" w:hAnsi="Arial" w:cs="Arial"/>
          <w:sz w:val="28"/>
          <w:szCs w:val="28"/>
        </w:rPr>
        <w:t xml:space="preserve"> ANDRET</w:t>
      </w:r>
      <w:r w:rsidR="00D34E5A">
        <w:rPr>
          <w:rFonts w:ascii="Arial" w:hAnsi="Arial" w:cs="Arial"/>
          <w:sz w:val="28"/>
          <w:szCs w:val="28"/>
        </w:rPr>
        <w:t>T</w:t>
      </w:r>
      <w:r w:rsidR="004F22FB">
        <w:rPr>
          <w:rFonts w:ascii="Arial" w:hAnsi="Arial" w:cs="Arial"/>
          <w:sz w:val="28"/>
          <w:szCs w:val="28"/>
        </w:rPr>
        <w:t>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5C2B09">
        <w:rPr>
          <w:rFonts w:ascii="Arial" w:hAnsi="Arial" w:cs="Arial"/>
          <w:sz w:val="28"/>
          <w:szCs w:val="28"/>
        </w:rPr>
        <w:t xml:space="preserve"> CLAUS</w:t>
      </w:r>
      <w:r w:rsidR="004F22FB">
        <w:rPr>
          <w:rFonts w:ascii="Arial" w:hAnsi="Arial" w:cs="Arial"/>
          <w:sz w:val="28"/>
          <w:szCs w:val="28"/>
        </w:rPr>
        <w:t>IA</w:t>
      </w:r>
      <w:r w:rsidR="005C2B09">
        <w:rPr>
          <w:rFonts w:ascii="Arial" w:hAnsi="Arial" w:cs="Arial"/>
          <w:sz w:val="28"/>
          <w:szCs w:val="28"/>
        </w:rPr>
        <w:t xml:space="preserve"> MARIA </w:t>
      </w:r>
      <w:r w:rsidR="004F22FB">
        <w:rPr>
          <w:rFonts w:ascii="Arial" w:hAnsi="Arial" w:cs="Arial"/>
          <w:sz w:val="28"/>
          <w:szCs w:val="28"/>
        </w:rPr>
        <w:t>BIFF</w:t>
      </w:r>
      <w:r w:rsidR="005C2B09">
        <w:rPr>
          <w:rFonts w:ascii="Arial" w:hAnsi="Arial" w:cs="Arial"/>
          <w:sz w:val="28"/>
          <w:szCs w:val="28"/>
        </w:rPr>
        <w:t>E</w:t>
      </w:r>
      <w:r w:rsidR="004F22FB">
        <w:rPr>
          <w:rFonts w:ascii="Arial" w:hAnsi="Arial" w:cs="Arial"/>
          <w:sz w:val="28"/>
          <w:szCs w:val="28"/>
        </w:rPr>
        <w:t xml:space="preserve"> DARIVA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4F22FB">
        <w:rPr>
          <w:rFonts w:ascii="Arial" w:hAnsi="Arial" w:cs="Arial"/>
          <w:sz w:val="28"/>
          <w:szCs w:val="28"/>
        </w:rPr>
        <w:t xml:space="preserve"> VANILA DAL PRÁ</w:t>
      </w:r>
    </w:p>
    <w:p w:rsidR="006E48D5" w:rsidRDefault="006E48D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C85039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QUINZENA: 01</w:t>
      </w:r>
      <w:r w:rsidR="008C3C3A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7</w:t>
      </w:r>
      <w:r w:rsidR="008C3C3A">
        <w:rPr>
          <w:rFonts w:ascii="Arial" w:hAnsi="Arial" w:cs="Arial"/>
          <w:sz w:val="28"/>
          <w:szCs w:val="28"/>
        </w:rPr>
        <w:t xml:space="preserve"> À </w:t>
      </w:r>
      <w:r>
        <w:rPr>
          <w:rFonts w:ascii="Arial" w:hAnsi="Arial" w:cs="Arial"/>
          <w:sz w:val="28"/>
          <w:szCs w:val="28"/>
        </w:rPr>
        <w:t>15</w:t>
      </w:r>
      <w:r w:rsidR="00DC1490">
        <w:rPr>
          <w:rFonts w:ascii="Arial" w:hAnsi="Arial" w:cs="Arial"/>
          <w:sz w:val="28"/>
          <w:szCs w:val="28"/>
        </w:rPr>
        <w:t>/07</w:t>
      </w:r>
    </w:p>
    <w:p w:rsidR="00F931F5" w:rsidRDefault="00F931F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D34E5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6E48D5" w:rsidRPr="00D34E5A" w:rsidRDefault="006E48D5" w:rsidP="00D34E5A">
      <w:pPr>
        <w:pStyle w:val="SemEspaamento"/>
        <w:rPr>
          <w:rFonts w:ascii="Arial" w:hAnsi="Arial" w:cs="Arial"/>
          <w:sz w:val="28"/>
          <w:szCs w:val="28"/>
        </w:rPr>
      </w:pPr>
    </w:p>
    <w:p w:rsidR="008F69DD" w:rsidRDefault="008F69DD" w:rsidP="008C3C3A">
      <w:pPr>
        <w:rPr>
          <w:rFonts w:ascii="Arial" w:hAnsi="Arial" w:cs="Arial"/>
          <w:b/>
          <w:sz w:val="24"/>
          <w:szCs w:val="24"/>
        </w:rPr>
      </w:pPr>
    </w:p>
    <w:p w:rsidR="008F69DD" w:rsidRDefault="008F69DD" w:rsidP="008C3C3A">
      <w:pPr>
        <w:rPr>
          <w:rFonts w:ascii="Arial" w:hAnsi="Arial" w:cs="Arial"/>
          <w:b/>
          <w:sz w:val="24"/>
          <w:szCs w:val="24"/>
        </w:rPr>
      </w:pPr>
    </w:p>
    <w:p w:rsidR="008C3C3A" w:rsidRPr="00D34E5A" w:rsidRDefault="00D34E5A" w:rsidP="008C3C3A">
      <w:pPr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 xml:space="preserve">DIREITOS DE APRENDIZAGEM: </w:t>
      </w:r>
    </w:p>
    <w:p w:rsidR="008C3C3A" w:rsidRDefault="00D34E5A" w:rsidP="008C3C3A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004097" w:rsidRPr="00D34E5A" w:rsidRDefault="00004097" w:rsidP="008C3C3A">
      <w:pPr>
        <w:rPr>
          <w:rFonts w:ascii="Arial" w:hAnsi="Arial" w:cs="Arial"/>
          <w:sz w:val="24"/>
          <w:szCs w:val="24"/>
        </w:rPr>
      </w:pPr>
    </w:p>
    <w:p w:rsidR="00CC4B45" w:rsidRDefault="00D34E5A" w:rsidP="006E48D5">
      <w:p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="00004097">
        <w:rPr>
          <w:rFonts w:ascii="Arial" w:hAnsi="Arial" w:cs="Arial"/>
          <w:b/>
          <w:sz w:val="24"/>
          <w:szCs w:val="24"/>
        </w:rPr>
        <w:t xml:space="preserve"> DE EXPERIÊNCIA:</w:t>
      </w:r>
      <w:r w:rsidRPr="00D34E5A">
        <w:rPr>
          <w:rFonts w:ascii="Arial" w:hAnsi="Arial" w:cs="Arial"/>
          <w:sz w:val="24"/>
          <w:szCs w:val="24"/>
        </w:rPr>
        <w:t xml:space="preserve"> O EU, O OUTRO E O NÓS/</w:t>
      </w:r>
      <w:r w:rsidR="00C131E9">
        <w:rPr>
          <w:rFonts w:ascii="Arial" w:hAnsi="Arial" w:cs="Arial"/>
          <w:sz w:val="24"/>
          <w:szCs w:val="24"/>
        </w:rPr>
        <w:t xml:space="preserve"> </w:t>
      </w:r>
      <w:r w:rsidR="001A4568">
        <w:rPr>
          <w:rFonts w:ascii="Arial" w:hAnsi="Arial" w:cs="Arial"/>
          <w:sz w:val="24"/>
          <w:szCs w:val="24"/>
        </w:rPr>
        <w:t>CORPO GESTO E MOVIMENTOS/DANÇAR, PULAR, EXPLORAR, BRINCAR, MANIPULAR</w:t>
      </w:r>
      <w:r w:rsidR="009C5F7B">
        <w:rPr>
          <w:rFonts w:ascii="Arial" w:hAnsi="Arial" w:cs="Arial"/>
          <w:sz w:val="24"/>
          <w:szCs w:val="24"/>
        </w:rPr>
        <w:t xml:space="preserve">, </w:t>
      </w:r>
      <w:r w:rsidR="001A4568">
        <w:rPr>
          <w:rFonts w:ascii="Arial" w:hAnsi="Arial" w:cs="Arial"/>
          <w:sz w:val="24"/>
          <w:szCs w:val="24"/>
        </w:rPr>
        <w:t>PARTICIPAR.</w:t>
      </w:r>
    </w:p>
    <w:p w:rsidR="002C583E" w:rsidRDefault="002C583E" w:rsidP="006E48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1A4568" w:rsidRPr="00D34E5A" w:rsidRDefault="001A4568" w:rsidP="006E48D5">
      <w:pPr>
        <w:jc w:val="both"/>
        <w:rPr>
          <w:rFonts w:ascii="Arial" w:hAnsi="Arial" w:cs="Arial"/>
          <w:sz w:val="24"/>
          <w:szCs w:val="24"/>
        </w:rPr>
      </w:pPr>
    </w:p>
    <w:p w:rsidR="00C131E9" w:rsidRDefault="00D34E5A" w:rsidP="00D34E5A">
      <w:pPr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</w:p>
    <w:p w:rsidR="00EF7E1A" w:rsidRDefault="0099630B" w:rsidP="0099630B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UM POUCO DO UNIVERSO SIMBÓLICO E DAS CARACTERÍSTICAS DAS FESTAS JUNINAS.</w:t>
      </w:r>
    </w:p>
    <w:p w:rsidR="0099630B" w:rsidRDefault="0099630B" w:rsidP="0099630B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E RESPEITAR A CULTURA CAIPIRA/NACIONAL;</w:t>
      </w:r>
    </w:p>
    <w:p w:rsidR="0099630B" w:rsidRDefault="0099630B" w:rsidP="0099630B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ENTRAR EM CONTATO COM A POESIA</w:t>
      </w:r>
      <w:r w:rsidR="00F91916">
        <w:rPr>
          <w:rFonts w:ascii="Arial" w:hAnsi="Arial" w:cs="Arial"/>
          <w:sz w:val="24"/>
          <w:szCs w:val="24"/>
        </w:rPr>
        <w:t xml:space="preserve"> AS HISTÓRIAS.</w:t>
      </w:r>
    </w:p>
    <w:p w:rsidR="0099630B" w:rsidRDefault="0099630B" w:rsidP="0099630B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O GOSTO PELA CULINÁRIA JUNINA;</w:t>
      </w:r>
    </w:p>
    <w:p w:rsidR="0099630B" w:rsidRDefault="0099630B" w:rsidP="0099630B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NOÇÃO DE QUANTIDADE;</w:t>
      </w:r>
    </w:p>
    <w:p w:rsidR="007D746C" w:rsidRPr="007D746C" w:rsidRDefault="0099630B" w:rsidP="007D746C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630B">
        <w:rPr>
          <w:rFonts w:ascii="Arial" w:hAnsi="Arial" w:cs="Arial"/>
          <w:sz w:val="24"/>
          <w:szCs w:val="24"/>
        </w:rPr>
        <w:t>PALADAR;</w:t>
      </w:r>
    </w:p>
    <w:p w:rsidR="0099630B" w:rsidRDefault="007D746C" w:rsidP="007D746C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746C">
        <w:rPr>
          <w:rFonts w:ascii="Arial" w:hAnsi="Arial" w:cs="Arial"/>
          <w:sz w:val="24"/>
          <w:szCs w:val="24"/>
        </w:rPr>
        <w:t>DEMONSTRAR INTERESSE EM OUVIR, CONTAR E RECONTAR HISTÓRIAS INDENTIFICANDO PERSONAGENS E ACONTENCIMENTOS</w:t>
      </w:r>
      <w:r w:rsidR="008750CA">
        <w:rPr>
          <w:rFonts w:ascii="Arial" w:hAnsi="Arial" w:cs="Arial"/>
          <w:sz w:val="24"/>
          <w:szCs w:val="24"/>
        </w:rPr>
        <w:t>;</w:t>
      </w:r>
    </w:p>
    <w:p w:rsidR="008750CA" w:rsidRPr="008750CA" w:rsidRDefault="008750CA" w:rsidP="008750CA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50CA">
        <w:rPr>
          <w:rFonts w:ascii="Arial" w:hAnsi="Arial" w:cs="Arial"/>
          <w:sz w:val="24"/>
          <w:szCs w:val="24"/>
        </w:rPr>
        <w:t xml:space="preserve"> (EF15AR04) EXPERIMENTAR DIFERENTES FORMAS DE EXPRESSÃO ARTÍSTICA (DESENHO), FAZENDO USO SUSTENTÁVEL DE MATERIAIS, INSTRUMENTOS, RECURSOS E TÉCNICAS CONVENCIONAIS E NÃO CONVENCIONAIS.</w:t>
      </w:r>
    </w:p>
    <w:p w:rsidR="008750CA" w:rsidRPr="008750CA" w:rsidRDefault="008750CA" w:rsidP="008750CA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750CA">
        <w:rPr>
          <w:rFonts w:ascii="Arial" w:hAnsi="Arial" w:cs="Arial"/>
          <w:sz w:val="24"/>
          <w:szCs w:val="24"/>
        </w:rPr>
        <w:t>EXPERIMENTAR, FAZER, REFAZER, CRIAR EM ARTES VISUAIS.</w:t>
      </w:r>
    </w:p>
    <w:p w:rsidR="009836A0" w:rsidRPr="009836A0" w:rsidRDefault="009836A0" w:rsidP="009836A0">
      <w:pPr>
        <w:pStyle w:val="PargrafodaLista"/>
        <w:numPr>
          <w:ilvl w:val="0"/>
          <w:numId w:val="6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36A0">
        <w:rPr>
          <w:rFonts w:ascii="Arial" w:hAnsi="Arial" w:cs="Arial"/>
          <w:sz w:val="24"/>
          <w:szCs w:val="24"/>
        </w:rPr>
        <w:t>TRABALHAR A MOTRICIDADE. (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A </w:t>
      </w:r>
      <w:r w:rsidRPr="009836A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MOTRICIDADE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DESENVOLVE NATURALMENTE DURANTE TODA A PRIMEIRA INFÂNCIA: A </w:t>
      </w:r>
      <w:r w:rsidRPr="009836A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MOTRICIDADE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 AMPLA, QUANDO A </w:t>
      </w:r>
      <w:r w:rsidRPr="009836A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CRIANÇA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 CORRE, PULA OU SE EQUILIBRA, POR EXEMPLO; A </w:t>
      </w:r>
      <w:r w:rsidRPr="009836A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MOTRICIDADE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 FINA AO AMARRAR OS CADARÇOS OU SEGURAR OS TALHERES PARA SE ALIMENTAR SOZINHA)</w:t>
      </w:r>
    </w:p>
    <w:p w:rsidR="008750CA" w:rsidRPr="008750CA" w:rsidRDefault="008750CA" w:rsidP="008750CA">
      <w:pPr>
        <w:pStyle w:val="PargrafodaLista"/>
        <w:spacing w:after="0" w:line="360" w:lineRule="auto"/>
        <w:ind w:left="502"/>
        <w:rPr>
          <w:rFonts w:ascii="Arial" w:hAnsi="Arial" w:cs="Arial"/>
          <w:sz w:val="24"/>
          <w:szCs w:val="24"/>
        </w:rPr>
      </w:pPr>
    </w:p>
    <w:p w:rsidR="00F964C6" w:rsidRPr="00CF6C3A" w:rsidRDefault="00F964C6" w:rsidP="00D34E5A">
      <w:pPr>
        <w:rPr>
          <w:rFonts w:ascii="Arial" w:hAnsi="Arial" w:cs="Arial"/>
          <w:sz w:val="24"/>
          <w:szCs w:val="24"/>
        </w:rPr>
      </w:pPr>
    </w:p>
    <w:p w:rsidR="00524D65" w:rsidRPr="00B11E02" w:rsidRDefault="005E5BCB" w:rsidP="00D34E5A">
      <w:pPr>
        <w:rPr>
          <w:rFonts w:ascii="Arial" w:hAnsi="Arial" w:cs="Arial"/>
          <w:b/>
          <w:sz w:val="24"/>
          <w:szCs w:val="24"/>
        </w:rPr>
      </w:pPr>
      <w:r w:rsidRPr="00B11E02">
        <w:rPr>
          <w:rFonts w:ascii="Arial" w:hAnsi="Arial" w:cs="Arial"/>
          <w:b/>
          <w:sz w:val="24"/>
          <w:szCs w:val="24"/>
        </w:rPr>
        <w:t>EXPERIÊNCIAS DE APRENDIZAGEM:</w:t>
      </w:r>
      <w:r w:rsidR="00B11E02" w:rsidRPr="00B11E02">
        <w:rPr>
          <w:rFonts w:ascii="Arial" w:hAnsi="Arial" w:cs="Arial"/>
          <w:b/>
          <w:sz w:val="24"/>
          <w:szCs w:val="24"/>
        </w:rPr>
        <w:t xml:space="preserve"> </w:t>
      </w:r>
    </w:p>
    <w:p w:rsidR="0099630B" w:rsidRDefault="0099630B" w:rsidP="009963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RECEITA DO BOLO DE FARINHA DE MILHO:</w:t>
      </w:r>
    </w:p>
    <w:p w:rsidR="0099630B" w:rsidRDefault="0099630B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OVOS</w:t>
      </w:r>
    </w:p>
    <w:p w:rsidR="0099630B" w:rsidRDefault="0099630B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COPO DE LEITE QUENTE</w:t>
      </w:r>
    </w:p>
    <w:p w:rsidR="00412D84" w:rsidRDefault="00412D84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COPO DE ÓLEO</w:t>
      </w:r>
    </w:p>
    <w:p w:rsidR="00412D84" w:rsidRDefault="00412D84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COPO DE FARINHA DE MILHO</w:t>
      </w:r>
    </w:p>
    <w:p w:rsidR="00412D84" w:rsidRDefault="00412D84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COMPLETAR COM FARINHA DE TRIGO ATÉ O PONTO</w:t>
      </w:r>
    </w:p>
    <w:p w:rsidR="00412D84" w:rsidRDefault="00412D84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FERMENTO EM PÓ.</w:t>
      </w:r>
    </w:p>
    <w:p w:rsidR="00D05ABD" w:rsidRDefault="00D05ABD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2D84" w:rsidRDefault="00412D84" w:rsidP="0099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BATER OS INGREDIENTES, MENOS O </w:t>
      </w:r>
      <w:r w:rsidR="008750CA">
        <w:rPr>
          <w:rFonts w:ascii="Arial" w:hAnsi="Arial" w:cs="Arial"/>
          <w:sz w:val="24"/>
          <w:szCs w:val="24"/>
        </w:rPr>
        <w:t>FERMENTO NO</w:t>
      </w:r>
      <w:r>
        <w:rPr>
          <w:rFonts w:ascii="Arial" w:hAnsi="Arial" w:cs="Arial"/>
          <w:sz w:val="24"/>
          <w:szCs w:val="24"/>
        </w:rPr>
        <w:t xml:space="preserve"> LIQUIDIFICADOR, QUANDO ESTIVER NO PONTO DE BOLO, COLOCA O FERMENTO E LEVAR A FORMA UNTADA. PODE SALPICAR UM POUCO DE CANELA EM PÓ, E COLOCAR PEDAÇOS DE GOIABADA DENTRO.</w:t>
      </w:r>
    </w:p>
    <w:p w:rsidR="003C6105" w:rsidRPr="00C349CB" w:rsidRDefault="00B11E02" w:rsidP="009963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49CB">
        <w:rPr>
          <w:rFonts w:ascii="Arial" w:hAnsi="Arial" w:cs="Arial"/>
          <w:b/>
          <w:sz w:val="24"/>
          <w:szCs w:val="24"/>
        </w:rPr>
        <w:t xml:space="preserve">  </w:t>
      </w:r>
    </w:p>
    <w:p w:rsidR="00C349CB" w:rsidRDefault="00046752" w:rsidP="00C349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BOLO TEM UM SABOR </w:t>
      </w:r>
      <w:r w:rsidR="001A14E9">
        <w:rPr>
          <w:rFonts w:ascii="Arial" w:hAnsi="Arial" w:cs="Arial"/>
          <w:sz w:val="24"/>
          <w:szCs w:val="24"/>
        </w:rPr>
        <w:t xml:space="preserve">SEM IGUAL, SUPER ORIGINAL E DELICIOSO. ELE JÁ É UM BOLOBEM CONHECIDO, MAS DSE VOCE AINDA NÃO CONHECE NÃO DEIXE DE PROVAR, A RECEITA É MUITO FÁCIL DE FAZER, É UM BOLO BATIDO NO </w:t>
      </w:r>
      <w:r w:rsidR="001A14E9" w:rsidRPr="00C349CB">
        <w:rPr>
          <w:rFonts w:ascii="Arial" w:hAnsi="Arial" w:cs="Arial"/>
          <w:sz w:val="24"/>
          <w:szCs w:val="24"/>
        </w:rPr>
        <w:t>LIQUIDIFICA</w:t>
      </w:r>
      <w:r w:rsidR="00D05ABD" w:rsidRPr="00C349CB">
        <w:rPr>
          <w:rFonts w:ascii="Arial" w:hAnsi="Arial" w:cs="Arial"/>
          <w:sz w:val="24"/>
          <w:szCs w:val="24"/>
        </w:rPr>
        <w:t>DOR QUE NÃO TEM COMO DAR ERRADO.</w:t>
      </w:r>
    </w:p>
    <w:p w:rsidR="00C349CB" w:rsidRPr="00C349CB" w:rsidRDefault="00C349CB" w:rsidP="00C349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00F7" w:rsidRDefault="00C349CB" w:rsidP="00C349CB">
      <w:pPr>
        <w:spacing w:after="0" w:line="360" w:lineRule="auto"/>
        <w:jc w:val="both"/>
        <w:rPr>
          <w:rStyle w:val="eipwbe"/>
          <w:rFonts w:ascii="Arial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C349CB">
        <w:rPr>
          <w:rStyle w:val="eipwbe"/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MÚSICA: CAPELINHA DE MELÃO </w:t>
      </w:r>
      <w:r>
        <w:rPr>
          <w:rStyle w:val="eipwbe"/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>(</w:t>
      </w:r>
      <w:r>
        <w:rPr>
          <w:rStyle w:val="eipwbe"/>
          <w:rFonts w:ascii="Arial" w:hAnsi="Arial" w:cs="Arial"/>
          <w:color w:val="171717" w:themeColor="background2" w:themeShade="1A"/>
          <w:sz w:val="24"/>
          <w:szCs w:val="24"/>
          <w:shd w:val="clear" w:color="auto" w:fill="FFFFFF"/>
        </w:rPr>
        <w:t>CANTIGA POPULAR INFANTIL).</w:t>
      </w:r>
      <w:r w:rsidR="00D91ACE" w:rsidRPr="00D91ACE">
        <w:t xml:space="preserve"> </w:t>
      </w:r>
      <w:hyperlink r:id="rId8" w:history="1">
        <w:r w:rsidR="00D91ACE" w:rsidRPr="00D91ACE">
          <w:rPr>
            <w:color w:val="0000FF"/>
            <w:u w:val="single"/>
          </w:rPr>
          <w:t>https://www.youtube.com/watch?v=LiFzA-gpO9U</w:t>
        </w:r>
      </w:hyperlink>
    </w:p>
    <w:p w:rsidR="009F0B9F" w:rsidRDefault="009F0B9F" w:rsidP="009F0B9F">
      <w:pPr>
        <w:spacing w:after="0" w:line="360" w:lineRule="auto"/>
        <w:jc w:val="both"/>
        <w:rPr>
          <w:rStyle w:val="eipwbe"/>
          <w:rFonts w:ascii="Arial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Style w:val="eipwbe"/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>HISTÓRIA: FOGO NO CÉU (</w:t>
      </w:r>
      <w:r w:rsidR="001A4ED7">
        <w:rPr>
          <w:rStyle w:val="eipwbe"/>
          <w:rFonts w:ascii="Arial" w:hAnsi="Arial" w:cs="Arial"/>
          <w:color w:val="171717" w:themeColor="background2" w:themeShade="1A"/>
          <w:sz w:val="24"/>
          <w:szCs w:val="24"/>
          <w:shd w:val="clear" w:color="auto" w:fill="FFFFFF"/>
        </w:rPr>
        <w:t>HISTÓROA DE SÃO JOÃO.</w:t>
      </w:r>
    </w:p>
    <w:p w:rsidR="002D00F7" w:rsidRDefault="009F0B9F" w:rsidP="009F0B9F">
      <w:pPr>
        <w:spacing w:after="0" w:line="360" w:lineRule="auto"/>
        <w:jc w:val="both"/>
        <w:rPr>
          <w:rStyle w:val="eipwbe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>
        <w:rPr>
          <w:rStyle w:val="eipwbe"/>
          <w:rFonts w:ascii="Arial" w:hAnsi="Arial" w:cs="Arial"/>
          <w:color w:val="171717" w:themeColor="background2" w:themeShade="1A"/>
          <w:sz w:val="24"/>
          <w:szCs w:val="24"/>
          <w:shd w:val="clear" w:color="auto" w:fill="FFFFFF"/>
        </w:rPr>
        <w:t>)</w:t>
      </w:r>
      <w:proofErr w:type="gramEnd"/>
      <w:r w:rsidR="00C85039">
        <w:fldChar w:fldCharType="begin"/>
      </w:r>
      <w:r w:rsidR="00C85039">
        <w:instrText xml:space="preserve"> HYPERLINK "https://www.youtube.com/watch?v=Zsl1xCbpVf4" </w:instrText>
      </w:r>
      <w:r w:rsidR="00C85039">
        <w:fldChar w:fldCharType="separate"/>
      </w:r>
      <w:r w:rsidRPr="009F0B9F">
        <w:rPr>
          <w:color w:val="0000FF"/>
          <w:u w:val="single"/>
        </w:rPr>
        <w:t>https://www.youtube.com/watch?v=Zsl1xCbpVf4</w:t>
      </w:r>
      <w:r w:rsidR="00C85039">
        <w:rPr>
          <w:color w:val="0000FF"/>
          <w:u w:val="single"/>
        </w:rPr>
        <w:fldChar w:fldCharType="end"/>
      </w:r>
    </w:p>
    <w:p w:rsidR="0024636B" w:rsidRDefault="0024636B" w:rsidP="006E48D5">
      <w:pPr>
        <w:jc w:val="both"/>
        <w:rPr>
          <w:rStyle w:val="eipwbe"/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</w:p>
    <w:p w:rsidR="001A4ED7" w:rsidRPr="001A4ED7" w:rsidRDefault="001A4ED7" w:rsidP="001A4ED7">
      <w:pPr>
        <w:rPr>
          <w:sz w:val="28"/>
          <w:szCs w:val="28"/>
        </w:rPr>
      </w:pPr>
      <w:r>
        <w:rPr>
          <w:rStyle w:val="eipwbe"/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ENSINO RELIGIOSO: </w:t>
      </w:r>
      <w:r w:rsidRPr="001A4ED7">
        <w:rPr>
          <w:sz w:val="28"/>
          <w:szCs w:val="28"/>
        </w:rPr>
        <w:t xml:space="preserve">NESSA EXPERIÊNCIA DE APRENDIZAGEM BUSCAMOS LEMBRAR A DATA DA FESTA JUNINA QUE ACONTECE TODOS OS ANOS EM NOSSA ESCOLA COM FESTA, FOGUEIRA, DANÇA E MUITA COMIDA. NESSE MOMENTO DE PANDEMIA NOSSA FESTA NÃO PODERÁ SER REALIZADA, ENTÃO TRAGO A VOCÊ CRIANÇA O VÍDEO COM A HISTÓRIA DA LENDA DA FOGUEIRA PARA ASSISTIREM E CONVERSAREM COM A FAMÍLIA SOBRE O TEMA. </w:t>
      </w:r>
    </w:p>
    <w:p w:rsidR="008750CA" w:rsidRDefault="00C85039" w:rsidP="001A4ED7">
      <w:pPr>
        <w:jc w:val="both"/>
        <w:rPr>
          <w:rStyle w:val="Hyperlink"/>
        </w:rPr>
      </w:pPr>
      <w:hyperlink r:id="rId9" w:history="1">
        <w:r w:rsidR="001A4ED7">
          <w:rPr>
            <w:rStyle w:val="Hyperlink"/>
          </w:rPr>
          <w:t>https://www.youtube.com/watch?v=z92TTizLM1o</w:t>
        </w:r>
      </w:hyperlink>
    </w:p>
    <w:p w:rsidR="008750CA" w:rsidRDefault="008750CA" w:rsidP="001A4ED7">
      <w:pPr>
        <w:jc w:val="both"/>
        <w:rPr>
          <w:rStyle w:val="Hyperlink"/>
        </w:rPr>
      </w:pPr>
    </w:p>
    <w:p w:rsidR="008750CA" w:rsidRDefault="008750CA" w:rsidP="008750CA">
      <w:pPr>
        <w:spacing w:line="360" w:lineRule="auto"/>
        <w:jc w:val="both"/>
        <w:rPr>
          <w:rFonts w:ascii="Arial" w:hAnsi="Arial" w:cs="Arial"/>
          <w:sz w:val="24"/>
        </w:rPr>
      </w:pPr>
      <w:r w:rsidRPr="008750CA">
        <w:rPr>
          <w:rFonts w:ascii="Arial" w:hAnsi="Arial" w:cs="Arial"/>
          <w:b/>
          <w:sz w:val="24"/>
        </w:rPr>
        <w:t>ARTE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PROFª</w:t>
      </w:r>
      <w:proofErr w:type="spellEnd"/>
      <w:r>
        <w:rPr>
          <w:rFonts w:ascii="Arial" w:hAnsi="Arial" w:cs="Arial"/>
          <w:b/>
          <w:sz w:val="24"/>
        </w:rPr>
        <w:t xml:space="preserve"> JUSSANI</w:t>
      </w:r>
      <w:r w:rsidRPr="008750CA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EXPERIÊNCIA </w:t>
      </w:r>
      <w:r w:rsidRPr="008750CA">
        <w:rPr>
          <w:rFonts w:ascii="Arial" w:hAnsi="Arial" w:cs="Arial"/>
          <w:b/>
          <w:sz w:val="24"/>
        </w:rPr>
        <w:t>“PULA PIPOCA VIVA SÃO JOÃO”</w:t>
      </w:r>
      <w:r w:rsidRPr="008750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OS ALUNOS DEVERAM </w:t>
      </w:r>
      <w:r w:rsidRPr="008750CA">
        <w:rPr>
          <w:rFonts w:ascii="Arial" w:hAnsi="Arial" w:cs="Arial"/>
          <w:sz w:val="24"/>
        </w:rPr>
        <w:t>COL</w:t>
      </w:r>
      <w:r>
        <w:rPr>
          <w:rFonts w:ascii="Arial" w:hAnsi="Arial" w:cs="Arial"/>
          <w:sz w:val="24"/>
        </w:rPr>
        <w:t>AR</w:t>
      </w:r>
      <w:r w:rsidRPr="008750CA">
        <w:rPr>
          <w:rFonts w:ascii="Arial" w:hAnsi="Arial" w:cs="Arial"/>
          <w:sz w:val="24"/>
        </w:rPr>
        <w:t xml:space="preserve"> PIPOCAS ESTOURADAS</w:t>
      </w:r>
      <w:r>
        <w:rPr>
          <w:rFonts w:ascii="Arial" w:hAnsi="Arial" w:cs="Arial"/>
          <w:sz w:val="24"/>
        </w:rPr>
        <w:t xml:space="preserve"> NA</w:t>
      </w:r>
      <w:r w:rsidRPr="008750CA">
        <w:rPr>
          <w:rFonts w:ascii="Arial" w:hAnsi="Arial" w:cs="Arial"/>
          <w:sz w:val="24"/>
        </w:rPr>
        <w:t xml:space="preserve"> PARTE AMARELA</w:t>
      </w:r>
      <w:r>
        <w:rPr>
          <w:rFonts w:ascii="Arial" w:hAnsi="Arial" w:cs="Arial"/>
          <w:sz w:val="24"/>
        </w:rPr>
        <w:t xml:space="preserve"> DA ESPIGA DE MILHO ENVIADA FEITA EM PAPEL DUPLEX</w:t>
      </w:r>
      <w:r w:rsidRPr="008750CA">
        <w:rPr>
          <w:rFonts w:ascii="Arial" w:hAnsi="Arial" w:cs="Arial"/>
          <w:sz w:val="24"/>
        </w:rPr>
        <w:t>.</w:t>
      </w:r>
    </w:p>
    <w:p w:rsidR="00C85039" w:rsidRDefault="00C85039" w:rsidP="00E4440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E44407" w:rsidRDefault="00E44407" w:rsidP="00E4440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E44407">
        <w:rPr>
          <w:rFonts w:ascii="Arial" w:hAnsi="Arial" w:cs="Arial"/>
          <w:b/>
          <w:sz w:val="24"/>
        </w:rPr>
        <w:t xml:space="preserve">INGLÊS: </w:t>
      </w:r>
      <w:r>
        <w:rPr>
          <w:rFonts w:ascii="Arial" w:hAnsi="Arial" w:cs="Arial"/>
          <w:sz w:val="24"/>
        </w:rPr>
        <w:t xml:space="preserve">PRIMEIRAMENTE OS ALUNOS JUNTAMENTE COM O AUXÍLIO DE SEUS FAMILIARES DEVEM OUVIR UM ÁUDIO EXPLICANDO A ATIVIDADE, ESSE QUE SERÁ ENVIADO VIA WHATSAPP E ENTÃO DEVEM OBSERVAR OS DOIS DESENHOS PRESENTES, TAMBÉM </w:t>
      </w:r>
      <w:proofErr w:type="gramStart"/>
      <w:r>
        <w:rPr>
          <w:rFonts w:ascii="Arial" w:hAnsi="Arial" w:cs="Arial"/>
          <w:sz w:val="24"/>
        </w:rPr>
        <w:t>RELACIONADO AO TEMA FESTAS JUNINAS</w:t>
      </w:r>
      <w:proofErr w:type="gramEnd"/>
      <w:r>
        <w:rPr>
          <w:rFonts w:ascii="Arial" w:hAnsi="Arial" w:cs="Arial"/>
          <w:sz w:val="24"/>
        </w:rPr>
        <w:t xml:space="preserve">, PODEM PINTAR OS DOIS DESENHOS VESTIDOS COM ROUPAS TÍPICAS, EM SEGUIDA DEVEM OBSERVAR TAMBÉM AS PALAVRAS ESCRITA NA FOLHA, BOY E </w:t>
      </w:r>
      <w:r>
        <w:rPr>
          <w:rFonts w:ascii="Arial" w:hAnsi="Arial" w:cs="Arial"/>
          <w:sz w:val="24"/>
        </w:rPr>
        <w:lastRenderedPageBreak/>
        <w:t xml:space="preserve">GIRL </w:t>
      </w:r>
      <w:proofErr w:type="gramStart"/>
      <w:r>
        <w:rPr>
          <w:rFonts w:ascii="Arial" w:hAnsi="Arial" w:cs="Arial"/>
          <w:sz w:val="24"/>
        </w:rPr>
        <w:t xml:space="preserve">( </w:t>
      </w:r>
      <w:proofErr w:type="gramEnd"/>
      <w:r>
        <w:rPr>
          <w:rFonts w:ascii="Arial" w:hAnsi="Arial" w:cs="Arial"/>
          <w:sz w:val="24"/>
        </w:rPr>
        <w:t>MENINO E MENINA) AO QUAL DEVERÃO COLAR ESSAS PALAVRAS QUE IRÃO JUNTAS NA ATIVIDADE, ABAIXO DOS DESENHOS, IDENTIFICANDO QUAL É O BOY E QUAL É A GIRL. DEVEM TENTAR PRONUNCIÁ-LAS TAMBÉM.</w:t>
      </w:r>
    </w:p>
    <w:p w:rsidR="009836A0" w:rsidRPr="009836A0" w:rsidRDefault="009836A0" w:rsidP="009836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36A0">
        <w:rPr>
          <w:rFonts w:ascii="Arial" w:hAnsi="Arial" w:cs="Arial"/>
          <w:b/>
          <w:sz w:val="24"/>
        </w:rPr>
        <w:t>EDUCAÇÃO FISICA</w:t>
      </w:r>
      <w:r>
        <w:rPr>
          <w:rFonts w:ascii="Arial" w:hAnsi="Arial" w:cs="Arial"/>
          <w:b/>
          <w:sz w:val="24"/>
        </w:rPr>
        <w:t>:</w:t>
      </w:r>
      <w:r w:rsidRPr="009836A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OS PAIS DEVEM AUXILIAR NO DESENVOLVIMENTO DA ATIVIDADE.</w:t>
      </w:r>
    </w:p>
    <w:p w:rsidR="009836A0" w:rsidRPr="009836A0" w:rsidRDefault="009836A0" w:rsidP="009836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 A MESA COLOQUE UMA BACIA COM AGUA E TAMPINHAS PLÁSTICAS, OU ALGUNS OBJETOS PEQUENOS QUE FLUTUEM.</w:t>
      </w:r>
    </w:p>
    <w:p w:rsidR="009836A0" w:rsidRPr="009836A0" w:rsidRDefault="009836A0" w:rsidP="009836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36A0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PESCÁ-LAS A CRIANÇA DEVE USAR UMA PENEIRA PLÁSTICA OU UMA COLHER DE MADEIRA COM O CABO COMPRIDO.</w:t>
      </w:r>
    </w:p>
    <w:p w:rsidR="009836A0" w:rsidRPr="009836A0" w:rsidRDefault="009836A0" w:rsidP="00E4440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E44407" w:rsidRPr="00E44407" w:rsidRDefault="00E44407" w:rsidP="008750CA">
      <w:pPr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E44407" w:rsidRPr="00E44407" w:rsidSect="008F69DD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348"/>
    <w:multiLevelType w:val="hybridMultilevel"/>
    <w:tmpl w:val="A3ECFC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3B5E"/>
    <w:multiLevelType w:val="hybridMultilevel"/>
    <w:tmpl w:val="86FC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5EE"/>
    <w:multiLevelType w:val="hybridMultilevel"/>
    <w:tmpl w:val="0BC00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C6D0A"/>
    <w:multiLevelType w:val="hybridMultilevel"/>
    <w:tmpl w:val="E8DA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93273"/>
    <w:multiLevelType w:val="hybridMultilevel"/>
    <w:tmpl w:val="227C5AD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83"/>
    <w:rsid w:val="00004097"/>
    <w:rsid w:val="00046752"/>
    <w:rsid w:val="00086401"/>
    <w:rsid w:val="000906CE"/>
    <w:rsid w:val="000D03E9"/>
    <w:rsid w:val="000E2552"/>
    <w:rsid w:val="001A14E9"/>
    <w:rsid w:val="001A4568"/>
    <w:rsid w:val="001A4ED7"/>
    <w:rsid w:val="001B179D"/>
    <w:rsid w:val="0024636B"/>
    <w:rsid w:val="002638EC"/>
    <w:rsid w:val="002968C4"/>
    <w:rsid w:val="002C583E"/>
    <w:rsid w:val="002D00F7"/>
    <w:rsid w:val="002F0C0D"/>
    <w:rsid w:val="0031461D"/>
    <w:rsid w:val="00314775"/>
    <w:rsid w:val="00365525"/>
    <w:rsid w:val="0039478F"/>
    <w:rsid w:val="003C6105"/>
    <w:rsid w:val="00412D84"/>
    <w:rsid w:val="004272B7"/>
    <w:rsid w:val="004339B9"/>
    <w:rsid w:val="00453859"/>
    <w:rsid w:val="004A0BEB"/>
    <w:rsid w:val="004B2783"/>
    <w:rsid w:val="004B6913"/>
    <w:rsid w:val="004F22FB"/>
    <w:rsid w:val="00524D65"/>
    <w:rsid w:val="005C2B09"/>
    <w:rsid w:val="005E5BCB"/>
    <w:rsid w:val="006224B8"/>
    <w:rsid w:val="00635243"/>
    <w:rsid w:val="00692E25"/>
    <w:rsid w:val="006C166B"/>
    <w:rsid w:val="006E48D5"/>
    <w:rsid w:val="007D746C"/>
    <w:rsid w:val="00850C55"/>
    <w:rsid w:val="008750CA"/>
    <w:rsid w:val="008C3C3A"/>
    <w:rsid w:val="008F69DD"/>
    <w:rsid w:val="00973BF3"/>
    <w:rsid w:val="009836A0"/>
    <w:rsid w:val="0099630B"/>
    <w:rsid w:val="009C5F7B"/>
    <w:rsid w:val="009C7D1F"/>
    <w:rsid w:val="009F0B9F"/>
    <w:rsid w:val="009F66C5"/>
    <w:rsid w:val="00AE615C"/>
    <w:rsid w:val="00B11E02"/>
    <w:rsid w:val="00C131E9"/>
    <w:rsid w:val="00C349CB"/>
    <w:rsid w:val="00C555A9"/>
    <w:rsid w:val="00C563DF"/>
    <w:rsid w:val="00C85039"/>
    <w:rsid w:val="00CC4B45"/>
    <w:rsid w:val="00CF6C3A"/>
    <w:rsid w:val="00D05ABD"/>
    <w:rsid w:val="00D34E5A"/>
    <w:rsid w:val="00D40B6F"/>
    <w:rsid w:val="00D57ABA"/>
    <w:rsid w:val="00D8299F"/>
    <w:rsid w:val="00D91ACE"/>
    <w:rsid w:val="00DC1490"/>
    <w:rsid w:val="00DE4EC7"/>
    <w:rsid w:val="00E44407"/>
    <w:rsid w:val="00E46A53"/>
    <w:rsid w:val="00EF7E1A"/>
    <w:rsid w:val="00F36950"/>
    <w:rsid w:val="00F91916"/>
    <w:rsid w:val="00F931F5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FzA-gpO9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92TTizLM1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Salete</cp:lastModifiedBy>
  <cp:revision>65</cp:revision>
  <cp:lastPrinted>2020-07-01T11:10:00Z</cp:lastPrinted>
  <dcterms:created xsi:type="dcterms:W3CDTF">2020-05-18T18:19:00Z</dcterms:created>
  <dcterms:modified xsi:type="dcterms:W3CDTF">2020-07-06T17:06:00Z</dcterms:modified>
</cp:coreProperties>
</file>