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1" w:rsidRDefault="00E95A61" w:rsidP="00E95A6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E95A61" w:rsidRDefault="00E95A61" w:rsidP="00E95A6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E95A61" w:rsidRDefault="00E95A61" w:rsidP="00E95A6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E95A61" w:rsidRDefault="00E95A61" w:rsidP="00E95A6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E95A61" w:rsidRDefault="00E95A61" w:rsidP="00E95A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61" w:rsidRDefault="00E95A61" w:rsidP="00E95A61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AGENTE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0xLA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">
                <v:textbox>
                  <w:txbxContent>
                    <w:p w:rsidR="00E95A61" w:rsidRDefault="00E95A61" w:rsidP="00E95A61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AGENTE ADMINISTRATIVO</w:t>
                      </w:r>
                    </w:p>
                  </w:txbxContent>
                </v:textbox>
              </v:rect>
            </w:pict>
          </mc:Fallback>
        </mc:AlternateContent>
      </w: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E95A61" w:rsidRDefault="00E95A61" w:rsidP="00E95A6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E95A61" w:rsidRDefault="00E95A61" w:rsidP="00E95A6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E95A61" w:rsidRDefault="00E95A61" w:rsidP="00E95A6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E95A61" w:rsidRDefault="00E95A61" w:rsidP="00E95A6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E95A61" w:rsidRDefault="00E95A61" w:rsidP="00E95A6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E95A61" w:rsidTr="00E95A61">
        <w:trPr>
          <w:trHeight w:val="96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E95A61" w:rsidRDefault="00E9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95A61" w:rsidRDefault="00E95A61" w:rsidP="00E95A6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01 - ”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Os olhos de menina e a boca </w:t>
      </w:r>
      <w:r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circulados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de brilho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.” Em relação à palavra sublinhada na frase anterior: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Está empregada erroneamente no plural.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É uma locução adverbial de intensidade.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concordância está correta, pois o adjetivo vem posposto aos substantivos.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Deveria estar empregada no feminino e não no masculino plural.</w:t>
      </w:r>
    </w:p>
    <w:p w:rsidR="00E95A61" w:rsidRDefault="00E95A61" w:rsidP="00E95A6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Há erro de concordância, pois o adjetivo deveria vir anteposto aos substantivos.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02 - Em relação à colocação pronominal: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1-A menina nunca lhe mandou bilhetes.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2-Após a apresentação, mande-lhe um abraço.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3-Viram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mandar-lhe uma carta.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Todas estão corretas.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 2 estão corretas.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Tirinha para as questões 03 a 05: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400675" cy="1924050"/>
            <wp:effectExtent l="0" t="0" r="9525" b="0"/>
            <wp:docPr id="1" name="Imagem 1" descr="Descrição: Resultado de imagem para figuras de linguagem pleonasmo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figuras de linguagem pleonasmo im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61" w:rsidRDefault="00E95A61" w:rsidP="00E95A6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Disponível em: </w:t>
      </w:r>
      <w:hyperlink r:id="rId8" w:history="1">
        <w:r>
          <w:rPr>
            <w:rStyle w:val="Hyperlink"/>
            <w:rFonts w:ascii="Times New Roman" w:eastAsiaTheme="minorHAnsi" w:hAnsi="Times New Roman"/>
            <w:i/>
            <w:color w:val="auto"/>
            <w:sz w:val="24"/>
            <w:szCs w:val="24"/>
            <w:u w:val="none"/>
            <w:lang w:eastAsia="en-US"/>
          </w:rPr>
          <w:t>www.todamateria.com.br</w:t>
        </w:r>
      </w:hyperlink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Acesso: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04/01/2019.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03 -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Em relação a frase expressa no primeiro quadrinho: 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mulher usou uma zeugma para expressar a ordem.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a mulher usou uma figura de pensamento para expressar sua opinião.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mulher usou uma onomatopeia para expulsar o cão.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a mulher usou uma redundância para reforçar a ordem dada ao animal.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mulher usou uma exclamação para enxotar o bichinho.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04 - “</w:t>
      </w:r>
      <w:proofErr w:type="gram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Saia para fora</w:t>
      </w:r>
      <w:proofErr w:type="gramEnd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Rex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!” O uso da vírgula está correto em todas as assertivas, exceto em: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cebola, a salsa e o pimentão são ótimos para preparar uma boa comida.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Olha, Fernanda, você poderia me comprar alguns pães.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Enquanto a professora escrevia, Fábio fazia suas gracinhas.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O bilhete, Rute o trazia no bolso da calça.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chuva veio tão forte, que destruiu todas as flores do jardim.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05 - “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Ela te en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x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otou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...” Com frequência palavras são grafadas erroneamente em textos e mensagens por apresentarem o mesmo fonema. Aponte a alternativa que utiliza pelo menos uma palavra utilizando incorretamente a letra em destaque: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caxumba – caixão - bruxa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enxerto – praxe - enxugar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mexilhão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enxumaçar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roxo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enxame – capixaba - almoxarifado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faxina – graxa - desleixo</w:t>
      </w:r>
    </w:p>
    <w:p w:rsidR="00E95A61" w:rsidRDefault="00E95A61" w:rsidP="00E95A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5A61" w:rsidRDefault="00E95A61" w:rsidP="00E95A61">
      <w:pPr>
        <w:jc w:val="both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E95A61" w:rsidRDefault="00E95A61" w:rsidP="00E95A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06 - Em uma caixa há 47 bolinhas, verdes e azuis. Se tivesse mais uma verde teria o dobro do número de bolinhas azuis.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bolinhas azuis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caixa.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14.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15.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16.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17.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18.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técnico ao configurar o controle de entrada de um edifício por senha constatou que só poderia usar os algarismos 0, 1, 2, 4, 5, 6, 8, 9 e a senha deverá conter 4 algarismos distintos. Quantas senhas podem ser feitas?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1680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460.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360.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1520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840.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 polinômios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.Qual é o produto da forma fatorada desses polinômios.</w:t>
      </w:r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+16x+64)∙(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-16+64)</m:t>
        </m:r>
      </m:oMath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(x+8)∙(x-8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∙x-8</m:t>
        </m:r>
      </m:oMath>
    </w:p>
    <w:p w:rsidR="00E95A61" w:rsidRDefault="00E95A61" w:rsidP="00E95A61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projetista desenha um triangulo em uma folha na proporção 1:100 e suas medidas perpendiculares medem 12cm e 16cm, esse desenho representa um terreno real e pretende-se cerca-lo com 6 fios de arame. Qual a metragem de arame a ser utilizado em metros?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300m.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50m.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288m.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133m.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212m.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Pretende-se construir uma piscina de forma retangular e que apresente as seguintes medidas 4,5m de largura por 6,8m de comprimento e com uma profundidade que varia de 1,2m a 2,0m. Que volume de água é necessário para encher totalmente essa piscina?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72,24m³.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34,34m³.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63,34m³.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48,96m³.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12,16m³.</w:t>
      </w:r>
    </w:p>
    <w:p w:rsidR="00E95A61" w:rsidRDefault="00E95A61" w:rsidP="00E95A6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95A61" w:rsidRDefault="00E95A61" w:rsidP="00E95A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A61" w:rsidRDefault="00E95A61" w:rsidP="00E95A6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E95A61">
        <w:rPr>
          <w:rFonts w:ascii="Times New Roman" w:hAnsi="Times New Roman"/>
          <w:b/>
          <w:sz w:val="24"/>
          <w:szCs w:val="24"/>
        </w:rPr>
        <w:t>De acordo com o Manual de Redação da Presidência da República, são partes do documento no padrão Ofício, exceto:</w:t>
      </w:r>
    </w:p>
    <w:p w:rsidR="00E95A61" w:rsidRPr="00E95A61" w:rsidRDefault="00E95A61" w:rsidP="00E95A6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Normas próprias de concordância;</w:t>
      </w:r>
    </w:p>
    <w:p w:rsidR="00E95A61" w:rsidRPr="00E95A61" w:rsidRDefault="00E95A61" w:rsidP="00E95A6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Identificação do expediente;</w:t>
      </w:r>
    </w:p>
    <w:p w:rsidR="00E95A61" w:rsidRPr="00E95A61" w:rsidRDefault="00E95A61" w:rsidP="00E95A6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Local e data do documento;</w:t>
      </w:r>
    </w:p>
    <w:p w:rsidR="00E95A61" w:rsidRPr="00E95A61" w:rsidRDefault="00E95A61" w:rsidP="00E95A6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Identificação do signatário;</w:t>
      </w:r>
    </w:p>
    <w:p w:rsidR="00E95A61" w:rsidRPr="00E95A61" w:rsidRDefault="00E95A61" w:rsidP="00E95A6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Fechos para comunicações;</w:t>
      </w:r>
    </w:p>
    <w:p w:rsidR="00E95A61" w:rsidRPr="00E95A61" w:rsidRDefault="00E95A61" w:rsidP="00E95A6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5A61" w:rsidRPr="00205946" w:rsidRDefault="00E95A61" w:rsidP="0020594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46">
        <w:rPr>
          <w:rFonts w:ascii="Times New Roman" w:hAnsi="Times New Roman"/>
          <w:b/>
          <w:sz w:val="24"/>
          <w:szCs w:val="24"/>
        </w:rPr>
        <w:t xml:space="preserve">Supondo que salvei um arquivo qualquer na área de trabalho, e que meu sistema operacional é o Windows. Quando </w:t>
      </w:r>
      <w:proofErr w:type="gramStart"/>
      <w:r w:rsidRPr="00205946">
        <w:rPr>
          <w:rFonts w:ascii="Times New Roman" w:hAnsi="Times New Roman"/>
          <w:b/>
          <w:sz w:val="24"/>
          <w:szCs w:val="24"/>
        </w:rPr>
        <w:t>deleto</w:t>
      </w:r>
      <w:proofErr w:type="gramEnd"/>
      <w:r w:rsidRPr="00205946">
        <w:rPr>
          <w:rFonts w:ascii="Times New Roman" w:hAnsi="Times New Roman"/>
          <w:b/>
          <w:sz w:val="24"/>
          <w:szCs w:val="24"/>
        </w:rPr>
        <w:t xml:space="preserve"> esse arquivo ele é encaminhado automaticamente para a lixeira. Caso queira excluir permanentemente esse arquivo, sem que ele seja enviado para a lixeira, </w:t>
      </w:r>
      <w:proofErr w:type="gramStart"/>
      <w:r w:rsidRPr="00205946">
        <w:rPr>
          <w:rFonts w:ascii="Times New Roman" w:hAnsi="Times New Roman"/>
          <w:b/>
          <w:sz w:val="24"/>
          <w:szCs w:val="24"/>
        </w:rPr>
        <w:t>qual das teclas abaixo devo apertar</w:t>
      </w:r>
      <w:proofErr w:type="gramEnd"/>
      <w:r w:rsidRPr="00205946">
        <w:rPr>
          <w:rFonts w:ascii="Times New Roman" w:hAnsi="Times New Roman"/>
          <w:b/>
          <w:sz w:val="24"/>
          <w:szCs w:val="24"/>
        </w:rPr>
        <w:t>?</w:t>
      </w:r>
    </w:p>
    <w:p w:rsidR="00E95A61" w:rsidRPr="00E95A61" w:rsidRDefault="00E95A61" w:rsidP="00E95A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A61">
        <w:rPr>
          <w:rFonts w:ascii="Times New Roman" w:hAnsi="Times New Roman"/>
          <w:sz w:val="24"/>
          <w:szCs w:val="24"/>
        </w:rPr>
        <w:t>Delete</w:t>
      </w:r>
      <w:proofErr w:type="gram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 xml:space="preserve">Shift + </w:t>
      </w:r>
      <w:proofErr w:type="gramStart"/>
      <w:r w:rsidRPr="00E95A61">
        <w:rPr>
          <w:rFonts w:ascii="Times New Roman" w:hAnsi="Times New Roman"/>
          <w:sz w:val="24"/>
          <w:szCs w:val="24"/>
        </w:rPr>
        <w:t>Delete</w:t>
      </w:r>
      <w:proofErr w:type="gram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Ctrl</w:t>
      </w:r>
      <w:proofErr w:type="spellEnd"/>
      <w:r w:rsidRPr="00E95A61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E95A61">
        <w:rPr>
          <w:rFonts w:ascii="Times New Roman" w:hAnsi="Times New Roman"/>
          <w:sz w:val="24"/>
          <w:szCs w:val="24"/>
        </w:rPr>
        <w:t>Delete</w:t>
      </w:r>
      <w:proofErr w:type="gram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Tab</w:t>
      </w:r>
      <w:proofErr w:type="spellEnd"/>
      <w:r w:rsidRPr="00E95A61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E95A61">
        <w:rPr>
          <w:rFonts w:ascii="Times New Roman" w:hAnsi="Times New Roman"/>
          <w:sz w:val="24"/>
          <w:szCs w:val="24"/>
        </w:rPr>
        <w:t>Delete</w:t>
      </w:r>
      <w:proofErr w:type="gram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Alt</w:t>
      </w:r>
      <w:proofErr w:type="spellEnd"/>
      <w:r w:rsidRPr="00E95A61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E95A61">
        <w:rPr>
          <w:rFonts w:ascii="Times New Roman" w:hAnsi="Times New Roman"/>
          <w:sz w:val="24"/>
          <w:szCs w:val="24"/>
        </w:rPr>
        <w:t>Delete</w:t>
      </w:r>
      <w:proofErr w:type="gram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95A61">
        <w:rPr>
          <w:rFonts w:ascii="Times New Roman" w:hAnsi="Times New Roman"/>
          <w:b/>
          <w:sz w:val="24"/>
          <w:szCs w:val="24"/>
        </w:rPr>
        <w:t xml:space="preserve">Os contratos decorrentes de processo 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licitatório regidos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pela Lei 8.666/93, devem conter as seguintes cláusulas, exceto:</w:t>
      </w:r>
    </w:p>
    <w:p w:rsidR="00E95A61" w:rsidRPr="00E95A61" w:rsidRDefault="00E95A61" w:rsidP="00E95A6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O crédito pelo qual correrá a despesa, com a indicação da classificação funcional programática e da categoria econômica;</w:t>
      </w:r>
    </w:p>
    <w:p w:rsidR="00E95A61" w:rsidRPr="00E95A61" w:rsidRDefault="00E95A61" w:rsidP="00E95A6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O objeto e seus elementos característicos;</w:t>
      </w:r>
    </w:p>
    <w:p w:rsidR="00E95A61" w:rsidRPr="00E95A61" w:rsidRDefault="00E95A61" w:rsidP="00E95A6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direitos e as responsabilidades das partes, as penalidades cabíveis e os valores das multas;</w:t>
      </w:r>
    </w:p>
    <w:p w:rsidR="00E95A61" w:rsidRPr="00E95A61" w:rsidRDefault="00E95A61" w:rsidP="00E95A6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regime de execução ou a forma de fornecimento;</w:t>
      </w:r>
    </w:p>
    <w:p w:rsidR="00E95A61" w:rsidRPr="00E95A61" w:rsidRDefault="00E95A61" w:rsidP="00E95A6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 condições de habilitação e qualificação exigidas na licitação, quando solicitado;</w:t>
      </w:r>
    </w:p>
    <w:p w:rsidR="00E95A61" w:rsidRPr="00E95A61" w:rsidRDefault="00E95A61" w:rsidP="00E95A6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95A61">
        <w:rPr>
          <w:rFonts w:ascii="Times New Roman" w:hAnsi="Times New Roman"/>
          <w:b/>
          <w:sz w:val="24"/>
          <w:szCs w:val="24"/>
        </w:rPr>
        <w:t xml:space="preserve">Considere 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o Microsoft Excel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2010 para verificar as seguintes sentenças:</w:t>
      </w:r>
    </w:p>
    <w:p w:rsidR="00E95A61" w:rsidRPr="00E95A61" w:rsidRDefault="00E95A61" w:rsidP="00E95A6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>Dentro de cada célula podemos inserir números e fórmulas;</w:t>
      </w:r>
    </w:p>
    <w:p w:rsidR="00E95A61" w:rsidRPr="00E95A61" w:rsidRDefault="00E95A61" w:rsidP="00E95A6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lastRenderedPageBreak/>
        <w:t xml:space="preserve">Caso digite dentro de uma célula qualquer a seguinte expressão: =10+5*2, e em seguida apertar </w:t>
      </w:r>
      <w:proofErr w:type="spellStart"/>
      <w:r w:rsidRPr="00E95A61">
        <w:rPr>
          <w:rFonts w:ascii="Times New Roman" w:hAnsi="Times New Roman"/>
          <w:b/>
          <w:sz w:val="24"/>
          <w:szCs w:val="24"/>
        </w:rPr>
        <w:t>Enter</w:t>
      </w:r>
      <w:proofErr w:type="spellEnd"/>
      <w:r w:rsidRPr="00E95A61">
        <w:rPr>
          <w:rFonts w:ascii="Times New Roman" w:hAnsi="Times New Roman"/>
          <w:b/>
          <w:sz w:val="24"/>
          <w:szCs w:val="24"/>
        </w:rPr>
        <w:t>, retornará o valor 30;</w:t>
      </w:r>
    </w:p>
    <w:p w:rsidR="00E95A61" w:rsidRPr="00E95A61" w:rsidRDefault="00E95A61" w:rsidP="00E95A6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>Só podemos destacar as linhas da planilha com a cor que desejamos. As células e colunas sempre permanecerão brancas.</w:t>
      </w:r>
    </w:p>
    <w:p w:rsidR="00E95A61" w:rsidRPr="00E95A61" w:rsidRDefault="00E95A61" w:rsidP="00E95A6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>Estão corretas:</w:t>
      </w:r>
    </w:p>
    <w:p w:rsidR="00E95A61" w:rsidRPr="00E95A61" w:rsidRDefault="00E95A61" w:rsidP="00E95A6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Apenas I;</w:t>
      </w:r>
    </w:p>
    <w:p w:rsidR="00E95A61" w:rsidRPr="00E95A61" w:rsidRDefault="00E95A61" w:rsidP="00E95A6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Apenas II;</w:t>
      </w:r>
    </w:p>
    <w:p w:rsidR="00E95A61" w:rsidRPr="00E95A61" w:rsidRDefault="00E95A61" w:rsidP="00E95A6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Apenas III;</w:t>
      </w:r>
    </w:p>
    <w:p w:rsidR="00E95A61" w:rsidRPr="00E95A61" w:rsidRDefault="00E95A61" w:rsidP="00E95A6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Itens I e II;</w:t>
      </w:r>
    </w:p>
    <w:p w:rsidR="00E95A61" w:rsidRPr="00E95A61" w:rsidRDefault="00E95A61" w:rsidP="00E95A6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Todas estão corretas;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95A61">
        <w:rPr>
          <w:rFonts w:ascii="Times New Roman" w:hAnsi="Times New Roman"/>
          <w:b/>
          <w:sz w:val="24"/>
          <w:szCs w:val="24"/>
        </w:rPr>
        <w:t xml:space="preserve">Desejando selecionar algumas palavras específicas que foram redigidas no Microsoft Word 2010, e considerando que essas palavras estão dispersas aleatoriamente dentro de um texto. 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Qual das teclas abaixo devo manter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pressionada para selecionar as palavras desejadas?</w:t>
      </w:r>
    </w:p>
    <w:p w:rsidR="00E95A61" w:rsidRPr="00E95A61" w:rsidRDefault="00E95A61" w:rsidP="00E95A6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Tab</w:t>
      </w:r>
      <w:proofErr w:type="spell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Caps</w:t>
      </w:r>
      <w:proofErr w:type="spellEnd"/>
      <w:r w:rsidRPr="00E95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A61">
        <w:rPr>
          <w:rFonts w:ascii="Times New Roman" w:hAnsi="Times New Roman"/>
          <w:sz w:val="24"/>
          <w:szCs w:val="24"/>
        </w:rPr>
        <w:t>Lock</w:t>
      </w:r>
      <w:proofErr w:type="spell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Shift;</w:t>
      </w:r>
    </w:p>
    <w:p w:rsidR="00E95A61" w:rsidRPr="00E95A61" w:rsidRDefault="00E95A61" w:rsidP="00E95A6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Ctrl</w:t>
      </w:r>
      <w:proofErr w:type="spell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A61">
        <w:rPr>
          <w:rFonts w:ascii="Times New Roman" w:hAnsi="Times New Roman"/>
          <w:sz w:val="24"/>
          <w:szCs w:val="24"/>
        </w:rPr>
        <w:t>Alt</w:t>
      </w:r>
      <w:proofErr w:type="spellEnd"/>
      <w:r w:rsidRPr="00E95A61">
        <w:rPr>
          <w:rFonts w:ascii="Times New Roman" w:hAnsi="Times New Roman"/>
          <w:sz w:val="24"/>
          <w:szCs w:val="24"/>
        </w:rPr>
        <w:t>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E95A61">
        <w:rPr>
          <w:rFonts w:ascii="Times New Roman" w:hAnsi="Times New Roman"/>
          <w:b/>
          <w:sz w:val="24"/>
          <w:szCs w:val="24"/>
        </w:rPr>
        <w:t xml:space="preserve">Com relação ao correio-eletrônico ou </w:t>
      </w:r>
      <w:r w:rsidRPr="00E95A61">
        <w:rPr>
          <w:rFonts w:ascii="Times New Roman" w:hAnsi="Times New Roman"/>
          <w:b/>
          <w:i/>
          <w:sz w:val="24"/>
          <w:szCs w:val="24"/>
        </w:rPr>
        <w:t>e-mail</w:t>
      </w:r>
      <w:r w:rsidRPr="00E95A61">
        <w:rPr>
          <w:rFonts w:ascii="Times New Roman" w:hAnsi="Times New Roman"/>
          <w:b/>
          <w:sz w:val="24"/>
          <w:szCs w:val="24"/>
        </w:rPr>
        <w:t>, podemos afirmar:</w:t>
      </w:r>
    </w:p>
    <w:p w:rsidR="00E95A61" w:rsidRPr="00E95A61" w:rsidRDefault="00E95A61" w:rsidP="00E95A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95A61">
        <w:rPr>
          <w:rFonts w:ascii="Times New Roman" w:hAnsi="Times New Roman" w:cs="Times New Roman"/>
        </w:rPr>
        <w:t xml:space="preserve">A utilização do </w:t>
      </w:r>
      <w:r w:rsidRPr="00E95A61">
        <w:rPr>
          <w:rFonts w:ascii="Times New Roman" w:hAnsi="Times New Roman" w:cs="Times New Roman"/>
          <w:i/>
          <w:iCs/>
        </w:rPr>
        <w:t xml:space="preserve">e-mail </w:t>
      </w:r>
      <w:r w:rsidRPr="00E95A61">
        <w:rPr>
          <w:rFonts w:ascii="Times New Roman" w:hAnsi="Times New Roman" w:cs="Times New Roman"/>
        </w:rPr>
        <w:t>para a comunicação tornou-se prática comum, somente em âmbito privado, uma vez que na administração pública o correto é a utilização de outros meios de comunicação como</w:t>
      </w:r>
      <w:proofErr w:type="gramStart"/>
      <w:r w:rsidRPr="00E95A61">
        <w:rPr>
          <w:rFonts w:ascii="Times New Roman" w:hAnsi="Times New Roman" w:cs="Times New Roman"/>
        </w:rPr>
        <w:t xml:space="preserve"> por exemplo</w:t>
      </w:r>
      <w:proofErr w:type="gramEnd"/>
      <w:r w:rsidRPr="00E95A61">
        <w:rPr>
          <w:rFonts w:ascii="Times New Roman" w:hAnsi="Times New Roman" w:cs="Times New Roman"/>
        </w:rPr>
        <w:t xml:space="preserve"> ofícios, portarias, decretos e memorandos;</w:t>
      </w:r>
    </w:p>
    <w:p w:rsidR="00E95A61" w:rsidRPr="00E95A61" w:rsidRDefault="00E95A61" w:rsidP="00E95A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95A61">
        <w:rPr>
          <w:rFonts w:ascii="Times New Roman" w:hAnsi="Times New Roman" w:cs="Times New Roman"/>
        </w:rPr>
        <w:t xml:space="preserve">Um </w:t>
      </w:r>
      <w:r w:rsidRPr="00E95A61">
        <w:rPr>
          <w:rFonts w:ascii="Times New Roman" w:hAnsi="Times New Roman" w:cs="Times New Roman"/>
          <w:i/>
        </w:rPr>
        <w:t>e-mail</w:t>
      </w:r>
      <w:r w:rsidRPr="00E95A61">
        <w:rPr>
          <w:rFonts w:ascii="Times New Roman" w:hAnsi="Times New Roman" w:cs="Times New Roman"/>
        </w:rPr>
        <w:t xml:space="preserve"> não tem valor documental, pois o remetente não tem a oportunidade de assinar o documento no </w:t>
      </w:r>
      <w:r w:rsidRPr="00E95A61">
        <w:rPr>
          <w:rFonts w:ascii="Times New Roman" w:hAnsi="Times New Roman" w:cs="Times New Roman"/>
          <w:i/>
        </w:rPr>
        <w:t>e-mail</w:t>
      </w:r>
      <w:r w:rsidRPr="00E95A61">
        <w:rPr>
          <w:rFonts w:ascii="Times New Roman" w:hAnsi="Times New Roman" w:cs="Times New Roman"/>
        </w:rPr>
        <w:t xml:space="preserve">. O </w:t>
      </w:r>
      <w:r w:rsidRPr="00E95A61">
        <w:rPr>
          <w:rFonts w:ascii="Times New Roman" w:hAnsi="Times New Roman" w:cs="Times New Roman"/>
          <w:i/>
        </w:rPr>
        <w:t>e-mail</w:t>
      </w:r>
      <w:r w:rsidRPr="00E95A61">
        <w:rPr>
          <w:rFonts w:ascii="Times New Roman" w:hAnsi="Times New Roman" w:cs="Times New Roman"/>
        </w:rPr>
        <w:t xml:space="preserve"> só serve para anexar um documento oficial, e esse sim tem valor documental;</w:t>
      </w:r>
    </w:p>
    <w:p w:rsidR="00E95A61" w:rsidRPr="00E95A61" w:rsidRDefault="00E95A61" w:rsidP="00E95A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95A61">
        <w:rPr>
          <w:rFonts w:ascii="Times New Roman" w:hAnsi="Times New Roman" w:cs="Times New Roman"/>
        </w:rPr>
        <w:t xml:space="preserve">O assunto não precisa ser claro, e nem específico, pois no conteúdo da mensagem já constarão essas informações, e elucidará aquele que terá acesso ao </w:t>
      </w:r>
      <w:r w:rsidRPr="00E95A61">
        <w:rPr>
          <w:rFonts w:ascii="Times New Roman" w:hAnsi="Times New Roman" w:cs="Times New Roman"/>
          <w:i/>
        </w:rPr>
        <w:t>e-mail</w:t>
      </w:r>
      <w:r w:rsidRPr="00E95A61">
        <w:rPr>
          <w:rFonts w:ascii="Times New Roman" w:hAnsi="Times New Roman" w:cs="Times New Roman"/>
        </w:rPr>
        <w:t>;</w:t>
      </w:r>
    </w:p>
    <w:p w:rsidR="00E95A61" w:rsidRPr="00E95A61" w:rsidRDefault="00E95A61" w:rsidP="00E95A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95A61">
        <w:rPr>
          <w:rFonts w:ascii="Times New Roman" w:hAnsi="Times New Roman" w:cs="Times New Roman"/>
        </w:rPr>
        <w:t xml:space="preserve">O texto dos </w:t>
      </w:r>
      <w:r w:rsidRPr="00E95A61">
        <w:rPr>
          <w:rFonts w:ascii="Times New Roman" w:hAnsi="Times New Roman" w:cs="Times New Roman"/>
          <w:i/>
        </w:rPr>
        <w:t>e-mails</w:t>
      </w:r>
      <w:r w:rsidRPr="00E95A61">
        <w:rPr>
          <w:rFonts w:ascii="Times New Roman" w:hAnsi="Times New Roman" w:cs="Times New Roman"/>
        </w:rPr>
        <w:t xml:space="preserve"> deve ser iniciado pelo local e data para facilitar a identificação do remetente. Além disso, o sistema não apresenta essa informação, dificultando a identificação de localização e do dia que o </w:t>
      </w:r>
      <w:r w:rsidRPr="00E95A61">
        <w:rPr>
          <w:rFonts w:ascii="Times New Roman" w:hAnsi="Times New Roman" w:cs="Times New Roman"/>
          <w:i/>
        </w:rPr>
        <w:t>e-mail</w:t>
      </w:r>
      <w:r w:rsidRPr="00E95A61">
        <w:rPr>
          <w:rFonts w:ascii="Times New Roman" w:hAnsi="Times New Roman" w:cs="Times New Roman"/>
        </w:rPr>
        <w:t xml:space="preserve"> foi enviado;</w:t>
      </w:r>
    </w:p>
    <w:p w:rsidR="00E95A61" w:rsidRPr="00E95A61" w:rsidRDefault="00E95A61" w:rsidP="00E95A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95A61">
        <w:rPr>
          <w:rFonts w:ascii="Times New Roman" w:hAnsi="Times New Roman" w:cs="Times New Roman"/>
        </w:rPr>
        <w:t xml:space="preserve">Atenciosamente é o fecho padrão em comunicações oficiais. Com o uso do </w:t>
      </w:r>
      <w:r w:rsidRPr="00E95A61">
        <w:rPr>
          <w:rFonts w:ascii="Times New Roman" w:hAnsi="Times New Roman" w:cs="Times New Roman"/>
          <w:i/>
          <w:iCs/>
        </w:rPr>
        <w:t>e-mail</w:t>
      </w:r>
      <w:r w:rsidRPr="00E95A61">
        <w:rPr>
          <w:rFonts w:ascii="Times New Roman" w:hAnsi="Times New Roman" w:cs="Times New Roman"/>
        </w:rPr>
        <w:t>, popularizou-se o uso de abreviações como “</w:t>
      </w:r>
      <w:proofErr w:type="spellStart"/>
      <w:r w:rsidRPr="00E95A61">
        <w:rPr>
          <w:rFonts w:ascii="Times New Roman" w:hAnsi="Times New Roman" w:cs="Times New Roman"/>
        </w:rPr>
        <w:t>Att</w:t>
      </w:r>
      <w:proofErr w:type="spellEnd"/>
      <w:r w:rsidRPr="00E95A61">
        <w:rPr>
          <w:rFonts w:ascii="Times New Roman" w:hAnsi="Times New Roman" w:cs="Times New Roman"/>
        </w:rPr>
        <w:t xml:space="preserve">.”, e de outros fechos, como “Abraços”, “Saudações”, que, apesar de amplamente usados, não são fechos oficiais e, portanto, não devem ser utilizados em </w:t>
      </w:r>
      <w:r w:rsidRPr="00E95A61">
        <w:rPr>
          <w:rFonts w:ascii="Times New Roman" w:hAnsi="Times New Roman" w:cs="Times New Roman"/>
          <w:i/>
          <w:iCs/>
        </w:rPr>
        <w:t xml:space="preserve">e-mails </w:t>
      </w:r>
      <w:r w:rsidRPr="00E95A61">
        <w:rPr>
          <w:rFonts w:ascii="Times New Roman" w:hAnsi="Times New Roman" w:cs="Times New Roman"/>
        </w:rPr>
        <w:t>profissionais;</w:t>
      </w:r>
    </w:p>
    <w:p w:rsidR="00E95A61" w:rsidRPr="00E95A61" w:rsidRDefault="00E95A61" w:rsidP="00E95A61">
      <w:pPr>
        <w:pStyle w:val="Default"/>
        <w:jc w:val="both"/>
        <w:rPr>
          <w:rFonts w:ascii="Times New Roman" w:hAnsi="Times New Roman" w:cs="Times New Roman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>A Administração Pública direta e indireta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, é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regida por princípios básicos, dentre estes princípios podemos citar:</w:t>
      </w:r>
    </w:p>
    <w:p w:rsidR="00E95A61" w:rsidRPr="00E95A61" w:rsidRDefault="00E95A61" w:rsidP="00E95A6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Ilegalidade, impessoalidade e imoralidade;</w:t>
      </w:r>
    </w:p>
    <w:p w:rsidR="00E95A61" w:rsidRPr="00E95A61" w:rsidRDefault="00E95A61" w:rsidP="00E95A6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Publicidade, eficiência e impessoalidade;</w:t>
      </w:r>
    </w:p>
    <w:p w:rsidR="00E95A61" w:rsidRPr="00E95A61" w:rsidRDefault="00E95A61" w:rsidP="00E95A6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Eficiência, orçamento, contabilidade;</w:t>
      </w:r>
    </w:p>
    <w:p w:rsidR="00E95A61" w:rsidRPr="00E95A61" w:rsidRDefault="00E95A61" w:rsidP="00E95A6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Moralidade, orçamento, respeito;</w:t>
      </w:r>
    </w:p>
    <w:p w:rsidR="00E95A61" w:rsidRPr="00E95A61" w:rsidRDefault="00E95A61" w:rsidP="00E95A61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Legalidade, publicidade, respeito;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lastRenderedPageBreak/>
        <w:t xml:space="preserve">Arquivo pode ser definido como </w:t>
      </w:r>
      <w:r w:rsidRPr="00E95A61">
        <w:rPr>
          <w:rFonts w:ascii="Times New Roman" w:hAnsi="Times New Roman"/>
          <w:b/>
          <w:sz w:val="24"/>
          <w:szCs w:val="24"/>
          <w:shd w:val="clear" w:color="auto" w:fill="FFFFFF"/>
        </w:rPr>
        <w:t>o conjunto de documentos produzidos, ou recebidos por órgãos públicos, privadas e pessoas físicas em decorrência do exercício de suas atividades, qualquer que seja o suporte da informação. De acordo com as definições abaixo, indique a alternativa falsa com relação ao gênero dos documentos:</w:t>
      </w:r>
    </w:p>
    <w:p w:rsidR="00E95A61" w:rsidRPr="00E95A61" w:rsidRDefault="00E95A61" w:rsidP="00E95A6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  <w:shd w:val="clear" w:color="auto" w:fill="FFFFFF"/>
        </w:rPr>
        <w:t>Documentos textuais: são os documentos digitados, manuscritos, datilografados ou impressos;</w:t>
      </w:r>
    </w:p>
    <w:p w:rsidR="00E95A61" w:rsidRPr="00E95A61" w:rsidRDefault="00E95A61" w:rsidP="00E95A6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  <w:shd w:val="clear" w:color="auto" w:fill="FFFFFF"/>
        </w:rPr>
        <w:t>Documentos iconográficos: são os documentos produzidos, tratados e armazenados em computador;</w:t>
      </w:r>
    </w:p>
    <w:p w:rsidR="00E95A61" w:rsidRPr="00E95A61" w:rsidRDefault="00E95A61" w:rsidP="00E95A6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  <w:shd w:val="clear" w:color="auto" w:fill="FFFFFF"/>
        </w:rPr>
        <w:t>Documentos sonoros: são os documentos com dimensões e rotações variáveis, contendo registros fonográficos;</w:t>
      </w:r>
    </w:p>
    <w:p w:rsidR="00E95A61" w:rsidRPr="00E95A61" w:rsidRDefault="00E95A61" w:rsidP="00E95A6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  <w:shd w:val="clear" w:color="auto" w:fill="FFFFFF"/>
        </w:rPr>
        <w:t xml:space="preserve">Documentos </w:t>
      </w:r>
      <w:proofErr w:type="spellStart"/>
      <w:r w:rsidRPr="00E95A61">
        <w:rPr>
          <w:rFonts w:ascii="Times New Roman" w:hAnsi="Times New Roman"/>
          <w:sz w:val="24"/>
          <w:szCs w:val="24"/>
          <w:shd w:val="clear" w:color="auto" w:fill="FFFFFF"/>
        </w:rPr>
        <w:t>micrográficos</w:t>
      </w:r>
      <w:proofErr w:type="spellEnd"/>
      <w:r w:rsidRPr="00E95A61">
        <w:rPr>
          <w:rFonts w:ascii="Times New Roman" w:hAnsi="Times New Roman"/>
          <w:sz w:val="24"/>
          <w:szCs w:val="24"/>
          <w:shd w:val="clear" w:color="auto" w:fill="FFFFFF"/>
        </w:rPr>
        <w:t>: são documentos em suporte fílmico resultante da microrreprodução de imagens, mediante utilização de técnicas específicas;</w:t>
      </w:r>
    </w:p>
    <w:p w:rsidR="00E95A61" w:rsidRPr="00E95A61" w:rsidRDefault="00E95A61" w:rsidP="00E95A61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  <w:shd w:val="clear" w:color="auto" w:fill="FFFFFF"/>
        </w:rPr>
        <w:t>Documentos cartográficos: são os documentos em formatos e dimensões variáveis, contendo representações geográficas, arquitetônicas ou de engenharia;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>Na Organização Administrativa, os órgãos são considerados os centros de competência que desempenham as funções estatais através de seus agentes. Indique a alternativa que não existe dentro da classificação dos órgãos:</w:t>
      </w:r>
    </w:p>
    <w:p w:rsidR="00E95A61" w:rsidRPr="00E95A61" w:rsidRDefault="00E95A61" w:rsidP="00E95A6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Órgãos independentes;</w:t>
      </w:r>
    </w:p>
    <w:p w:rsidR="00E95A61" w:rsidRPr="00E95A61" w:rsidRDefault="00E95A61" w:rsidP="00E95A6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Órgãos autônomos;</w:t>
      </w:r>
    </w:p>
    <w:p w:rsidR="00E95A61" w:rsidRPr="00E95A61" w:rsidRDefault="00E95A61" w:rsidP="00E95A6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Órgãos superiores;</w:t>
      </w:r>
    </w:p>
    <w:p w:rsidR="00E95A61" w:rsidRPr="00E95A61" w:rsidRDefault="00E95A61" w:rsidP="00E95A6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Órgãos subalternos;</w:t>
      </w:r>
    </w:p>
    <w:p w:rsidR="00E95A61" w:rsidRPr="00E95A61" w:rsidRDefault="00E95A61" w:rsidP="00E95A61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sz w:val="24"/>
          <w:szCs w:val="24"/>
        </w:rPr>
        <w:t>Órgãos intermediários;</w:t>
      </w:r>
    </w:p>
    <w:p w:rsidR="00E95A61" w:rsidRPr="00E95A61" w:rsidRDefault="00E95A61" w:rsidP="00E95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A61">
        <w:rPr>
          <w:rFonts w:ascii="Times New Roman" w:hAnsi="Times New Roman"/>
          <w:b/>
          <w:sz w:val="24"/>
          <w:szCs w:val="24"/>
        </w:rPr>
        <w:t xml:space="preserve"> Supondo que estou utilizando 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o Microsoft Word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2010, e desejo diminuir o tamanho da fonte. </w:t>
      </w:r>
      <w:proofErr w:type="gramStart"/>
      <w:r w:rsidRPr="00E95A61">
        <w:rPr>
          <w:rFonts w:ascii="Times New Roman" w:hAnsi="Times New Roman"/>
          <w:b/>
          <w:sz w:val="24"/>
          <w:szCs w:val="24"/>
        </w:rPr>
        <w:t>Qual dos ícones abaixo devo clicar</w:t>
      </w:r>
      <w:proofErr w:type="gramEnd"/>
      <w:r w:rsidRPr="00E95A61">
        <w:rPr>
          <w:rFonts w:ascii="Times New Roman" w:hAnsi="Times New Roman"/>
          <w:b/>
          <w:sz w:val="24"/>
          <w:szCs w:val="24"/>
        </w:rPr>
        <w:t xml:space="preserve"> para realizar esta tarefa:</w:t>
      </w: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A61" w:rsidRPr="00E95A61" w:rsidRDefault="00E95A61" w:rsidP="00E95A61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BAF00A" wp14:editId="4197B71A">
            <wp:simplePos x="0" y="0"/>
            <wp:positionH relativeFrom="column">
              <wp:posOffset>453390</wp:posOffset>
            </wp:positionH>
            <wp:positionV relativeFrom="paragraph">
              <wp:posOffset>3175</wp:posOffset>
            </wp:positionV>
            <wp:extent cx="264000" cy="2520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t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Pr="00E95A61" w:rsidRDefault="00E95A61" w:rsidP="00E95A61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5849DE" wp14:editId="7A16B94A">
            <wp:simplePos x="0" y="0"/>
            <wp:positionH relativeFrom="column">
              <wp:posOffset>443865</wp:posOffset>
            </wp:positionH>
            <wp:positionV relativeFrom="paragraph">
              <wp:posOffset>8890</wp:posOffset>
            </wp:positionV>
            <wp:extent cx="366545" cy="2520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te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Pr="00E95A61" w:rsidRDefault="00E95A61" w:rsidP="00E95A61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CF3E99" wp14:editId="2DA15105">
            <wp:simplePos x="0" y="0"/>
            <wp:positionH relativeFrom="column">
              <wp:posOffset>443865</wp:posOffset>
            </wp:positionH>
            <wp:positionV relativeFrom="paragraph">
              <wp:posOffset>8890</wp:posOffset>
            </wp:positionV>
            <wp:extent cx="252000" cy="252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t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Pr="00E95A61" w:rsidRDefault="00E95A61" w:rsidP="00E95A61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ADF3B3" wp14:editId="4C6AED6C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205333" cy="2520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t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Pr="00E95A61" w:rsidRDefault="00E95A61" w:rsidP="00E95A61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232871" wp14:editId="08D35996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252000" cy="2520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t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5A61" w:rsidRPr="00E95A61" w:rsidRDefault="00E95A61" w:rsidP="00E95A6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160" w:rsidRPr="00E95A61" w:rsidRDefault="005D5487" w:rsidP="00E95A61">
      <w:pPr>
        <w:spacing w:line="240" w:lineRule="auto"/>
        <w:rPr>
          <w:rFonts w:ascii="Times New Roman" w:hAnsi="Times New Roman"/>
        </w:rPr>
      </w:pPr>
    </w:p>
    <w:sectPr w:rsidR="00973160" w:rsidRPr="00E95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3F"/>
    <w:multiLevelType w:val="hybridMultilevel"/>
    <w:tmpl w:val="BBFE81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4B4F"/>
    <w:multiLevelType w:val="hybridMultilevel"/>
    <w:tmpl w:val="A96C2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BC9"/>
    <w:multiLevelType w:val="hybridMultilevel"/>
    <w:tmpl w:val="A686E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53A"/>
    <w:multiLevelType w:val="hybridMultilevel"/>
    <w:tmpl w:val="EE165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A99"/>
    <w:multiLevelType w:val="hybridMultilevel"/>
    <w:tmpl w:val="A3FA3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2022"/>
    <w:multiLevelType w:val="hybridMultilevel"/>
    <w:tmpl w:val="6930ECAC"/>
    <w:lvl w:ilvl="0" w:tplc="0E1A6B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2F55"/>
    <w:multiLevelType w:val="hybridMultilevel"/>
    <w:tmpl w:val="C7244674"/>
    <w:lvl w:ilvl="0" w:tplc="297CD32C">
      <w:start w:val="1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3F2E"/>
    <w:multiLevelType w:val="hybridMultilevel"/>
    <w:tmpl w:val="8CE4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25C6"/>
    <w:multiLevelType w:val="hybridMultilevel"/>
    <w:tmpl w:val="02EA1008"/>
    <w:lvl w:ilvl="0" w:tplc="C5B41B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E39"/>
    <w:multiLevelType w:val="hybridMultilevel"/>
    <w:tmpl w:val="3FA4E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35B5"/>
    <w:multiLevelType w:val="hybridMultilevel"/>
    <w:tmpl w:val="69C2C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94269"/>
    <w:multiLevelType w:val="hybridMultilevel"/>
    <w:tmpl w:val="0E926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780C"/>
    <w:multiLevelType w:val="hybridMultilevel"/>
    <w:tmpl w:val="676E6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273D"/>
    <w:multiLevelType w:val="hybridMultilevel"/>
    <w:tmpl w:val="5C581A88"/>
    <w:lvl w:ilvl="0" w:tplc="2CC6E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0C6D"/>
    <w:multiLevelType w:val="hybridMultilevel"/>
    <w:tmpl w:val="EF509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4754B"/>
    <w:multiLevelType w:val="hybridMultilevel"/>
    <w:tmpl w:val="A88483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06B71"/>
    <w:multiLevelType w:val="hybridMultilevel"/>
    <w:tmpl w:val="550073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42D4"/>
    <w:multiLevelType w:val="hybridMultilevel"/>
    <w:tmpl w:val="04AA5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B4024"/>
    <w:multiLevelType w:val="hybridMultilevel"/>
    <w:tmpl w:val="0B028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4650"/>
    <w:multiLevelType w:val="hybridMultilevel"/>
    <w:tmpl w:val="79C26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B593F"/>
    <w:multiLevelType w:val="hybridMultilevel"/>
    <w:tmpl w:val="93F45C60"/>
    <w:lvl w:ilvl="0" w:tplc="2DD465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15A8B"/>
    <w:multiLevelType w:val="hybridMultilevel"/>
    <w:tmpl w:val="1B2CB4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E3997"/>
    <w:multiLevelType w:val="hybridMultilevel"/>
    <w:tmpl w:val="B8F4EF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738EA"/>
    <w:multiLevelType w:val="hybridMultilevel"/>
    <w:tmpl w:val="B1D27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9"/>
  </w:num>
  <w:num w:numId="19">
    <w:abstractNumId w:val="15"/>
  </w:num>
  <w:num w:numId="20">
    <w:abstractNumId w:val="11"/>
  </w:num>
  <w:num w:numId="21">
    <w:abstractNumId w:val="1"/>
  </w:num>
  <w:num w:numId="22">
    <w:abstractNumId w:val="4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1"/>
    <w:rsid w:val="00205946"/>
    <w:rsid w:val="005D5487"/>
    <w:rsid w:val="00BD4C71"/>
    <w:rsid w:val="00E75B39"/>
    <w:rsid w:val="00E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6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5A61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95A6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95A6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95A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A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95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9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6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5A61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95A6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95A6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95A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A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95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9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2019-01-23T11:43:00Z</dcterms:created>
  <dcterms:modified xsi:type="dcterms:W3CDTF">2019-01-23T20:52:00Z</dcterms:modified>
</cp:coreProperties>
</file>