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76" w:rsidRDefault="00F15F76" w:rsidP="00F15F76">
      <w:pPr>
        <w:autoSpaceDE w:val="0"/>
        <w:autoSpaceDN w:val="0"/>
        <w:adjustRightInd w:val="0"/>
        <w:spacing w:after="0"/>
        <w:ind w:right="-284"/>
        <w:jc w:val="right"/>
        <w:rPr>
          <w:rFonts w:ascii="Times New Roman" w:hAnsi="Times New Roman"/>
          <w:b/>
          <w:sz w:val="24"/>
          <w:szCs w:val="24"/>
        </w:rPr>
      </w:pPr>
      <w:r>
        <w:rPr>
          <w:rFonts w:ascii="Times New Roman" w:hAnsi="Times New Roman"/>
          <w:b/>
          <w:noProof/>
          <w:sz w:val="24"/>
          <w:szCs w:val="24"/>
        </w:rPr>
        <w:t>MUNICÍPIO DE IRATI</w:t>
      </w:r>
    </w:p>
    <w:p w:rsidR="00F15F76" w:rsidRDefault="00F15F76" w:rsidP="00F15F76">
      <w:pPr>
        <w:autoSpaceDE w:val="0"/>
        <w:autoSpaceDN w:val="0"/>
        <w:adjustRightInd w:val="0"/>
        <w:spacing w:after="0"/>
        <w:ind w:right="-284"/>
        <w:jc w:val="right"/>
        <w:rPr>
          <w:rFonts w:ascii="Times New Roman" w:hAnsi="Times New Roman"/>
          <w:sz w:val="24"/>
          <w:szCs w:val="24"/>
        </w:rPr>
      </w:pPr>
      <w:r>
        <w:rPr>
          <w:rFonts w:ascii="Times New Roman" w:hAnsi="Times New Roman"/>
          <w:sz w:val="24"/>
          <w:szCs w:val="24"/>
        </w:rPr>
        <w:t>ESTADO DE SANTA CATARINA</w:t>
      </w:r>
    </w:p>
    <w:p w:rsidR="00F15F76" w:rsidRDefault="00F15F76" w:rsidP="00F15F76">
      <w:pPr>
        <w:autoSpaceDE w:val="0"/>
        <w:autoSpaceDN w:val="0"/>
        <w:adjustRightInd w:val="0"/>
        <w:spacing w:after="0"/>
        <w:ind w:right="-284"/>
        <w:jc w:val="right"/>
        <w:rPr>
          <w:rFonts w:ascii="Times New Roman" w:hAnsi="Times New Roman"/>
          <w:b/>
          <w:sz w:val="24"/>
          <w:szCs w:val="24"/>
        </w:rPr>
      </w:pPr>
      <w:r>
        <w:rPr>
          <w:rFonts w:ascii="Times New Roman" w:hAnsi="Times New Roman"/>
          <w:b/>
          <w:sz w:val="24"/>
          <w:szCs w:val="24"/>
        </w:rPr>
        <w:t>PROCESSO SELETIVO 003/2018</w:t>
      </w:r>
    </w:p>
    <w:p w:rsidR="00F15F76" w:rsidRDefault="00F15F76" w:rsidP="00F15F76">
      <w:pPr>
        <w:autoSpaceDE w:val="0"/>
        <w:autoSpaceDN w:val="0"/>
        <w:adjustRightInd w:val="0"/>
        <w:spacing w:after="0"/>
        <w:ind w:right="-284"/>
        <w:jc w:val="right"/>
        <w:rPr>
          <w:rFonts w:ascii="Times New Roman" w:hAnsi="Times New Roman"/>
          <w:sz w:val="24"/>
          <w:szCs w:val="24"/>
        </w:rPr>
      </w:pPr>
      <w:r>
        <w:rPr>
          <w:rFonts w:ascii="Times New Roman" w:hAnsi="Times New Roman"/>
          <w:sz w:val="24"/>
          <w:szCs w:val="24"/>
        </w:rPr>
        <w:t>27 DE JANEIRO DE 2019</w:t>
      </w:r>
    </w:p>
    <w:p w:rsidR="00F15F76" w:rsidRDefault="00F15F76" w:rsidP="00F15F76">
      <w:pPr>
        <w:autoSpaceDE w:val="0"/>
        <w:autoSpaceDN w:val="0"/>
        <w:adjustRightInd w:val="0"/>
        <w:spacing w:after="0" w:line="240" w:lineRule="auto"/>
        <w:ind w:right="-284"/>
        <w:jc w:val="both"/>
        <w:rPr>
          <w:rFonts w:ascii="Times New Roman" w:hAnsi="Times New Roman"/>
          <w:sz w:val="24"/>
          <w:szCs w:val="24"/>
        </w:rPr>
      </w:pPr>
    </w:p>
    <w:p w:rsidR="00F15F76" w:rsidRDefault="00F15F76" w:rsidP="00F15F76">
      <w:pPr>
        <w:autoSpaceDE w:val="0"/>
        <w:autoSpaceDN w:val="0"/>
        <w:adjustRightInd w:val="0"/>
        <w:spacing w:after="0" w:line="240" w:lineRule="auto"/>
        <w:ind w:right="-284"/>
        <w:jc w:val="both"/>
        <w:rPr>
          <w:rFonts w:ascii="Times New Roman" w:hAnsi="Times New Roman"/>
          <w:sz w:val="24"/>
          <w:szCs w:val="24"/>
        </w:rPr>
      </w:pPr>
    </w:p>
    <w:p w:rsidR="00F15F76" w:rsidRDefault="00F15F76" w:rsidP="00F15F76">
      <w:pPr>
        <w:pStyle w:val="PargrafodaLista"/>
        <w:spacing w:after="0" w:line="240" w:lineRule="auto"/>
        <w:ind w:left="0" w:right="-284"/>
        <w:jc w:val="both"/>
        <w:rPr>
          <w:rFonts w:ascii="Times New Roman" w:hAnsi="Times New Roman"/>
          <w:b/>
          <w:sz w:val="24"/>
          <w:szCs w:val="24"/>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697230</wp:posOffset>
                </wp:positionH>
                <wp:positionV relativeFrom="paragraph">
                  <wp:posOffset>120015</wp:posOffset>
                </wp:positionV>
                <wp:extent cx="6067425" cy="342900"/>
                <wp:effectExtent l="0" t="0" r="28575" b="1905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342900"/>
                        </a:xfrm>
                        <a:prstGeom prst="rect">
                          <a:avLst/>
                        </a:prstGeom>
                        <a:solidFill>
                          <a:srgbClr val="FFFFFF"/>
                        </a:solidFill>
                        <a:ln w="9525">
                          <a:solidFill>
                            <a:srgbClr val="000000"/>
                          </a:solidFill>
                          <a:miter lim="800000"/>
                          <a:headEnd/>
                          <a:tailEnd/>
                        </a:ln>
                      </wps:spPr>
                      <wps:txbx>
                        <w:txbxContent>
                          <w:p w:rsidR="00F15F76" w:rsidRDefault="00F15F76" w:rsidP="00F15F76">
                            <w:pPr>
                              <w:spacing w:after="0"/>
                              <w:ind w:left="-1418"/>
                              <w:jc w:val="center"/>
                              <w:rPr>
                                <w:b/>
                              </w:rPr>
                            </w:pPr>
                            <w:r>
                              <w:rPr>
                                <w:rFonts w:ascii="Verdana" w:hAnsi="Verdana" w:cs="TimesNewRoman"/>
                                <w:b/>
                                <w:sz w:val="28"/>
                                <w:szCs w:val="28"/>
                              </w:rPr>
                              <w:t>AUXILIAR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 o:spid="_x0000_s1026" style="position:absolute;left:0;text-align:left;margin-left:54.9pt;margin-top:9.45pt;width:47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">
                <v:textbox>
                  <w:txbxContent>
                    <w:p w:rsidR="00F15F76" w:rsidRDefault="00F15F76" w:rsidP="00F15F76">
                      <w:pPr>
                        <w:spacing w:after="0"/>
                        <w:ind w:left="-1418"/>
                        <w:jc w:val="center"/>
                        <w:rPr>
                          <w:b/>
                        </w:rPr>
                      </w:pPr>
                      <w:r>
                        <w:rPr>
                          <w:rFonts w:ascii="Verdana" w:hAnsi="Verdana" w:cs="TimesNewRoman"/>
                          <w:b/>
                          <w:sz w:val="28"/>
                          <w:szCs w:val="28"/>
                        </w:rPr>
                        <w:t>AUXILIAR ADMINISTRATIVO</w:t>
                      </w:r>
                    </w:p>
                  </w:txbxContent>
                </v:textbox>
              </v:rect>
            </w:pict>
          </mc:Fallback>
        </mc:AlternateContent>
      </w:r>
    </w:p>
    <w:p w:rsidR="00F15F76" w:rsidRDefault="00F15F76" w:rsidP="00F15F76">
      <w:pPr>
        <w:pStyle w:val="PargrafodaLista"/>
        <w:spacing w:after="0" w:line="240" w:lineRule="auto"/>
        <w:ind w:left="0" w:right="-284"/>
        <w:jc w:val="both"/>
        <w:rPr>
          <w:rFonts w:ascii="Times New Roman" w:hAnsi="Times New Roman"/>
          <w:b/>
          <w:sz w:val="24"/>
          <w:szCs w:val="24"/>
          <w:u w:val="single"/>
        </w:rPr>
      </w:pPr>
    </w:p>
    <w:p w:rsidR="00F15F76" w:rsidRDefault="00F15F76" w:rsidP="00F15F76">
      <w:pPr>
        <w:pStyle w:val="PargrafodaLista"/>
        <w:spacing w:after="0" w:line="240" w:lineRule="auto"/>
        <w:ind w:left="0" w:right="-284"/>
        <w:jc w:val="both"/>
        <w:rPr>
          <w:rFonts w:ascii="Times New Roman" w:hAnsi="Times New Roman"/>
          <w:b/>
          <w:sz w:val="24"/>
          <w:szCs w:val="24"/>
          <w:u w:val="single"/>
        </w:rPr>
      </w:pPr>
    </w:p>
    <w:p w:rsidR="00F15F76" w:rsidRDefault="00F15F76" w:rsidP="00F15F76">
      <w:pPr>
        <w:pStyle w:val="PargrafodaLista"/>
        <w:spacing w:after="0" w:line="240" w:lineRule="auto"/>
        <w:ind w:left="0" w:right="-284"/>
        <w:jc w:val="both"/>
        <w:rPr>
          <w:rFonts w:ascii="Times New Roman" w:hAnsi="Times New Roman"/>
          <w:b/>
          <w:sz w:val="24"/>
          <w:szCs w:val="24"/>
          <w:u w:val="single"/>
        </w:rPr>
      </w:pPr>
    </w:p>
    <w:p w:rsidR="00F15F76" w:rsidRDefault="00F15F76" w:rsidP="00F15F76">
      <w:pPr>
        <w:pStyle w:val="PargrafodaLista"/>
        <w:spacing w:after="0" w:line="240" w:lineRule="auto"/>
        <w:ind w:left="0" w:right="-284"/>
        <w:jc w:val="both"/>
        <w:rPr>
          <w:rFonts w:ascii="Times New Roman" w:hAnsi="Times New Roman"/>
          <w:b/>
          <w:sz w:val="24"/>
          <w:szCs w:val="24"/>
          <w:u w:val="single"/>
        </w:rPr>
      </w:pPr>
    </w:p>
    <w:p w:rsidR="00F15F76" w:rsidRDefault="00F15F76" w:rsidP="00F15F76">
      <w:pPr>
        <w:pStyle w:val="PargrafodaLista"/>
        <w:spacing w:after="0" w:line="240" w:lineRule="auto"/>
        <w:ind w:left="0" w:right="-284"/>
        <w:jc w:val="both"/>
        <w:rPr>
          <w:rFonts w:ascii="Times New Roman" w:hAnsi="Times New Roman"/>
          <w:b/>
          <w:sz w:val="24"/>
          <w:szCs w:val="24"/>
          <w:u w:val="single"/>
        </w:rPr>
      </w:pPr>
      <w:r>
        <w:rPr>
          <w:rFonts w:ascii="Times New Roman" w:hAnsi="Times New Roman"/>
          <w:b/>
          <w:sz w:val="24"/>
          <w:szCs w:val="24"/>
          <w:u w:val="single"/>
        </w:rPr>
        <w:t>INSTRUÇÕES</w:t>
      </w:r>
    </w:p>
    <w:p w:rsidR="00F15F76" w:rsidRDefault="00F15F76" w:rsidP="00F15F76">
      <w:pPr>
        <w:pStyle w:val="PargrafodaLista"/>
        <w:spacing w:after="0" w:line="240" w:lineRule="auto"/>
        <w:ind w:left="0" w:right="-284"/>
        <w:jc w:val="both"/>
        <w:rPr>
          <w:rFonts w:ascii="Times New Roman" w:hAnsi="Times New Roman"/>
          <w:b/>
          <w:sz w:val="24"/>
          <w:szCs w:val="24"/>
          <w:u w:val="single"/>
        </w:rPr>
      </w:pPr>
    </w:p>
    <w:p w:rsidR="00F15F76" w:rsidRDefault="00F15F76" w:rsidP="00F15F76">
      <w:pPr>
        <w:spacing w:after="0"/>
        <w:ind w:right="-284"/>
        <w:jc w:val="both"/>
        <w:rPr>
          <w:rFonts w:ascii="Times New Roman" w:hAnsi="Times New Roman"/>
          <w:sz w:val="24"/>
          <w:szCs w:val="24"/>
        </w:rPr>
      </w:pPr>
      <w:r>
        <w:rPr>
          <w:rFonts w:ascii="Times New Roman" w:hAnsi="Times New Roman"/>
          <w:sz w:val="24"/>
          <w:szCs w:val="24"/>
        </w:rPr>
        <w:t>Este Caderno de Questões contém 20 questões, constituídas com cinco opções (A, B, C, D, E) e uma única resposta correta. Em caso de divergência de dados e/ou de defeito no Caderno de Questões, solicite providências ao fiscal de sala.</w:t>
      </w:r>
    </w:p>
    <w:p w:rsidR="00F15F76" w:rsidRDefault="00F15F76" w:rsidP="00F15F76">
      <w:pPr>
        <w:spacing w:after="0"/>
        <w:ind w:right="-284"/>
        <w:jc w:val="both"/>
        <w:rPr>
          <w:rFonts w:ascii="Times New Roman" w:hAnsi="Times New Roman"/>
          <w:sz w:val="24"/>
          <w:szCs w:val="24"/>
        </w:rPr>
      </w:pPr>
      <w:r>
        <w:rPr>
          <w:rFonts w:ascii="Times New Roman" w:hAnsi="Times New Roman"/>
          <w:sz w:val="24"/>
          <w:szCs w:val="24"/>
        </w:rPr>
        <w:t>Você receberá o Cartão Resposta, no qual serão transcritas as respostas do Caderno de Questões, com caneta esferográfica de tinta azul ou preta, de acordo com as orientações de preenchimento abaixo:</w:t>
      </w:r>
    </w:p>
    <w:p w:rsidR="00F15F76" w:rsidRDefault="00F15F76" w:rsidP="00F15F76">
      <w:pPr>
        <w:spacing w:after="0"/>
        <w:ind w:right="-284"/>
        <w:jc w:val="both"/>
        <w:rPr>
          <w:rFonts w:ascii="Times New Roman" w:hAnsi="Times New Roman"/>
          <w:sz w:val="24"/>
          <w:szCs w:val="24"/>
        </w:rPr>
      </w:pPr>
    </w:p>
    <w:p w:rsidR="00F15F76" w:rsidRDefault="00F15F76" w:rsidP="00F15F76">
      <w:pPr>
        <w:ind w:right="-284"/>
        <w:jc w:val="both"/>
        <w:rPr>
          <w:rFonts w:ascii="Times New Roman" w:hAnsi="Times New Roman"/>
          <w:sz w:val="24"/>
          <w:szCs w:val="24"/>
        </w:rPr>
      </w:pPr>
      <w:r>
        <w:rPr>
          <w:noProof/>
        </w:rPr>
        <w:drawing>
          <wp:anchor distT="0" distB="0" distL="114300" distR="114300" simplePos="0" relativeHeight="251660288" behindDoc="1" locked="0" layoutInCell="1" allowOverlap="1">
            <wp:simplePos x="0" y="0"/>
            <wp:positionH relativeFrom="column">
              <wp:posOffset>1902460</wp:posOffset>
            </wp:positionH>
            <wp:positionV relativeFrom="paragraph">
              <wp:posOffset>57785</wp:posOffset>
            </wp:positionV>
            <wp:extent cx="2153285" cy="952500"/>
            <wp:effectExtent l="0" t="0" r="0" b="0"/>
            <wp:wrapTight wrapText="bothSides">
              <wp:wrapPolygon edited="0">
                <wp:start x="0" y="0"/>
                <wp:lineTo x="0" y="21168"/>
                <wp:lineTo x="21403" y="21168"/>
                <wp:lineTo x="21403"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3285" cy="952500"/>
                    </a:xfrm>
                    <a:prstGeom prst="rect">
                      <a:avLst/>
                    </a:prstGeom>
                    <a:noFill/>
                  </pic:spPr>
                </pic:pic>
              </a:graphicData>
            </a:graphic>
            <wp14:sizeRelH relativeFrom="page">
              <wp14:pctWidth>0</wp14:pctWidth>
            </wp14:sizeRelH>
            <wp14:sizeRelV relativeFrom="page">
              <wp14:pctHeight>0</wp14:pctHeight>
            </wp14:sizeRelV>
          </wp:anchor>
        </w:drawing>
      </w:r>
    </w:p>
    <w:p w:rsidR="00F15F76" w:rsidRDefault="00F15F76" w:rsidP="00F15F76">
      <w:pPr>
        <w:spacing w:after="0"/>
        <w:ind w:right="-284"/>
        <w:jc w:val="both"/>
        <w:rPr>
          <w:rFonts w:ascii="Times New Roman" w:hAnsi="Times New Roman"/>
          <w:sz w:val="24"/>
          <w:szCs w:val="24"/>
        </w:rPr>
      </w:pPr>
    </w:p>
    <w:p w:rsidR="00F15F76" w:rsidRDefault="00F15F76" w:rsidP="00F15F76">
      <w:pPr>
        <w:spacing w:after="0"/>
        <w:ind w:right="-284"/>
        <w:jc w:val="both"/>
        <w:rPr>
          <w:rFonts w:ascii="Times New Roman" w:hAnsi="Times New Roman"/>
          <w:sz w:val="24"/>
          <w:szCs w:val="24"/>
        </w:rPr>
      </w:pPr>
    </w:p>
    <w:p w:rsidR="00F15F76" w:rsidRDefault="00F15F76" w:rsidP="00F15F76">
      <w:pPr>
        <w:spacing w:after="0"/>
        <w:ind w:right="-284"/>
        <w:jc w:val="both"/>
        <w:rPr>
          <w:rFonts w:ascii="Times New Roman" w:hAnsi="Times New Roman"/>
          <w:sz w:val="24"/>
          <w:szCs w:val="24"/>
        </w:rPr>
      </w:pPr>
    </w:p>
    <w:p w:rsidR="00F15F76" w:rsidRDefault="00F15F76" w:rsidP="00F15F76">
      <w:pPr>
        <w:spacing w:after="0"/>
        <w:ind w:right="-284"/>
        <w:jc w:val="both"/>
        <w:rPr>
          <w:rFonts w:ascii="Times New Roman" w:hAnsi="Times New Roman"/>
          <w:sz w:val="24"/>
          <w:szCs w:val="24"/>
        </w:rPr>
      </w:pPr>
    </w:p>
    <w:p w:rsidR="00F15F76" w:rsidRDefault="00F15F76" w:rsidP="00F15F76">
      <w:pPr>
        <w:spacing w:after="0"/>
        <w:ind w:right="-284"/>
        <w:jc w:val="both"/>
        <w:rPr>
          <w:rFonts w:ascii="Times New Roman" w:hAnsi="Times New Roman"/>
          <w:sz w:val="24"/>
          <w:szCs w:val="24"/>
        </w:rPr>
      </w:pPr>
    </w:p>
    <w:p w:rsidR="00F15F76" w:rsidRDefault="00F15F76" w:rsidP="00F15F76">
      <w:pPr>
        <w:spacing w:after="0"/>
        <w:ind w:right="-284"/>
        <w:jc w:val="both"/>
        <w:rPr>
          <w:rFonts w:ascii="Times New Roman" w:hAnsi="Times New Roman"/>
          <w:sz w:val="24"/>
          <w:szCs w:val="24"/>
        </w:rPr>
      </w:pPr>
      <w:r>
        <w:rPr>
          <w:rFonts w:ascii="Times New Roman" w:hAnsi="Times New Roman"/>
          <w:sz w:val="24"/>
          <w:szCs w:val="24"/>
        </w:rPr>
        <w:t>Após o preenchimento do Cartão Resposta com as respostas do Caderno de Questões, o candidato deverá assinar o mesmo.</w:t>
      </w:r>
    </w:p>
    <w:p w:rsidR="00F15F76" w:rsidRDefault="00F15F76" w:rsidP="00F15F76">
      <w:pPr>
        <w:spacing w:after="0"/>
        <w:ind w:right="-284"/>
        <w:jc w:val="both"/>
        <w:rPr>
          <w:rFonts w:ascii="Times New Roman" w:hAnsi="Times New Roman"/>
          <w:sz w:val="24"/>
          <w:szCs w:val="24"/>
        </w:rPr>
      </w:pPr>
    </w:p>
    <w:p w:rsidR="00F15F76" w:rsidRDefault="00F15F76" w:rsidP="00F15F76">
      <w:pPr>
        <w:pStyle w:val="PargrafodaLista"/>
        <w:spacing w:after="0"/>
        <w:ind w:left="0"/>
        <w:jc w:val="both"/>
        <w:rPr>
          <w:rFonts w:ascii="Times New Roman" w:hAnsi="Times New Roman"/>
          <w:b/>
          <w:sz w:val="24"/>
          <w:szCs w:val="24"/>
        </w:rPr>
      </w:pPr>
      <w:r>
        <w:rPr>
          <w:rFonts w:ascii="Times New Roman" w:hAnsi="Times New Roman"/>
          <w:b/>
          <w:sz w:val="24"/>
          <w:szCs w:val="24"/>
        </w:rPr>
        <w:t xml:space="preserve">Durante a realização das provas é vedado: </w:t>
      </w:r>
    </w:p>
    <w:p w:rsidR="00F15F76" w:rsidRDefault="00F15F76" w:rsidP="00F15F76">
      <w:pPr>
        <w:pStyle w:val="PargrafodaLista"/>
        <w:spacing w:after="0"/>
        <w:ind w:left="0"/>
        <w:jc w:val="both"/>
        <w:rPr>
          <w:rFonts w:ascii="Times New Roman" w:hAnsi="Times New Roman"/>
          <w:sz w:val="24"/>
          <w:szCs w:val="24"/>
        </w:rPr>
      </w:pPr>
      <w:r>
        <w:rPr>
          <w:rFonts w:ascii="Times New Roman" w:hAnsi="Times New Roman"/>
          <w:sz w:val="24"/>
          <w:szCs w:val="24"/>
        </w:rPr>
        <w:t xml:space="preserve">a) consultar livros, códigos, manuais, impressos ou quaisquer anotações ou equipamentos eletrônicos; </w:t>
      </w:r>
    </w:p>
    <w:p w:rsidR="00F15F76" w:rsidRDefault="00F15F76" w:rsidP="00F15F76">
      <w:pPr>
        <w:pStyle w:val="PargrafodaLista"/>
        <w:spacing w:after="0"/>
        <w:ind w:left="0"/>
        <w:jc w:val="both"/>
        <w:rPr>
          <w:rFonts w:ascii="Times New Roman" w:hAnsi="Times New Roman"/>
          <w:sz w:val="24"/>
          <w:szCs w:val="24"/>
        </w:rPr>
      </w:pPr>
      <w:r>
        <w:rPr>
          <w:rFonts w:ascii="Times New Roman" w:hAnsi="Times New Roman"/>
          <w:sz w:val="24"/>
          <w:szCs w:val="24"/>
        </w:rPr>
        <w:t xml:space="preserve">b) a comunicação entre os candidatos; </w:t>
      </w:r>
    </w:p>
    <w:p w:rsidR="00F15F76" w:rsidRDefault="00F15F76" w:rsidP="00F15F76">
      <w:pPr>
        <w:pStyle w:val="PargrafodaLista"/>
        <w:spacing w:after="0"/>
        <w:ind w:left="0"/>
        <w:jc w:val="both"/>
        <w:rPr>
          <w:rFonts w:ascii="Times New Roman" w:hAnsi="Times New Roman"/>
          <w:sz w:val="24"/>
          <w:szCs w:val="24"/>
        </w:rPr>
      </w:pPr>
      <w:r>
        <w:rPr>
          <w:rFonts w:ascii="Times New Roman" w:hAnsi="Times New Roman"/>
          <w:sz w:val="24"/>
          <w:szCs w:val="24"/>
        </w:rPr>
        <w:t xml:space="preserve">c) ausentar-se da sala sem a companhia de um fiscal; </w:t>
      </w:r>
    </w:p>
    <w:p w:rsidR="00F15F76" w:rsidRDefault="00F15F76" w:rsidP="00F15F76">
      <w:pPr>
        <w:pStyle w:val="PargrafodaLista"/>
        <w:spacing w:after="0"/>
        <w:ind w:left="0"/>
        <w:jc w:val="both"/>
        <w:rPr>
          <w:rFonts w:ascii="Times New Roman" w:hAnsi="Times New Roman"/>
          <w:sz w:val="24"/>
          <w:szCs w:val="24"/>
        </w:rPr>
      </w:pPr>
      <w:r>
        <w:rPr>
          <w:rFonts w:ascii="Times New Roman" w:hAnsi="Times New Roman"/>
          <w:sz w:val="24"/>
          <w:szCs w:val="24"/>
        </w:rPr>
        <w:t xml:space="preserve">d) a ingestão de alimentos e bebidas, com exceção de água acondicionada em embalagem plástica transparente sem rótulos e/ou etiquetas; </w:t>
      </w:r>
    </w:p>
    <w:p w:rsidR="00F15F76" w:rsidRDefault="00F15F76" w:rsidP="00F15F76">
      <w:pPr>
        <w:pStyle w:val="PargrafodaLista"/>
        <w:spacing w:after="0"/>
        <w:ind w:left="0"/>
        <w:jc w:val="both"/>
        <w:rPr>
          <w:rFonts w:ascii="Times New Roman" w:hAnsi="Times New Roman"/>
          <w:sz w:val="24"/>
          <w:szCs w:val="24"/>
        </w:rPr>
      </w:pPr>
      <w:r>
        <w:rPr>
          <w:rFonts w:ascii="Times New Roman" w:hAnsi="Times New Roman"/>
          <w:sz w:val="24"/>
          <w:szCs w:val="24"/>
        </w:rPr>
        <w:t xml:space="preserve">e) entregar a prova e o cartão resposta antes de decorrida 45 (quarenta e cinco) minutos do seu início. </w:t>
      </w:r>
    </w:p>
    <w:p w:rsidR="00F15F76" w:rsidRDefault="00F15F76" w:rsidP="00F15F76">
      <w:pPr>
        <w:pStyle w:val="PargrafodaLista"/>
        <w:spacing w:after="0"/>
        <w:ind w:left="0"/>
        <w:jc w:val="both"/>
        <w:rPr>
          <w:rFonts w:ascii="Times New Roman" w:hAnsi="Times New Roman"/>
          <w:sz w:val="24"/>
          <w:szCs w:val="24"/>
        </w:rPr>
      </w:pPr>
      <w:r>
        <w:rPr>
          <w:rFonts w:ascii="Times New Roman" w:hAnsi="Times New Roman"/>
          <w:sz w:val="24"/>
          <w:szCs w:val="24"/>
        </w:rPr>
        <w:t>f) o uso de relógio de qualquer tipo e aparelhos telefônicos, qualquer equipamento elétrico ou eletrônico, bonés, chapéus e porte de qualquer tipo de arma.</w:t>
      </w:r>
    </w:p>
    <w:p w:rsidR="00F15F76" w:rsidRDefault="00F15F76" w:rsidP="00F15F76">
      <w:pPr>
        <w:spacing w:after="0"/>
        <w:ind w:right="-284"/>
        <w:jc w:val="both"/>
        <w:rPr>
          <w:rFonts w:ascii="Times New Roman" w:hAnsi="Times New Roman"/>
          <w:sz w:val="24"/>
          <w:szCs w:val="24"/>
        </w:rPr>
      </w:pPr>
      <w:r>
        <w:rPr>
          <w:rFonts w:ascii="Times New Roman" w:hAnsi="Times New Roman"/>
          <w:sz w:val="24"/>
          <w:szCs w:val="24"/>
        </w:rPr>
        <w:t>A interpretação das questões é parte integrante da prova, não sendo permitido aos fiscais de sala auxiliar na interpretação.</w:t>
      </w:r>
    </w:p>
    <w:p w:rsidR="00F15F76" w:rsidRDefault="00F15F76" w:rsidP="00F15F76">
      <w:pPr>
        <w:spacing w:after="0"/>
        <w:ind w:right="-284"/>
        <w:jc w:val="both"/>
        <w:rPr>
          <w:rFonts w:ascii="Times New Roman" w:hAnsi="Times New Roman"/>
          <w:sz w:val="24"/>
          <w:szCs w:val="24"/>
        </w:rPr>
      </w:pPr>
      <w:r>
        <w:rPr>
          <w:rFonts w:ascii="Times New Roman" w:hAnsi="Times New Roman"/>
          <w:sz w:val="24"/>
          <w:szCs w:val="24"/>
        </w:rPr>
        <w:t>A saída da sala de prova, com a entrega do Caderno de Questões e Cartão Resposta, somente será permitida depois de transcorrido 45 minutos do início da mesma.</w:t>
      </w:r>
    </w:p>
    <w:p w:rsidR="00F15F76" w:rsidRDefault="00F15F76" w:rsidP="00F15F76">
      <w:pPr>
        <w:spacing w:after="0"/>
        <w:ind w:right="-284"/>
        <w:jc w:val="both"/>
        <w:rPr>
          <w:rFonts w:ascii="Times New Roman" w:hAnsi="Times New Roman"/>
          <w:sz w:val="24"/>
          <w:szCs w:val="24"/>
        </w:rPr>
      </w:pPr>
      <w:r>
        <w:rPr>
          <w:rFonts w:ascii="Times New Roman" w:hAnsi="Times New Roman"/>
          <w:sz w:val="24"/>
          <w:szCs w:val="24"/>
        </w:rPr>
        <w:lastRenderedPageBreak/>
        <w:t>Ao concluir a prova e o preenchimento do Cartão Resposta, entregue o Caderno de Questões e o Cartão Resposta ao fiscal de sala. A não entrega de qualquer um dos itens especificados acima, implicará na eliminação do candidato do Processo Seletivo.</w:t>
      </w:r>
    </w:p>
    <w:p w:rsidR="00F15F76" w:rsidRDefault="00F15F76" w:rsidP="00F15F76">
      <w:pPr>
        <w:spacing w:after="0"/>
        <w:ind w:right="-284"/>
        <w:jc w:val="both"/>
        <w:rPr>
          <w:rFonts w:ascii="Times New Roman" w:hAnsi="Times New Roman"/>
          <w:sz w:val="24"/>
          <w:szCs w:val="24"/>
        </w:rPr>
      </w:pPr>
      <w:r>
        <w:rPr>
          <w:rFonts w:ascii="Times New Roman" w:hAnsi="Times New Roman"/>
          <w:sz w:val="24"/>
          <w:szCs w:val="24"/>
        </w:rPr>
        <w:t>O tempo de duração total da prova é de uma hora e trinta minutos (</w:t>
      </w:r>
      <w:proofErr w:type="gramStart"/>
      <w:r>
        <w:rPr>
          <w:rFonts w:ascii="Times New Roman" w:hAnsi="Times New Roman"/>
          <w:sz w:val="24"/>
          <w:szCs w:val="24"/>
        </w:rPr>
        <w:t>1:30</w:t>
      </w:r>
      <w:proofErr w:type="gramEnd"/>
      <w:r>
        <w:rPr>
          <w:rFonts w:ascii="Times New Roman" w:hAnsi="Times New Roman"/>
          <w:sz w:val="24"/>
          <w:szCs w:val="24"/>
        </w:rPr>
        <w:t>) horas, incluído o tempo para preenchimento do Cartão Resposta.</w:t>
      </w:r>
    </w:p>
    <w:p w:rsidR="00F15F76" w:rsidRDefault="00F15F76" w:rsidP="00F15F76">
      <w:pPr>
        <w:spacing w:after="0"/>
        <w:ind w:right="-284"/>
        <w:jc w:val="both"/>
        <w:rPr>
          <w:rFonts w:ascii="Times New Roman" w:hAnsi="Times New Roman"/>
          <w:sz w:val="24"/>
          <w:szCs w:val="24"/>
        </w:rPr>
      </w:pPr>
      <w:r>
        <w:rPr>
          <w:rFonts w:ascii="Times New Roman" w:hAnsi="Times New Roman"/>
          <w:sz w:val="24"/>
          <w:szCs w:val="24"/>
        </w:rPr>
        <w:t>O candidato poderá anotar suas respostas no gabarito disponível na última página do caderno de questões para conferir com o gabarito oficial.</w:t>
      </w:r>
    </w:p>
    <w:p w:rsidR="00F15F76" w:rsidRDefault="00F15F76" w:rsidP="00F15F76">
      <w:pPr>
        <w:spacing w:after="0"/>
        <w:ind w:right="-284"/>
        <w:jc w:val="both"/>
        <w:rPr>
          <w:rFonts w:ascii="Times New Roman" w:hAnsi="Times New Roman"/>
          <w:sz w:val="24"/>
          <w:szCs w:val="24"/>
        </w:rPr>
      </w:pPr>
      <w:r>
        <w:rPr>
          <w:rFonts w:ascii="Times New Roman" w:hAnsi="Times New Roman"/>
          <w:sz w:val="24"/>
          <w:szCs w:val="24"/>
        </w:rPr>
        <w:t xml:space="preserve">Os </w:t>
      </w:r>
      <w:proofErr w:type="gramStart"/>
      <w:r>
        <w:rPr>
          <w:rFonts w:ascii="Times New Roman" w:hAnsi="Times New Roman"/>
          <w:sz w:val="24"/>
          <w:szCs w:val="24"/>
        </w:rPr>
        <w:t>3</w:t>
      </w:r>
      <w:proofErr w:type="gramEnd"/>
      <w:r>
        <w:rPr>
          <w:rFonts w:ascii="Times New Roman" w:hAnsi="Times New Roman"/>
          <w:sz w:val="24"/>
          <w:szCs w:val="24"/>
        </w:rPr>
        <w:t xml:space="preserve"> últimos candidatos ao terminarem a prova deverão permanecer juntos em sala para, juntamente com os fiscais de sala assinar a folha ata, o verso dos cartões respostas, o lacre dos envelopes que guardarão os Cartões Resposta e os Cadernos de Questões.</w:t>
      </w:r>
    </w:p>
    <w:p w:rsidR="00F15F76" w:rsidRDefault="00F15F76" w:rsidP="00F15F76">
      <w:pPr>
        <w:spacing w:after="0"/>
        <w:ind w:right="-284"/>
        <w:jc w:val="both"/>
        <w:rPr>
          <w:rFonts w:ascii="Times New Roman" w:hAnsi="Times New Roman"/>
          <w:sz w:val="24"/>
          <w:szCs w:val="24"/>
        </w:rPr>
      </w:pPr>
      <w:r>
        <w:rPr>
          <w:rFonts w:ascii="Times New Roman" w:hAnsi="Times New Roman"/>
          <w:sz w:val="24"/>
          <w:szCs w:val="24"/>
        </w:rPr>
        <w:t>A desobediência a qualquer uma das determinações constantes do Edital de Processo Seletivo, do presente Caderno de Questões e de preenchimento do Cartão Resposta, implicará na eliminação do candidato do Processo Seletivo.</w:t>
      </w:r>
    </w:p>
    <w:p w:rsidR="00F15F76" w:rsidRDefault="00F15F76" w:rsidP="00F15F76">
      <w:pPr>
        <w:autoSpaceDE w:val="0"/>
        <w:autoSpaceDN w:val="0"/>
        <w:adjustRightInd w:val="0"/>
        <w:spacing w:after="0"/>
        <w:ind w:right="-284"/>
        <w:jc w:val="right"/>
        <w:rPr>
          <w:rFonts w:ascii="Times New Roman" w:hAnsi="Times New Roman"/>
          <w:b/>
          <w:sz w:val="24"/>
          <w:szCs w:val="24"/>
        </w:rPr>
      </w:pPr>
      <w:r>
        <w:rPr>
          <w:rFonts w:ascii="Times New Roman" w:hAnsi="Times New Roman"/>
          <w:sz w:val="24"/>
          <w:szCs w:val="24"/>
        </w:rPr>
        <w:t>BOA SORTE.</w:t>
      </w:r>
      <w:r>
        <w:rPr>
          <w:rFonts w:ascii="Times New Roman" w:hAnsi="Times New Roman"/>
          <w:sz w:val="24"/>
          <w:szCs w:val="24"/>
        </w:rPr>
        <w:br w:type="page"/>
      </w:r>
    </w:p>
    <w:p w:rsidR="00F15F76" w:rsidRDefault="00F15F76" w:rsidP="00F15F76">
      <w:pPr>
        <w:jc w:val="center"/>
        <w:rPr>
          <w:rFonts w:ascii="Times New Roman" w:hAnsi="Times New Roman"/>
          <w:b/>
          <w:sz w:val="36"/>
          <w:szCs w:val="36"/>
        </w:rPr>
      </w:pPr>
      <w:r>
        <w:rPr>
          <w:rFonts w:ascii="Times New Roman" w:hAnsi="Times New Roman"/>
          <w:b/>
          <w:sz w:val="36"/>
          <w:szCs w:val="36"/>
        </w:rPr>
        <w:lastRenderedPageBreak/>
        <w:t>Português</w:t>
      </w:r>
    </w:p>
    <w:p w:rsidR="00F15F76" w:rsidRDefault="00F15F76" w:rsidP="00F15F76">
      <w:pPr>
        <w:spacing w:after="0" w:line="240" w:lineRule="auto"/>
        <w:jc w:val="both"/>
        <w:rPr>
          <w:rFonts w:ascii="Times New Roman" w:hAnsi="Times New Roman"/>
          <w:sz w:val="24"/>
          <w:szCs w:val="24"/>
        </w:rPr>
      </w:pPr>
    </w:p>
    <w:p w:rsidR="00F15F76" w:rsidRDefault="00F15F76" w:rsidP="00F15F76">
      <w:pPr>
        <w:spacing w:after="0" w:line="240" w:lineRule="auto"/>
        <w:rPr>
          <w:rFonts w:ascii="Times New Roman" w:hAnsi="Times New Roman"/>
          <w:sz w:val="24"/>
          <w:szCs w:val="24"/>
        </w:rPr>
      </w:pPr>
    </w:p>
    <w:p w:rsidR="00F15F76" w:rsidRDefault="00F15F76" w:rsidP="00F15F76">
      <w:pPr>
        <w:spacing w:after="0" w:line="240" w:lineRule="auto"/>
        <w:rPr>
          <w:rFonts w:ascii="Times New Roman" w:hAnsi="Times New Roman"/>
          <w:sz w:val="24"/>
          <w:szCs w:val="24"/>
        </w:rPr>
      </w:pPr>
    </w:p>
    <w:p w:rsidR="00F15F76" w:rsidRDefault="00F15F76" w:rsidP="00F15F76">
      <w:pPr>
        <w:spacing w:after="0" w:line="240" w:lineRule="auto"/>
        <w:rPr>
          <w:rFonts w:ascii="Times New Roman" w:hAnsi="Times New Roman"/>
          <w:sz w:val="24"/>
          <w:szCs w:val="24"/>
        </w:rPr>
      </w:pPr>
      <w:proofErr w:type="gramStart"/>
      <w:r>
        <w:rPr>
          <w:rFonts w:ascii="Times New Roman" w:hAnsi="Times New Roman"/>
          <w:sz w:val="24"/>
          <w:szCs w:val="24"/>
        </w:rPr>
        <w:t>01)</w:t>
      </w:r>
      <w:proofErr w:type="gramEnd"/>
      <w:r>
        <w:rPr>
          <w:rFonts w:ascii="Times New Roman" w:hAnsi="Times New Roman"/>
          <w:sz w:val="24"/>
          <w:szCs w:val="24"/>
        </w:rPr>
        <w:t xml:space="preserve"> Dadas as sentenças:</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1-Há papéis jogados na sala.</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2-Houve manifestações em toda a cidade.</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3-Ventava muito naquela tarde.</w:t>
      </w:r>
    </w:p>
    <w:p w:rsidR="00F15F76" w:rsidRDefault="00F15F76" w:rsidP="00F15F76">
      <w:pPr>
        <w:spacing w:after="0" w:line="240" w:lineRule="auto"/>
        <w:rPr>
          <w:rFonts w:ascii="Times New Roman" w:hAnsi="Times New Roman"/>
          <w:sz w:val="24"/>
          <w:szCs w:val="24"/>
        </w:rPr>
      </w:pP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Nas frases acima:</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a) Todas são orações sem sujeito.</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 xml:space="preserve">b) Nas frases </w:t>
      </w:r>
      <w:proofErr w:type="gramStart"/>
      <w:r>
        <w:rPr>
          <w:rFonts w:ascii="Times New Roman" w:hAnsi="Times New Roman"/>
          <w:sz w:val="24"/>
          <w:szCs w:val="24"/>
        </w:rPr>
        <w:t>1</w:t>
      </w:r>
      <w:proofErr w:type="gramEnd"/>
      <w:r>
        <w:rPr>
          <w:rFonts w:ascii="Times New Roman" w:hAnsi="Times New Roman"/>
          <w:sz w:val="24"/>
          <w:szCs w:val="24"/>
        </w:rPr>
        <w:t xml:space="preserve"> e 3 o sujeito é indeterminado; em 2 oração sem sujeito.</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 xml:space="preserve">c) Nas frases </w:t>
      </w:r>
      <w:proofErr w:type="gramStart"/>
      <w:r>
        <w:rPr>
          <w:rFonts w:ascii="Times New Roman" w:hAnsi="Times New Roman"/>
          <w:sz w:val="24"/>
          <w:szCs w:val="24"/>
        </w:rPr>
        <w:t>2</w:t>
      </w:r>
      <w:proofErr w:type="gramEnd"/>
      <w:r>
        <w:rPr>
          <w:rFonts w:ascii="Times New Roman" w:hAnsi="Times New Roman"/>
          <w:sz w:val="24"/>
          <w:szCs w:val="24"/>
        </w:rPr>
        <w:t xml:space="preserve"> e 3 o sujeito é indeterminado; em 1 sujeito oculto.</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 xml:space="preserve">d) Na frase </w:t>
      </w:r>
      <w:proofErr w:type="gramStart"/>
      <w:r>
        <w:rPr>
          <w:rFonts w:ascii="Times New Roman" w:hAnsi="Times New Roman"/>
          <w:sz w:val="24"/>
          <w:szCs w:val="24"/>
        </w:rPr>
        <w:t>3</w:t>
      </w:r>
      <w:proofErr w:type="gramEnd"/>
      <w:r>
        <w:rPr>
          <w:rFonts w:ascii="Times New Roman" w:hAnsi="Times New Roman"/>
          <w:sz w:val="24"/>
          <w:szCs w:val="24"/>
        </w:rPr>
        <w:t xml:space="preserve"> o sujeito é simples, nas demais indeterminado.</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 xml:space="preserve">e) Nas frases </w:t>
      </w:r>
      <w:proofErr w:type="gramStart"/>
      <w:r>
        <w:rPr>
          <w:rFonts w:ascii="Times New Roman" w:hAnsi="Times New Roman"/>
          <w:sz w:val="24"/>
          <w:szCs w:val="24"/>
        </w:rPr>
        <w:t>1</w:t>
      </w:r>
      <w:proofErr w:type="gramEnd"/>
      <w:r>
        <w:rPr>
          <w:rFonts w:ascii="Times New Roman" w:hAnsi="Times New Roman"/>
          <w:sz w:val="24"/>
          <w:szCs w:val="24"/>
        </w:rPr>
        <w:t xml:space="preserve"> e 2 as orações são sem sujeito e na 3 o sujeito é indeterminado.</w:t>
      </w:r>
    </w:p>
    <w:p w:rsidR="00F15F76" w:rsidRDefault="00F15F76" w:rsidP="00F15F76">
      <w:pPr>
        <w:spacing w:after="0" w:line="240" w:lineRule="auto"/>
        <w:rPr>
          <w:rFonts w:ascii="Times New Roman" w:hAnsi="Times New Roman"/>
          <w:sz w:val="24"/>
          <w:szCs w:val="24"/>
        </w:rPr>
      </w:pPr>
    </w:p>
    <w:p w:rsidR="00F15F76" w:rsidRDefault="00F15F76" w:rsidP="00F15F76">
      <w:pPr>
        <w:spacing w:after="0" w:line="240" w:lineRule="auto"/>
        <w:rPr>
          <w:rFonts w:ascii="Times New Roman" w:hAnsi="Times New Roman"/>
          <w:sz w:val="24"/>
          <w:szCs w:val="24"/>
        </w:rPr>
      </w:pPr>
      <w:proofErr w:type="gramStart"/>
      <w:r>
        <w:rPr>
          <w:rFonts w:ascii="Times New Roman" w:hAnsi="Times New Roman"/>
          <w:sz w:val="24"/>
          <w:szCs w:val="24"/>
        </w:rPr>
        <w:t>02)</w:t>
      </w:r>
      <w:proofErr w:type="gramEnd"/>
      <w:r>
        <w:rPr>
          <w:rFonts w:ascii="Times New Roman" w:hAnsi="Times New Roman"/>
          <w:sz w:val="24"/>
          <w:szCs w:val="24"/>
        </w:rPr>
        <w:t xml:space="preserve"> Complete as sentenças corretamente:</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 xml:space="preserve">I-A porta </w:t>
      </w:r>
      <w:proofErr w:type="gramStart"/>
      <w:r>
        <w:rPr>
          <w:rFonts w:ascii="Times New Roman" w:hAnsi="Times New Roman"/>
          <w:sz w:val="24"/>
          <w:szCs w:val="24"/>
        </w:rPr>
        <w:t>estava ...</w:t>
      </w:r>
      <w:proofErr w:type="gramEnd"/>
      <w:r>
        <w:rPr>
          <w:rFonts w:ascii="Times New Roman" w:hAnsi="Times New Roman"/>
          <w:sz w:val="24"/>
          <w:szCs w:val="24"/>
        </w:rPr>
        <w:t>..............fechada.</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 xml:space="preserve">II-Marina </w:t>
      </w:r>
      <w:proofErr w:type="gramStart"/>
      <w:r>
        <w:rPr>
          <w:rFonts w:ascii="Times New Roman" w:hAnsi="Times New Roman"/>
          <w:sz w:val="24"/>
          <w:szCs w:val="24"/>
        </w:rPr>
        <w:t>estava ...</w:t>
      </w:r>
      <w:proofErr w:type="gramEnd"/>
      <w:r>
        <w:rPr>
          <w:rFonts w:ascii="Times New Roman" w:hAnsi="Times New Roman"/>
          <w:sz w:val="24"/>
          <w:szCs w:val="24"/>
        </w:rPr>
        <w:t>.............chateada.</w:t>
      </w:r>
    </w:p>
    <w:p w:rsidR="00F15F76" w:rsidRDefault="00F15F76" w:rsidP="00F15F76">
      <w:pPr>
        <w:spacing w:after="0" w:line="240" w:lineRule="auto"/>
        <w:rPr>
          <w:rFonts w:ascii="Times New Roman" w:hAnsi="Times New Roman"/>
          <w:sz w:val="24"/>
          <w:szCs w:val="24"/>
        </w:rPr>
      </w:pPr>
      <w:proofErr w:type="spellStart"/>
      <w:r>
        <w:rPr>
          <w:rFonts w:ascii="Times New Roman" w:hAnsi="Times New Roman"/>
          <w:sz w:val="24"/>
          <w:szCs w:val="24"/>
        </w:rPr>
        <w:t>III-As</w:t>
      </w:r>
      <w:proofErr w:type="spellEnd"/>
      <w:r>
        <w:rPr>
          <w:rFonts w:ascii="Times New Roman" w:hAnsi="Times New Roman"/>
          <w:sz w:val="24"/>
          <w:szCs w:val="24"/>
        </w:rPr>
        <w:t xml:space="preserve"> coisas </w:t>
      </w:r>
      <w:proofErr w:type="gramStart"/>
      <w:r>
        <w:rPr>
          <w:rFonts w:ascii="Times New Roman" w:hAnsi="Times New Roman"/>
          <w:sz w:val="24"/>
          <w:szCs w:val="24"/>
        </w:rPr>
        <w:t>estavam ...</w:t>
      </w:r>
      <w:proofErr w:type="gramEnd"/>
      <w:r>
        <w:rPr>
          <w:rFonts w:ascii="Times New Roman" w:hAnsi="Times New Roman"/>
          <w:sz w:val="24"/>
          <w:szCs w:val="24"/>
        </w:rPr>
        <w:t>............escondidas sob o armário.</w:t>
      </w:r>
    </w:p>
    <w:p w:rsidR="00F15F76" w:rsidRDefault="00F15F76" w:rsidP="00F15F76">
      <w:pPr>
        <w:spacing w:after="0" w:line="240" w:lineRule="auto"/>
        <w:rPr>
          <w:rFonts w:ascii="Times New Roman" w:hAnsi="Times New Roman"/>
          <w:sz w:val="24"/>
          <w:szCs w:val="24"/>
        </w:rPr>
      </w:pP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Temos, respectivamente:</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a) meia – meia - meio</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b) meio –</w:t>
      </w:r>
      <w:proofErr w:type="gramStart"/>
      <w:r>
        <w:rPr>
          <w:rFonts w:ascii="Times New Roman" w:hAnsi="Times New Roman"/>
          <w:sz w:val="24"/>
          <w:szCs w:val="24"/>
        </w:rPr>
        <w:t xml:space="preserve">  </w:t>
      </w:r>
      <w:proofErr w:type="gramEnd"/>
      <w:r>
        <w:rPr>
          <w:rFonts w:ascii="Times New Roman" w:hAnsi="Times New Roman"/>
          <w:sz w:val="24"/>
          <w:szCs w:val="24"/>
        </w:rPr>
        <w:t>meio - meio</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c) meia – meio - meia</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d) meio – meia - meia</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e) meia</w:t>
      </w:r>
      <w:proofErr w:type="gramStart"/>
      <w:r>
        <w:rPr>
          <w:rFonts w:ascii="Times New Roman" w:hAnsi="Times New Roman"/>
          <w:sz w:val="24"/>
          <w:szCs w:val="24"/>
        </w:rPr>
        <w:t xml:space="preserve">  </w:t>
      </w:r>
      <w:proofErr w:type="gramEnd"/>
      <w:r>
        <w:rPr>
          <w:rFonts w:ascii="Times New Roman" w:hAnsi="Times New Roman"/>
          <w:sz w:val="24"/>
          <w:szCs w:val="24"/>
        </w:rPr>
        <w:t>– meia - meia</w:t>
      </w:r>
    </w:p>
    <w:p w:rsidR="00F15F76" w:rsidRDefault="00F15F76" w:rsidP="00F15F76">
      <w:pPr>
        <w:spacing w:after="0" w:line="240" w:lineRule="auto"/>
        <w:rPr>
          <w:rFonts w:ascii="Times New Roman" w:hAnsi="Times New Roman"/>
          <w:sz w:val="24"/>
          <w:szCs w:val="24"/>
        </w:rPr>
      </w:pPr>
    </w:p>
    <w:p w:rsidR="00F15F76" w:rsidRDefault="00F15F76" w:rsidP="00F15F76">
      <w:pPr>
        <w:spacing w:after="0" w:line="240" w:lineRule="auto"/>
        <w:rPr>
          <w:rFonts w:ascii="Times New Roman" w:hAnsi="Times New Roman"/>
          <w:sz w:val="24"/>
          <w:szCs w:val="24"/>
        </w:rPr>
      </w:pPr>
      <w:proofErr w:type="gramStart"/>
      <w:r>
        <w:rPr>
          <w:rFonts w:ascii="Times New Roman" w:hAnsi="Times New Roman"/>
          <w:sz w:val="24"/>
          <w:szCs w:val="24"/>
        </w:rPr>
        <w:t>03)</w:t>
      </w:r>
      <w:proofErr w:type="gramEnd"/>
      <w:r>
        <w:rPr>
          <w:rFonts w:ascii="Times New Roman" w:hAnsi="Times New Roman"/>
          <w:sz w:val="24"/>
          <w:szCs w:val="24"/>
        </w:rPr>
        <w:t>Uma das orações faz uso incorreto do À e/ou HÁ. Marque-a:</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a) Há mais de meia hora ela espera pelo trem.</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b) Mamãe abriu o armário à procura de uma foto antiga.</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 xml:space="preserve">c) Daqui </w:t>
      </w:r>
      <w:proofErr w:type="gramStart"/>
      <w:r>
        <w:rPr>
          <w:rFonts w:ascii="Times New Roman" w:hAnsi="Times New Roman"/>
          <w:sz w:val="24"/>
          <w:szCs w:val="24"/>
        </w:rPr>
        <w:t>à</w:t>
      </w:r>
      <w:proofErr w:type="gramEnd"/>
      <w:r>
        <w:rPr>
          <w:rFonts w:ascii="Times New Roman" w:hAnsi="Times New Roman"/>
          <w:sz w:val="24"/>
          <w:szCs w:val="24"/>
        </w:rPr>
        <w:t xml:space="preserve"> pouco retornaremos para casa.</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d) Perguntou às colegas o que havia acontecido.</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e) Vovó usava um lenço que guardava com carinho há muitos anos.</w:t>
      </w:r>
    </w:p>
    <w:p w:rsidR="00F15F76" w:rsidRDefault="00F15F76" w:rsidP="00F15F76">
      <w:pPr>
        <w:spacing w:after="0" w:line="240" w:lineRule="auto"/>
        <w:rPr>
          <w:rFonts w:ascii="Times New Roman" w:hAnsi="Times New Roman"/>
          <w:sz w:val="24"/>
          <w:szCs w:val="24"/>
        </w:rPr>
      </w:pPr>
    </w:p>
    <w:p w:rsidR="00F15F76" w:rsidRDefault="00F15F76" w:rsidP="00F15F76">
      <w:pPr>
        <w:spacing w:after="0" w:line="240" w:lineRule="auto"/>
        <w:rPr>
          <w:rFonts w:ascii="Times New Roman" w:hAnsi="Times New Roman"/>
          <w:sz w:val="24"/>
          <w:szCs w:val="24"/>
        </w:rPr>
      </w:pPr>
      <w:proofErr w:type="gramStart"/>
      <w:r>
        <w:rPr>
          <w:rFonts w:ascii="Times New Roman" w:hAnsi="Times New Roman"/>
          <w:sz w:val="24"/>
          <w:szCs w:val="24"/>
        </w:rPr>
        <w:t>04)</w:t>
      </w:r>
      <w:proofErr w:type="gramEnd"/>
      <w:r>
        <w:rPr>
          <w:rFonts w:ascii="Times New Roman" w:hAnsi="Times New Roman"/>
          <w:sz w:val="24"/>
          <w:szCs w:val="24"/>
        </w:rPr>
        <w:t xml:space="preserve"> Quanto ao emprego dos porquês a opção que se encontra incorreta é:</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a) Você fugiu, por quê?</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b) Não sabemos o porquê de sua desistência.</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c) Faltou ao trabalho porque estava gripado.</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d) E vocês, porque saíram?</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e) Por que vocês não foram ao encontro?</w:t>
      </w:r>
    </w:p>
    <w:p w:rsidR="00F15F76" w:rsidRDefault="00F15F76" w:rsidP="00F15F76">
      <w:pPr>
        <w:spacing w:after="0" w:line="240" w:lineRule="auto"/>
        <w:rPr>
          <w:rFonts w:ascii="Times New Roman" w:hAnsi="Times New Roman"/>
          <w:sz w:val="24"/>
          <w:szCs w:val="24"/>
        </w:rPr>
      </w:pPr>
    </w:p>
    <w:p w:rsidR="00F15F76" w:rsidRDefault="00F15F76" w:rsidP="00F15F76">
      <w:pPr>
        <w:spacing w:after="0" w:line="240" w:lineRule="auto"/>
        <w:rPr>
          <w:rFonts w:ascii="Times New Roman" w:hAnsi="Times New Roman"/>
          <w:sz w:val="24"/>
          <w:szCs w:val="24"/>
        </w:rPr>
      </w:pPr>
      <w:proofErr w:type="gramStart"/>
      <w:r>
        <w:rPr>
          <w:rFonts w:ascii="Times New Roman" w:hAnsi="Times New Roman"/>
          <w:sz w:val="24"/>
          <w:szCs w:val="24"/>
        </w:rPr>
        <w:t>05)</w:t>
      </w:r>
      <w:proofErr w:type="gramEnd"/>
      <w:r>
        <w:rPr>
          <w:rFonts w:ascii="Times New Roman" w:hAnsi="Times New Roman"/>
          <w:sz w:val="24"/>
          <w:szCs w:val="24"/>
        </w:rPr>
        <w:t xml:space="preserve"> Em uma das orações a seguir um dos vocábulos está grafado incorretamente. Aponte-a:</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a) Estava ansiosa esperando o resultado do concurso.</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b) O menino ficou entretido com o jogo.</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 xml:space="preserve">c) Tomara que ele </w:t>
      </w:r>
      <w:proofErr w:type="spellStart"/>
      <w:r>
        <w:rPr>
          <w:rFonts w:ascii="Times New Roman" w:hAnsi="Times New Roman"/>
          <w:sz w:val="24"/>
          <w:szCs w:val="24"/>
        </w:rPr>
        <w:t>seje</w:t>
      </w:r>
      <w:proofErr w:type="spellEnd"/>
      <w:r>
        <w:rPr>
          <w:rFonts w:ascii="Times New Roman" w:hAnsi="Times New Roman"/>
          <w:sz w:val="24"/>
          <w:szCs w:val="24"/>
        </w:rPr>
        <w:t xml:space="preserve"> escolhido.</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d) Com certeza foi a melhor escolha.</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e) Na minha rua tem uma casa geminada.</w:t>
      </w:r>
    </w:p>
    <w:p w:rsidR="00F15F76" w:rsidRDefault="00F15F76" w:rsidP="00F15F76">
      <w:pPr>
        <w:rPr>
          <w:rFonts w:ascii="Times New Roman" w:hAnsi="Times New Roman"/>
          <w:sz w:val="24"/>
          <w:szCs w:val="24"/>
        </w:rPr>
      </w:pPr>
    </w:p>
    <w:p w:rsidR="00F15F76" w:rsidRDefault="00F15F76" w:rsidP="00F15F76">
      <w:pPr>
        <w:rPr>
          <w:rFonts w:ascii="Times New Roman" w:hAnsi="Times New Roman"/>
          <w:sz w:val="24"/>
          <w:szCs w:val="24"/>
        </w:rPr>
      </w:pPr>
    </w:p>
    <w:p w:rsidR="00F15F76" w:rsidRDefault="00F15F76" w:rsidP="00F15F76">
      <w:pPr>
        <w:rPr>
          <w:rFonts w:ascii="Times New Roman" w:hAnsi="Times New Roman"/>
          <w:sz w:val="24"/>
          <w:szCs w:val="24"/>
        </w:rPr>
      </w:pPr>
    </w:p>
    <w:p w:rsidR="00F15F76" w:rsidRDefault="00F15F76" w:rsidP="00F15F76">
      <w:pPr>
        <w:jc w:val="center"/>
        <w:rPr>
          <w:rFonts w:ascii="Times New Roman" w:hAnsi="Times New Roman"/>
          <w:sz w:val="36"/>
          <w:szCs w:val="36"/>
        </w:rPr>
      </w:pPr>
      <w:r>
        <w:rPr>
          <w:rFonts w:ascii="Times New Roman" w:hAnsi="Times New Roman"/>
          <w:sz w:val="36"/>
          <w:szCs w:val="36"/>
        </w:rPr>
        <w:t>Matemática</w:t>
      </w:r>
    </w:p>
    <w:p w:rsidR="00F15F76" w:rsidRDefault="00F15F76" w:rsidP="00F15F76">
      <w:pPr>
        <w:pStyle w:val="SemEspaamento"/>
        <w:rPr>
          <w:rFonts w:ascii="Times New Roman" w:hAnsi="Times New Roman" w:cs="Times New Roman"/>
          <w:sz w:val="24"/>
          <w:szCs w:val="24"/>
        </w:rPr>
      </w:pPr>
      <w:proofErr w:type="gramStart"/>
      <w:r>
        <w:rPr>
          <w:rFonts w:ascii="Times New Roman" w:hAnsi="Times New Roman" w:cs="Times New Roman"/>
          <w:sz w:val="24"/>
          <w:szCs w:val="24"/>
        </w:rPr>
        <w:t>6</w:t>
      </w:r>
      <w:proofErr w:type="gramEnd"/>
      <w:r>
        <w:rPr>
          <w:rFonts w:ascii="Times New Roman" w:hAnsi="Times New Roman" w:cs="Times New Roman"/>
          <w:sz w:val="24"/>
          <w:szCs w:val="24"/>
        </w:rPr>
        <w:t>) Gustavo pediu ao seu pai um empréstimo de R$ 12.000,00 que seria devolvido em 4 meses. Se a taxa de juro combinada foi de 2% e a modalidade foi de juro simples, quanto Gustavo devolveria?</w:t>
      </w:r>
    </w:p>
    <w:p w:rsidR="00F15F76" w:rsidRDefault="00F15F76" w:rsidP="00F15F76">
      <w:pPr>
        <w:pStyle w:val="SemEspaamento"/>
        <w:rPr>
          <w:rFonts w:ascii="Times New Roman" w:hAnsi="Times New Roman" w:cs="Times New Roman"/>
          <w:sz w:val="24"/>
          <w:szCs w:val="24"/>
        </w:rPr>
      </w:pPr>
      <w:r>
        <w:rPr>
          <w:rFonts w:ascii="Times New Roman" w:hAnsi="Times New Roman" w:cs="Times New Roman"/>
          <w:sz w:val="24"/>
          <w:szCs w:val="24"/>
        </w:rPr>
        <w:t>(a) R$ 12.240,00.</w:t>
      </w:r>
    </w:p>
    <w:p w:rsidR="00F15F76" w:rsidRDefault="00F15F76" w:rsidP="00F15F76">
      <w:pPr>
        <w:pStyle w:val="SemEspaamento"/>
        <w:rPr>
          <w:rFonts w:ascii="Times New Roman" w:hAnsi="Times New Roman" w:cs="Times New Roman"/>
          <w:sz w:val="24"/>
          <w:szCs w:val="24"/>
        </w:rPr>
      </w:pPr>
      <w:r>
        <w:rPr>
          <w:rFonts w:ascii="Times New Roman" w:hAnsi="Times New Roman" w:cs="Times New Roman"/>
          <w:sz w:val="24"/>
          <w:szCs w:val="24"/>
        </w:rPr>
        <w:t>(b) R$ 12.346,00.</w:t>
      </w:r>
    </w:p>
    <w:p w:rsidR="00F15F76" w:rsidRDefault="00F15F76" w:rsidP="00F15F76">
      <w:pPr>
        <w:pStyle w:val="SemEspaamento"/>
        <w:rPr>
          <w:rFonts w:ascii="Times New Roman" w:hAnsi="Times New Roman" w:cs="Times New Roman"/>
          <w:sz w:val="24"/>
          <w:szCs w:val="24"/>
        </w:rPr>
      </w:pPr>
      <w:r>
        <w:rPr>
          <w:rFonts w:ascii="Times New Roman" w:hAnsi="Times New Roman" w:cs="Times New Roman"/>
          <w:sz w:val="24"/>
          <w:szCs w:val="24"/>
        </w:rPr>
        <w:t>(c) R$ 12.678,00.</w:t>
      </w:r>
    </w:p>
    <w:p w:rsidR="00F15F76" w:rsidRDefault="00F15F76" w:rsidP="00F15F76">
      <w:pPr>
        <w:pStyle w:val="SemEspaamento"/>
        <w:rPr>
          <w:rFonts w:ascii="Times New Roman" w:hAnsi="Times New Roman" w:cs="Times New Roman"/>
          <w:sz w:val="24"/>
          <w:szCs w:val="24"/>
        </w:rPr>
      </w:pPr>
      <w:r>
        <w:rPr>
          <w:rFonts w:ascii="Times New Roman" w:hAnsi="Times New Roman" w:cs="Times New Roman"/>
          <w:sz w:val="24"/>
          <w:szCs w:val="24"/>
        </w:rPr>
        <w:t>(d) R$ 12.960,00.</w:t>
      </w:r>
    </w:p>
    <w:p w:rsidR="00F15F76" w:rsidRDefault="00F15F76" w:rsidP="00F15F76">
      <w:pPr>
        <w:pStyle w:val="SemEspaamento"/>
        <w:rPr>
          <w:rFonts w:ascii="Times New Roman" w:hAnsi="Times New Roman" w:cs="Times New Roman"/>
          <w:sz w:val="24"/>
          <w:szCs w:val="24"/>
        </w:rPr>
      </w:pPr>
      <w:r>
        <w:rPr>
          <w:rFonts w:ascii="Times New Roman" w:hAnsi="Times New Roman" w:cs="Times New Roman"/>
          <w:sz w:val="24"/>
          <w:szCs w:val="24"/>
        </w:rPr>
        <w:t xml:space="preserve">(e) R$ </w:t>
      </w:r>
      <w:proofErr w:type="gramStart"/>
      <w:r>
        <w:rPr>
          <w:rFonts w:ascii="Times New Roman" w:hAnsi="Times New Roman" w:cs="Times New Roman"/>
          <w:sz w:val="24"/>
          <w:szCs w:val="24"/>
        </w:rPr>
        <w:t>13,</w:t>
      </w:r>
      <w:proofErr w:type="gramEnd"/>
      <w:r>
        <w:rPr>
          <w:rFonts w:ascii="Times New Roman" w:hAnsi="Times New Roman" w:cs="Times New Roman"/>
          <w:sz w:val="24"/>
          <w:szCs w:val="24"/>
        </w:rPr>
        <w:t>124,00.</w:t>
      </w:r>
    </w:p>
    <w:p w:rsidR="00F15F76" w:rsidRDefault="00F15F76" w:rsidP="00F15F76">
      <w:pPr>
        <w:pStyle w:val="SemEspaamento"/>
        <w:rPr>
          <w:rFonts w:ascii="Times New Roman" w:hAnsi="Times New Roman" w:cs="Times New Roman"/>
          <w:sz w:val="24"/>
          <w:szCs w:val="24"/>
        </w:rPr>
      </w:pPr>
    </w:p>
    <w:p w:rsidR="00F15F76" w:rsidRDefault="00F15F76" w:rsidP="00F15F76">
      <w:pPr>
        <w:pStyle w:val="SemEspaamento"/>
        <w:rPr>
          <w:rFonts w:ascii="Times New Roman" w:hAnsi="Times New Roman" w:cs="Times New Roman"/>
          <w:sz w:val="24"/>
          <w:szCs w:val="24"/>
        </w:rPr>
      </w:pP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Para a construção de um muro 3 pedreiros levaram 25 dias para conclui-lo. Se este mesmo muro tivesse sido construído por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pedreiro, quantos dias teriam levados para construir. (Levar em consideração que o ritmo de trabalho dos pedreiros seria o mesmo)</w:t>
      </w:r>
    </w:p>
    <w:p w:rsidR="00F15F76" w:rsidRDefault="00F15F76" w:rsidP="00F15F76">
      <w:pPr>
        <w:pStyle w:val="SemEspaamen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13 dias.</w:t>
      </w:r>
    </w:p>
    <w:p w:rsidR="00F15F76" w:rsidRDefault="00F15F76" w:rsidP="00F15F76">
      <w:pPr>
        <w:pStyle w:val="SemEspaamento"/>
        <w:rPr>
          <w:rFonts w:ascii="Times New Roman" w:hAnsi="Times New Roman" w:cs="Times New Roman"/>
          <w:sz w:val="24"/>
          <w:szCs w:val="24"/>
        </w:rPr>
      </w:pPr>
      <w:r>
        <w:rPr>
          <w:rFonts w:ascii="Times New Roman" w:hAnsi="Times New Roman" w:cs="Times New Roman"/>
          <w:sz w:val="24"/>
          <w:szCs w:val="24"/>
        </w:rPr>
        <w:t>(b) 14 dias.</w:t>
      </w:r>
    </w:p>
    <w:p w:rsidR="00F15F76" w:rsidRDefault="00F15F76" w:rsidP="00F15F76">
      <w:pPr>
        <w:pStyle w:val="SemEspaamento"/>
        <w:rPr>
          <w:rFonts w:ascii="Times New Roman" w:hAnsi="Times New Roman" w:cs="Times New Roman"/>
          <w:sz w:val="24"/>
          <w:szCs w:val="24"/>
        </w:rPr>
      </w:pPr>
      <w:r>
        <w:rPr>
          <w:rFonts w:ascii="Times New Roman" w:hAnsi="Times New Roman" w:cs="Times New Roman"/>
          <w:sz w:val="24"/>
          <w:szCs w:val="24"/>
        </w:rPr>
        <w:t>(c) 15 dias.</w:t>
      </w:r>
    </w:p>
    <w:p w:rsidR="00F15F76" w:rsidRDefault="00F15F76" w:rsidP="00F15F76">
      <w:pPr>
        <w:pStyle w:val="SemEspaamento"/>
        <w:rPr>
          <w:rFonts w:ascii="Times New Roman" w:hAnsi="Times New Roman" w:cs="Times New Roman"/>
          <w:sz w:val="24"/>
          <w:szCs w:val="24"/>
        </w:rPr>
      </w:pPr>
      <w:r>
        <w:rPr>
          <w:rFonts w:ascii="Times New Roman" w:hAnsi="Times New Roman" w:cs="Times New Roman"/>
          <w:sz w:val="24"/>
          <w:szCs w:val="24"/>
        </w:rPr>
        <w:t>(d) 16 dias.</w:t>
      </w:r>
    </w:p>
    <w:p w:rsidR="00F15F76" w:rsidRDefault="00F15F76" w:rsidP="00F15F76">
      <w:pPr>
        <w:pStyle w:val="SemEspaamento"/>
        <w:rPr>
          <w:rFonts w:ascii="Times New Roman" w:hAnsi="Times New Roman" w:cs="Times New Roman"/>
          <w:sz w:val="24"/>
          <w:szCs w:val="24"/>
        </w:rPr>
      </w:pPr>
      <w:r>
        <w:rPr>
          <w:rFonts w:ascii="Times New Roman" w:hAnsi="Times New Roman" w:cs="Times New Roman"/>
          <w:sz w:val="24"/>
          <w:szCs w:val="24"/>
        </w:rPr>
        <w:t>(e) 20 dias.</w:t>
      </w:r>
    </w:p>
    <w:p w:rsidR="00F15F76" w:rsidRDefault="00F15F76" w:rsidP="00F15F76">
      <w:pPr>
        <w:pStyle w:val="SemEspaamento"/>
        <w:rPr>
          <w:rFonts w:ascii="Times New Roman" w:hAnsi="Times New Roman" w:cs="Times New Roman"/>
          <w:sz w:val="24"/>
          <w:szCs w:val="24"/>
        </w:rPr>
      </w:pPr>
    </w:p>
    <w:p w:rsidR="00F15F76" w:rsidRDefault="00F15F76" w:rsidP="00F15F76">
      <w:pPr>
        <w:pStyle w:val="SemEspaamento"/>
        <w:rPr>
          <w:rFonts w:ascii="Times New Roman" w:hAnsi="Times New Roman" w:cs="Times New Roman"/>
          <w:sz w:val="24"/>
          <w:szCs w:val="24"/>
        </w:rPr>
      </w:pP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Leonardo começa a trabalhar as 7:30h e para as 11:48h na parte da manhã, na parte da tarde começa às 13:30h e para as 18:00h de segundas a sexta-feira. </w:t>
      </w:r>
      <w:proofErr w:type="gramStart"/>
      <w:r>
        <w:rPr>
          <w:rFonts w:ascii="Times New Roman" w:hAnsi="Times New Roman" w:cs="Times New Roman"/>
          <w:sz w:val="24"/>
          <w:szCs w:val="24"/>
        </w:rPr>
        <w:t>Quantas horas Leonardo trabalha</w:t>
      </w:r>
      <w:proofErr w:type="gramEnd"/>
      <w:r>
        <w:rPr>
          <w:rFonts w:ascii="Times New Roman" w:hAnsi="Times New Roman" w:cs="Times New Roman"/>
          <w:sz w:val="24"/>
          <w:szCs w:val="24"/>
        </w:rPr>
        <w:t xml:space="preserve"> na semana?</w:t>
      </w:r>
    </w:p>
    <w:p w:rsidR="00F15F76" w:rsidRDefault="00F15F76" w:rsidP="00F15F76">
      <w:pPr>
        <w:pStyle w:val="SemEspaamento"/>
        <w:rPr>
          <w:rFonts w:ascii="Times New Roman" w:hAnsi="Times New Roman" w:cs="Times New Roman"/>
          <w:sz w:val="24"/>
          <w:szCs w:val="24"/>
        </w:rPr>
      </w:pPr>
      <w:r>
        <w:rPr>
          <w:rFonts w:ascii="Times New Roman" w:hAnsi="Times New Roman" w:cs="Times New Roman"/>
          <w:sz w:val="24"/>
          <w:szCs w:val="24"/>
        </w:rPr>
        <w:t>(a) 38h.</w:t>
      </w:r>
    </w:p>
    <w:p w:rsidR="00F15F76" w:rsidRDefault="00F15F76" w:rsidP="00F15F76">
      <w:pPr>
        <w:pStyle w:val="SemEspaamento"/>
        <w:rPr>
          <w:rFonts w:ascii="Times New Roman" w:hAnsi="Times New Roman" w:cs="Times New Roman"/>
          <w:sz w:val="24"/>
          <w:szCs w:val="24"/>
        </w:rPr>
      </w:pPr>
      <w:r>
        <w:rPr>
          <w:rFonts w:ascii="Times New Roman" w:hAnsi="Times New Roman" w:cs="Times New Roman"/>
          <w:sz w:val="24"/>
          <w:szCs w:val="24"/>
        </w:rPr>
        <w:t>(b) 44h.</w:t>
      </w:r>
    </w:p>
    <w:p w:rsidR="00F15F76" w:rsidRDefault="00F15F76" w:rsidP="00F15F76">
      <w:pPr>
        <w:pStyle w:val="SemEspaamento"/>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42:30</w:t>
      </w:r>
      <w:proofErr w:type="gramEnd"/>
      <w:r>
        <w:rPr>
          <w:rFonts w:ascii="Times New Roman" w:hAnsi="Times New Roman" w:cs="Times New Roman"/>
          <w:sz w:val="24"/>
          <w:szCs w:val="24"/>
        </w:rPr>
        <w:t>h.</w:t>
      </w:r>
    </w:p>
    <w:p w:rsidR="00F15F76" w:rsidRDefault="00F15F76" w:rsidP="00F15F76">
      <w:pPr>
        <w:pStyle w:val="SemEspaamento"/>
        <w:rPr>
          <w:rFonts w:ascii="Times New Roman" w:hAnsi="Times New Roman" w:cs="Times New Roman"/>
          <w:sz w:val="24"/>
          <w:szCs w:val="24"/>
        </w:rPr>
      </w:pPr>
      <w:r>
        <w:rPr>
          <w:rFonts w:ascii="Times New Roman" w:hAnsi="Times New Roman" w:cs="Times New Roman"/>
          <w:sz w:val="24"/>
          <w:szCs w:val="24"/>
        </w:rPr>
        <w:t>(d) 46h.</w:t>
      </w:r>
    </w:p>
    <w:p w:rsidR="00F15F76" w:rsidRDefault="00F15F76" w:rsidP="00F15F76">
      <w:pPr>
        <w:pStyle w:val="SemEspaamento"/>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53:20</w:t>
      </w:r>
      <w:proofErr w:type="gramEnd"/>
      <w:r>
        <w:rPr>
          <w:rFonts w:ascii="Times New Roman" w:hAnsi="Times New Roman" w:cs="Times New Roman"/>
          <w:sz w:val="24"/>
          <w:szCs w:val="24"/>
        </w:rPr>
        <w:t>h.</w:t>
      </w:r>
    </w:p>
    <w:p w:rsidR="00F15F76" w:rsidRDefault="00F15F76" w:rsidP="00F15F76">
      <w:pPr>
        <w:pStyle w:val="SemEspaamento"/>
        <w:rPr>
          <w:rFonts w:ascii="Times New Roman" w:hAnsi="Times New Roman" w:cs="Times New Roman"/>
          <w:sz w:val="24"/>
          <w:szCs w:val="24"/>
        </w:rPr>
      </w:pPr>
    </w:p>
    <w:p w:rsidR="00F15F76" w:rsidRDefault="00F15F76" w:rsidP="00F15F76">
      <w:pPr>
        <w:pStyle w:val="SemEspaamento"/>
        <w:rPr>
          <w:rFonts w:ascii="Times New Roman" w:hAnsi="Times New Roman" w:cs="Times New Roman"/>
          <w:sz w:val="24"/>
          <w:szCs w:val="24"/>
        </w:rPr>
      </w:pPr>
      <w:proofErr w:type="gramStart"/>
      <w:r>
        <w:rPr>
          <w:rFonts w:ascii="Times New Roman" w:hAnsi="Times New Roman"/>
          <w:sz w:val="24"/>
          <w:szCs w:val="24"/>
        </w:rPr>
        <w:t>9</w:t>
      </w:r>
      <w:proofErr w:type="gramEnd"/>
      <w:r>
        <w:rPr>
          <w:rFonts w:ascii="Times New Roman" w:hAnsi="Times New Roman" w:cs="Times New Roman"/>
          <w:sz w:val="24"/>
          <w:szCs w:val="24"/>
        </w:rPr>
        <w:t xml:space="preserve">) A expressão </w:t>
      </w:r>
      <m:oMath>
        <m:r>
          <w:rPr>
            <w:rFonts w:ascii="Cambria Math" w:hAnsi="Cambria Math" w:cs="Times New Roman"/>
            <w:sz w:val="24"/>
            <w:szCs w:val="24"/>
          </w:rPr>
          <m:t>12,5L</m:t>
        </m:r>
      </m:oMath>
      <w:r>
        <w:rPr>
          <w:rFonts w:ascii="Times New Roman" w:hAnsi="Times New Roman" w:cs="Times New Roman"/>
          <w:sz w:val="24"/>
          <w:szCs w:val="24"/>
        </w:rPr>
        <w:t xml:space="preserve"> representa a quantidade de quilômetros que um certo carro pode percorrer  com </w:t>
      </w:r>
      <m:oMath>
        <m:r>
          <w:rPr>
            <w:rFonts w:ascii="Cambria Math" w:hAnsi="Cambria Math" w:cs="Times New Roman"/>
            <w:sz w:val="24"/>
            <w:szCs w:val="24"/>
          </w:rPr>
          <m:t>L</m:t>
        </m:r>
      </m:oMath>
      <w:r>
        <w:rPr>
          <w:rFonts w:ascii="Times New Roman" w:hAnsi="Times New Roman" w:cs="Times New Roman"/>
          <w:sz w:val="24"/>
          <w:szCs w:val="24"/>
        </w:rPr>
        <w:t xml:space="preserve"> litros de gasolina. Se a capacidade do tanque desse carro é de 48 litros e foram gastos</w:t>
      </w:r>
      <w:proofErr w:type="gramStart"/>
      <w:r>
        <w:rPr>
          <w:rFonts w:ascii="Times New Roman" w:hAnsi="Times New Roman" w:cs="Times New Roman"/>
          <w:sz w:val="24"/>
          <w:szCs w:val="24"/>
        </w:rPr>
        <w:t xml:space="preserve">  </w:t>
      </w:r>
      <w:proofErr w:type="gramEnd"/>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8</m:t>
            </m:r>
          </m:den>
        </m:f>
      </m:oMath>
      <w:r>
        <w:rPr>
          <w:rFonts w:ascii="Times New Roman" w:hAnsi="Times New Roman" w:cs="Times New Roman"/>
          <w:sz w:val="24"/>
          <w:szCs w:val="24"/>
        </w:rPr>
        <w:t xml:space="preserve">  do tanque em uma viagem. Quantos quilômetros teve essa viagem?</w:t>
      </w:r>
    </w:p>
    <w:p w:rsidR="00F15F76" w:rsidRDefault="00F15F76" w:rsidP="00F15F76">
      <w:pPr>
        <w:pStyle w:val="SemEspaamento"/>
        <w:rPr>
          <w:rFonts w:ascii="Times New Roman" w:hAnsi="Times New Roman" w:cs="Times New Roman"/>
          <w:sz w:val="24"/>
          <w:szCs w:val="24"/>
        </w:rPr>
      </w:pPr>
      <w:r>
        <w:rPr>
          <w:rFonts w:ascii="Times New Roman" w:hAnsi="Times New Roman" w:cs="Times New Roman"/>
          <w:sz w:val="24"/>
          <w:szCs w:val="24"/>
        </w:rPr>
        <w:t>(a) 285,5 km.</w:t>
      </w:r>
    </w:p>
    <w:p w:rsidR="00F15F76" w:rsidRDefault="00F15F76" w:rsidP="00F15F76">
      <w:pPr>
        <w:pStyle w:val="SemEspaamento"/>
        <w:rPr>
          <w:rFonts w:ascii="Times New Roman" w:hAnsi="Times New Roman" w:cs="Times New Roman"/>
          <w:sz w:val="24"/>
          <w:szCs w:val="24"/>
        </w:rPr>
      </w:pPr>
      <w:r>
        <w:rPr>
          <w:rFonts w:ascii="Times New Roman" w:hAnsi="Times New Roman" w:cs="Times New Roman"/>
          <w:sz w:val="24"/>
          <w:szCs w:val="24"/>
        </w:rPr>
        <w:t>(b) 231,5 km.</w:t>
      </w:r>
    </w:p>
    <w:p w:rsidR="00F15F76" w:rsidRDefault="00F15F76" w:rsidP="00F15F76">
      <w:pPr>
        <w:pStyle w:val="SemEspaamento"/>
        <w:rPr>
          <w:rFonts w:ascii="Times New Roman" w:hAnsi="Times New Roman" w:cs="Times New Roman"/>
          <w:sz w:val="24"/>
          <w:szCs w:val="24"/>
        </w:rPr>
      </w:pPr>
      <w:r>
        <w:rPr>
          <w:rFonts w:ascii="Times New Roman" w:hAnsi="Times New Roman" w:cs="Times New Roman"/>
          <w:sz w:val="24"/>
          <w:szCs w:val="24"/>
        </w:rPr>
        <w:t>(c) 375 km.</w:t>
      </w:r>
    </w:p>
    <w:p w:rsidR="00F15F76" w:rsidRDefault="00F15F76" w:rsidP="00F15F76">
      <w:pPr>
        <w:pStyle w:val="SemEspaamento"/>
        <w:rPr>
          <w:rFonts w:ascii="Times New Roman" w:hAnsi="Times New Roman" w:cs="Times New Roman"/>
          <w:sz w:val="24"/>
          <w:szCs w:val="24"/>
        </w:rPr>
      </w:pPr>
      <w:r>
        <w:rPr>
          <w:rFonts w:ascii="Times New Roman" w:hAnsi="Times New Roman" w:cs="Times New Roman"/>
          <w:sz w:val="24"/>
          <w:szCs w:val="24"/>
        </w:rPr>
        <w:t>(d) 412 km.</w:t>
      </w:r>
    </w:p>
    <w:p w:rsidR="00F15F76" w:rsidRDefault="00F15F76" w:rsidP="00F15F76">
      <w:pPr>
        <w:pStyle w:val="SemEspaamento"/>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276km</w:t>
      </w:r>
      <w:proofErr w:type="gramEnd"/>
      <w:r>
        <w:rPr>
          <w:rFonts w:ascii="Times New Roman" w:hAnsi="Times New Roman" w:cs="Times New Roman"/>
          <w:sz w:val="24"/>
          <w:szCs w:val="24"/>
        </w:rPr>
        <w:t>.</w:t>
      </w:r>
    </w:p>
    <w:p w:rsidR="00F15F76" w:rsidRDefault="00F15F76" w:rsidP="00F15F76">
      <w:pPr>
        <w:pStyle w:val="SemEspaamento"/>
        <w:rPr>
          <w:rFonts w:ascii="Times New Roman" w:hAnsi="Times New Roman" w:cs="Times New Roman"/>
          <w:sz w:val="24"/>
          <w:szCs w:val="24"/>
        </w:rPr>
      </w:pPr>
    </w:p>
    <w:p w:rsidR="00F15F76" w:rsidRDefault="00F15F76" w:rsidP="00F15F76">
      <w:pPr>
        <w:pStyle w:val="PargrafodaLista"/>
        <w:ind w:left="0"/>
        <w:jc w:val="both"/>
        <w:rPr>
          <w:rFonts w:ascii="Times New Roman" w:hAnsi="Times New Roman"/>
          <w:sz w:val="24"/>
          <w:szCs w:val="24"/>
        </w:rPr>
      </w:pPr>
      <w:proofErr w:type="gramStart"/>
      <w:r>
        <w:rPr>
          <w:rFonts w:ascii="Times New Roman" w:hAnsi="Times New Roman"/>
          <w:sz w:val="24"/>
          <w:szCs w:val="24"/>
        </w:rPr>
        <w:t>10)</w:t>
      </w:r>
      <w:proofErr w:type="gramEnd"/>
      <w:r>
        <w:rPr>
          <w:rFonts w:ascii="Times New Roman" w:hAnsi="Times New Roman"/>
          <w:sz w:val="24"/>
          <w:szCs w:val="24"/>
        </w:rPr>
        <w:t xml:space="preserve"> Em relação aos números racionais temos algumas afirmações a seguir:</w:t>
      </w:r>
    </w:p>
    <w:p w:rsidR="00F15F76" w:rsidRDefault="00F15F76" w:rsidP="00F15F76">
      <w:pPr>
        <w:pStyle w:val="PargrafodaLista"/>
        <w:numPr>
          <w:ilvl w:val="0"/>
          <w:numId w:val="1"/>
        </w:numPr>
        <w:spacing w:after="160"/>
        <w:jc w:val="both"/>
        <w:rPr>
          <w:rFonts w:ascii="Times New Roman" w:hAnsi="Times New Roman"/>
          <w:sz w:val="24"/>
          <w:szCs w:val="24"/>
        </w:rPr>
      </w:pPr>
      <w:r>
        <w:rPr>
          <w:rFonts w:ascii="Times New Roman" w:hAnsi="Times New Roman"/>
          <w:sz w:val="24"/>
          <w:szCs w:val="24"/>
        </w:rPr>
        <w:t>Os números racionais só podem ser positivos.</w:t>
      </w:r>
    </w:p>
    <w:p w:rsidR="00F15F76" w:rsidRDefault="00F15F76" w:rsidP="00F15F76">
      <w:pPr>
        <w:pStyle w:val="PargrafodaLista"/>
        <w:numPr>
          <w:ilvl w:val="0"/>
          <w:numId w:val="1"/>
        </w:numPr>
        <w:spacing w:after="160"/>
        <w:jc w:val="both"/>
        <w:rPr>
          <w:rFonts w:ascii="Times New Roman" w:hAnsi="Times New Roman"/>
          <w:sz w:val="24"/>
          <w:szCs w:val="24"/>
        </w:rPr>
      </w:pPr>
      <m:oMath>
        <m:r>
          <w:rPr>
            <w:rFonts w:ascii="Cambria Math" w:hAnsi="Cambria Math"/>
            <w:sz w:val="24"/>
            <w:szCs w:val="24"/>
          </w:rPr>
          <m:t>-8</m:t>
        </m:r>
      </m:oMath>
      <w:r>
        <w:rPr>
          <w:rFonts w:ascii="Times New Roman" w:eastAsiaTheme="minorEastAsia" w:hAnsi="Times New Roman"/>
          <w:sz w:val="24"/>
          <w:szCs w:val="24"/>
        </w:rPr>
        <w:t xml:space="preserve"> </w:t>
      </w:r>
      <w:proofErr w:type="gramStart"/>
      <w:r>
        <w:rPr>
          <w:rFonts w:ascii="Times New Roman" w:eastAsiaTheme="minorEastAsia" w:hAnsi="Times New Roman"/>
          <w:sz w:val="24"/>
          <w:szCs w:val="24"/>
        </w:rPr>
        <w:t>é</w:t>
      </w:r>
      <w:proofErr w:type="gramEnd"/>
      <w:r>
        <w:rPr>
          <w:rFonts w:ascii="Times New Roman" w:eastAsiaTheme="minorEastAsia" w:hAnsi="Times New Roman"/>
          <w:sz w:val="24"/>
          <w:szCs w:val="24"/>
        </w:rPr>
        <w:t xml:space="preserve"> um número racional .</w:t>
      </w:r>
    </w:p>
    <w:p w:rsidR="00F15F76" w:rsidRDefault="00F15F76" w:rsidP="00F15F76">
      <w:pPr>
        <w:pStyle w:val="PargrafodaLista"/>
        <w:numPr>
          <w:ilvl w:val="0"/>
          <w:numId w:val="1"/>
        </w:numPr>
        <w:spacing w:after="160"/>
        <w:jc w:val="both"/>
        <w:rPr>
          <w:rFonts w:ascii="Times New Roman" w:hAnsi="Times New Roman"/>
          <w:sz w:val="24"/>
          <w:szCs w:val="24"/>
        </w:rPr>
      </w:pPr>
      <w:r>
        <w:rPr>
          <w:rFonts w:ascii="Times New Roman" w:hAnsi="Times New Roman"/>
          <w:sz w:val="24"/>
          <w:szCs w:val="24"/>
        </w:rPr>
        <w:t>0,181818 é um número racional.</w:t>
      </w:r>
    </w:p>
    <w:p w:rsidR="00F15F76" w:rsidRDefault="002C4E74" w:rsidP="00F15F76">
      <w:pPr>
        <w:pStyle w:val="PargrafodaLista"/>
        <w:numPr>
          <w:ilvl w:val="0"/>
          <w:numId w:val="1"/>
        </w:numPr>
        <w:spacing w:after="160"/>
        <w:jc w:val="both"/>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8</m:t>
            </m:r>
          </m:den>
        </m:f>
      </m:oMath>
      <w:r w:rsidR="00F15F76">
        <w:rPr>
          <w:rFonts w:ascii="Times New Roman" w:eastAsiaTheme="minorEastAsia" w:hAnsi="Times New Roman"/>
          <w:sz w:val="24"/>
          <w:szCs w:val="24"/>
        </w:rPr>
        <w:t xml:space="preserve">  </w:t>
      </w:r>
      <w:proofErr w:type="gramStart"/>
      <w:r w:rsidR="00F15F76">
        <w:rPr>
          <w:rFonts w:ascii="Times New Roman" w:eastAsiaTheme="minorEastAsia" w:hAnsi="Times New Roman"/>
          <w:sz w:val="24"/>
          <w:szCs w:val="24"/>
        </w:rPr>
        <w:t>é</w:t>
      </w:r>
      <w:proofErr w:type="gramEnd"/>
      <w:r w:rsidR="00F15F76">
        <w:rPr>
          <w:rFonts w:ascii="Times New Roman" w:eastAsiaTheme="minorEastAsia" w:hAnsi="Times New Roman"/>
          <w:sz w:val="24"/>
          <w:szCs w:val="24"/>
        </w:rPr>
        <w:t xml:space="preserve"> um número racional.</w:t>
      </w:r>
    </w:p>
    <w:p w:rsidR="00F15F76" w:rsidRDefault="00F15F76" w:rsidP="00F15F76">
      <w:pPr>
        <w:pStyle w:val="PargrafodaLista"/>
        <w:numPr>
          <w:ilvl w:val="0"/>
          <w:numId w:val="1"/>
        </w:numPr>
        <w:spacing w:after="160"/>
        <w:jc w:val="both"/>
        <w:rPr>
          <w:rFonts w:ascii="Times New Roman" w:hAnsi="Times New Roman"/>
          <w:sz w:val="24"/>
          <w:szCs w:val="24"/>
        </w:rPr>
      </w:pPr>
      <w:r>
        <w:rPr>
          <w:rFonts w:ascii="Times New Roman" w:hAnsi="Times New Roman"/>
          <w:sz w:val="24"/>
          <w:szCs w:val="24"/>
        </w:rPr>
        <w:lastRenderedPageBreak/>
        <w:t>1,99999 = 2</w:t>
      </w:r>
    </w:p>
    <w:p w:rsidR="00F15F76" w:rsidRDefault="00F15F76" w:rsidP="00F15F76">
      <w:pPr>
        <w:spacing w:after="0" w:line="240" w:lineRule="auto"/>
        <w:rPr>
          <w:rFonts w:ascii="Times New Roman" w:hAnsi="Times New Roman"/>
          <w:sz w:val="24"/>
          <w:szCs w:val="24"/>
        </w:rPr>
      </w:pPr>
      <w:r>
        <w:rPr>
          <w:rFonts w:ascii="Times New Roman" w:hAnsi="Times New Roman"/>
          <w:sz w:val="24"/>
          <w:szCs w:val="24"/>
        </w:rPr>
        <w:t xml:space="preserve">Dentre as afirmações qual ou quais são </w:t>
      </w:r>
      <w:proofErr w:type="gramStart"/>
      <w:r>
        <w:rPr>
          <w:rFonts w:ascii="Times New Roman" w:hAnsi="Times New Roman"/>
          <w:sz w:val="24"/>
          <w:szCs w:val="24"/>
        </w:rPr>
        <w:t>verdadeira</w:t>
      </w:r>
      <w:proofErr w:type="gramEnd"/>
      <w:r>
        <w:rPr>
          <w:rFonts w:ascii="Times New Roman" w:hAnsi="Times New Roman"/>
          <w:sz w:val="24"/>
          <w:szCs w:val="24"/>
        </w:rPr>
        <w:t>(s)</w:t>
      </w:r>
    </w:p>
    <w:tbl>
      <w:tblPr>
        <w:tblW w:w="9780" w:type="dxa"/>
        <w:tblLayout w:type="fixed"/>
        <w:tblLook w:val="04A0" w:firstRow="1" w:lastRow="0" w:firstColumn="1" w:lastColumn="0" w:noHBand="0" w:noVBand="1"/>
      </w:tblPr>
      <w:tblGrid>
        <w:gridCol w:w="9780"/>
      </w:tblGrid>
      <w:tr w:rsidR="00F15F76" w:rsidTr="00F15F76">
        <w:trPr>
          <w:trHeight w:val="96"/>
        </w:trPr>
        <w:tc>
          <w:tcPr>
            <w:tcW w:w="9783" w:type="dxa"/>
          </w:tcPr>
          <w:p w:rsidR="00F15F76" w:rsidRDefault="00F15F76">
            <w:pPr>
              <w:autoSpaceDE w:val="0"/>
              <w:autoSpaceDN w:val="0"/>
              <w:adjustRightInd w:val="0"/>
              <w:spacing w:after="0" w:line="240" w:lineRule="auto"/>
              <w:rPr>
                <w:rFonts w:ascii="Verdana" w:eastAsiaTheme="minorHAnsi" w:hAnsi="Verdana" w:cs="Verdana"/>
                <w:color w:val="000000"/>
                <w:sz w:val="20"/>
                <w:szCs w:val="20"/>
                <w:lang w:eastAsia="en-US"/>
              </w:rPr>
            </w:pPr>
          </w:p>
        </w:tc>
      </w:tr>
    </w:tbl>
    <w:p w:rsidR="00F15F76" w:rsidRDefault="00F15F76" w:rsidP="00F15F76">
      <w:pPr>
        <w:spacing w:after="0" w:line="240" w:lineRule="auto"/>
        <w:rPr>
          <w:rFonts w:ascii="Arial" w:eastAsiaTheme="minorHAnsi" w:hAnsi="Arial" w:cs="Arial"/>
          <w:sz w:val="24"/>
          <w:szCs w:val="24"/>
          <w:lang w:eastAsia="en-US"/>
        </w:rPr>
      </w:pPr>
    </w:p>
    <w:p w:rsidR="00F15F76" w:rsidRDefault="00F15F76" w:rsidP="00F15F76">
      <w:pPr>
        <w:spacing w:after="0" w:line="240" w:lineRule="auto"/>
        <w:jc w:val="both"/>
        <w:rPr>
          <w:rFonts w:ascii="Times New Roman" w:eastAsiaTheme="minorHAnsi" w:hAnsi="Times New Roman"/>
          <w:sz w:val="24"/>
          <w:szCs w:val="24"/>
          <w:lang w:eastAsia="en-US"/>
        </w:rPr>
      </w:pPr>
    </w:p>
    <w:p w:rsidR="00F15F76" w:rsidRDefault="00F15F76" w:rsidP="00F15F76">
      <w:pPr>
        <w:spacing w:line="240" w:lineRule="auto"/>
        <w:rPr>
          <w:rFonts w:ascii="Times New Roman" w:hAnsi="Times New Roman"/>
          <w:sz w:val="24"/>
          <w:szCs w:val="24"/>
        </w:rPr>
      </w:pPr>
    </w:p>
    <w:p w:rsidR="00F15F76" w:rsidRDefault="00F15F76" w:rsidP="00F15F76">
      <w:pPr>
        <w:jc w:val="center"/>
        <w:rPr>
          <w:rFonts w:ascii="Times New Roman" w:hAnsi="Times New Roman"/>
          <w:sz w:val="36"/>
          <w:szCs w:val="36"/>
        </w:rPr>
      </w:pPr>
      <w:r>
        <w:rPr>
          <w:rFonts w:ascii="Times New Roman" w:hAnsi="Times New Roman"/>
          <w:sz w:val="36"/>
          <w:szCs w:val="36"/>
        </w:rPr>
        <w:t>Conhecimentos Específicos</w:t>
      </w:r>
    </w:p>
    <w:p w:rsidR="00F15F76" w:rsidRDefault="00F15F76" w:rsidP="00F15F76">
      <w:pPr>
        <w:jc w:val="center"/>
        <w:rPr>
          <w:rFonts w:ascii="Times New Roman" w:hAnsi="Times New Roman"/>
          <w:sz w:val="36"/>
          <w:szCs w:val="36"/>
        </w:rPr>
      </w:pPr>
    </w:p>
    <w:p w:rsidR="00F15F76" w:rsidRPr="00F15F76" w:rsidRDefault="00F15F76" w:rsidP="00F15F76">
      <w:pPr>
        <w:spacing w:after="0" w:line="240" w:lineRule="auto"/>
        <w:jc w:val="both"/>
        <w:rPr>
          <w:rFonts w:ascii="Times New Roman" w:hAnsi="Times New Roman"/>
          <w:b/>
          <w:sz w:val="24"/>
          <w:szCs w:val="24"/>
        </w:rPr>
      </w:pPr>
      <w:r>
        <w:rPr>
          <w:rFonts w:ascii="Times New Roman" w:hAnsi="Times New Roman"/>
          <w:b/>
          <w:sz w:val="24"/>
          <w:szCs w:val="24"/>
        </w:rPr>
        <w:t>11</w:t>
      </w:r>
      <w:r w:rsidRPr="00F15F76">
        <w:rPr>
          <w:rFonts w:ascii="Times New Roman" w:hAnsi="Times New Roman"/>
          <w:b/>
          <w:sz w:val="24"/>
          <w:szCs w:val="24"/>
        </w:rPr>
        <w:t xml:space="preserve">- Segundo a Lei </w:t>
      </w:r>
      <w:proofErr w:type="gramStart"/>
      <w:r w:rsidRPr="00F15F76">
        <w:rPr>
          <w:rFonts w:ascii="Times New Roman" w:hAnsi="Times New Roman"/>
          <w:b/>
          <w:sz w:val="24"/>
          <w:szCs w:val="24"/>
        </w:rPr>
        <w:t>nº8.</w:t>
      </w:r>
      <w:proofErr w:type="gramEnd"/>
      <w:r w:rsidRPr="00F15F76">
        <w:rPr>
          <w:rFonts w:ascii="Times New Roman" w:hAnsi="Times New Roman"/>
          <w:b/>
          <w:sz w:val="24"/>
          <w:szCs w:val="24"/>
        </w:rPr>
        <w:t>666/93, são tipos de licitação, exceto:</w:t>
      </w:r>
    </w:p>
    <w:p w:rsidR="00F15F76" w:rsidRPr="00F15F76" w:rsidRDefault="00F15F76" w:rsidP="00F15F76">
      <w:p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 xml:space="preserve">a) A de maior lance ou oferta </w:t>
      </w:r>
    </w:p>
    <w:p w:rsidR="00F15F76" w:rsidRPr="00F15F76" w:rsidRDefault="00F15F76" w:rsidP="00F15F76">
      <w:p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b) A de melhor técnica;</w:t>
      </w:r>
    </w:p>
    <w:p w:rsidR="00F15F76" w:rsidRPr="00F15F76" w:rsidRDefault="00F15F76" w:rsidP="00F15F76">
      <w:p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c) Concorrência;</w:t>
      </w:r>
    </w:p>
    <w:p w:rsidR="00F15F76" w:rsidRPr="00F15F76" w:rsidRDefault="00F15F76" w:rsidP="00F15F76">
      <w:p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d) Menor preço;</w:t>
      </w:r>
    </w:p>
    <w:p w:rsidR="00F15F76" w:rsidRPr="00F15F76" w:rsidRDefault="00F15F76" w:rsidP="00F15F76">
      <w:p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e) A de técnica e preço;</w:t>
      </w:r>
    </w:p>
    <w:p w:rsidR="00F15F76" w:rsidRPr="00F15F76" w:rsidRDefault="00F15F76" w:rsidP="00F15F76">
      <w:pPr>
        <w:spacing w:after="0" w:line="240" w:lineRule="auto"/>
        <w:jc w:val="both"/>
        <w:rPr>
          <w:rFonts w:ascii="Times New Roman" w:hAnsi="Times New Roman"/>
          <w:sz w:val="24"/>
          <w:szCs w:val="24"/>
        </w:rPr>
      </w:pPr>
    </w:p>
    <w:p w:rsidR="00F15F76" w:rsidRPr="00F15F76" w:rsidRDefault="00F15F76" w:rsidP="00F15F76">
      <w:pPr>
        <w:spacing w:after="0" w:line="240" w:lineRule="auto"/>
        <w:jc w:val="both"/>
        <w:rPr>
          <w:rFonts w:ascii="Times New Roman" w:hAnsi="Times New Roman"/>
          <w:b/>
          <w:sz w:val="24"/>
          <w:szCs w:val="24"/>
        </w:rPr>
      </w:pPr>
      <w:r>
        <w:rPr>
          <w:rFonts w:ascii="Times New Roman" w:hAnsi="Times New Roman"/>
          <w:b/>
          <w:sz w:val="24"/>
          <w:szCs w:val="24"/>
        </w:rPr>
        <w:t xml:space="preserve">12 </w:t>
      </w:r>
      <w:r w:rsidRPr="00F15F76">
        <w:rPr>
          <w:rFonts w:ascii="Times New Roman" w:hAnsi="Times New Roman"/>
          <w:b/>
          <w:sz w:val="24"/>
          <w:szCs w:val="24"/>
        </w:rPr>
        <w:t>Um funcionário desejando exibir de forma prática um conjunto de dados coletados em que a resposta é o gênero do entrevistado, decidiu fazer um gráfico para os referidos dados, sendo que eram 40% de homens, e 60% de mulheres. Qual é o gráfico que ele deve selecionar no Microsoft Excel para melhor representar esse conjunto de dados?</w:t>
      </w:r>
    </w:p>
    <w:p w:rsidR="00F15F76" w:rsidRPr="00F15F76" w:rsidRDefault="00F15F76" w:rsidP="00F15F76">
      <w:pPr>
        <w:pStyle w:val="PargrafodaLista"/>
        <w:numPr>
          <w:ilvl w:val="0"/>
          <w:numId w:val="13"/>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Linhas;</w:t>
      </w:r>
    </w:p>
    <w:p w:rsidR="00F15F76" w:rsidRPr="00F15F76" w:rsidRDefault="00F15F76" w:rsidP="00F15F76">
      <w:pPr>
        <w:pStyle w:val="PargrafodaLista"/>
        <w:numPr>
          <w:ilvl w:val="0"/>
          <w:numId w:val="13"/>
        </w:numPr>
        <w:spacing w:after="0" w:line="240" w:lineRule="auto"/>
        <w:ind w:left="284" w:hanging="295"/>
        <w:jc w:val="both"/>
        <w:rPr>
          <w:rFonts w:ascii="Times New Roman" w:hAnsi="Times New Roman"/>
          <w:sz w:val="24"/>
          <w:szCs w:val="24"/>
        </w:rPr>
      </w:pPr>
      <w:r w:rsidRPr="00F15F76">
        <w:rPr>
          <w:rFonts w:ascii="Times New Roman" w:hAnsi="Times New Roman"/>
          <w:sz w:val="24"/>
          <w:szCs w:val="24"/>
        </w:rPr>
        <w:t>Torre;</w:t>
      </w:r>
    </w:p>
    <w:p w:rsidR="00F15F76" w:rsidRPr="00F15F76" w:rsidRDefault="00F15F76" w:rsidP="00F15F76">
      <w:pPr>
        <w:pStyle w:val="PargrafodaLista"/>
        <w:numPr>
          <w:ilvl w:val="0"/>
          <w:numId w:val="13"/>
        </w:numPr>
        <w:spacing w:after="0" w:line="240" w:lineRule="auto"/>
        <w:ind w:left="284" w:hanging="295"/>
        <w:jc w:val="both"/>
        <w:rPr>
          <w:rFonts w:ascii="Times New Roman" w:hAnsi="Times New Roman"/>
          <w:sz w:val="24"/>
          <w:szCs w:val="24"/>
        </w:rPr>
      </w:pPr>
      <w:r w:rsidRPr="00F15F76">
        <w:rPr>
          <w:rFonts w:ascii="Times New Roman" w:hAnsi="Times New Roman"/>
          <w:sz w:val="24"/>
          <w:szCs w:val="24"/>
        </w:rPr>
        <w:t>Dispersão;</w:t>
      </w:r>
    </w:p>
    <w:p w:rsidR="00F15F76" w:rsidRPr="00F15F76" w:rsidRDefault="00F15F76" w:rsidP="00F15F76">
      <w:pPr>
        <w:pStyle w:val="PargrafodaLista"/>
        <w:numPr>
          <w:ilvl w:val="0"/>
          <w:numId w:val="13"/>
        </w:numPr>
        <w:spacing w:after="0" w:line="240" w:lineRule="auto"/>
        <w:ind w:left="284" w:hanging="295"/>
        <w:jc w:val="both"/>
        <w:rPr>
          <w:rFonts w:ascii="Times New Roman" w:hAnsi="Times New Roman"/>
          <w:sz w:val="24"/>
          <w:szCs w:val="24"/>
        </w:rPr>
      </w:pPr>
      <w:r w:rsidRPr="00F15F76">
        <w:rPr>
          <w:rFonts w:ascii="Times New Roman" w:hAnsi="Times New Roman"/>
          <w:sz w:val="24"/>
          <w:szCs w:val="24"/>
        </w:rPr>
        <w:t>Pizza;</w:t>
      </w:r>
    </w:p>
    <w:p w:rsidR="00F15F76" w:rsidRPr="00F15F76" w:rsidRDefault="00F15F76" w:rsidP="00F15F76">
      <w:pPr>
        <w:pStyle w:val="PargrafodaLista"/>
        <w:numPr>
          <w:ilvl w:val="0"/>
          <w:numId w:val="13"/>
        </w:numPr>
        <w:spacing w:after="0" w:line="240" w:lineRule="auto"/>
        <w:ind w:left="284" w:hanging="295"/>
        <w:jc w:val="both"/>
        <w:rPr>
          <w:rFonts w:ascii="Times New Roman" w:hAnsi="Times New Roman"/>
          <w:sz w:val="24"/>
          <w:szCs w:val="24"/>
        </w:rPr>
      </w:pPr>
      <w:r w:rsidRPr="00F15F76">
        <w:rPr>
          <w:rFonts w:ascii="Times New Roman" w:hAnsi="Times New Roman"/>
          <w:sz w:val="24"/>
          <w:szCs w:val="24"/>
        </w:rPr>
        <w:t>Trigonométrico;</w:t>
      </w:r>
    </w:p>
    <w:p w:rsidR="00F15F76" w:rsidRPr="00F15F76" w:rsidRDefault="00F15F76" w:rsidP="00F15F76">
      <w:pPr>
        <w:spacing w:after="0" w:line="240" w:lineRule="auto"/>
        <w:jc w:val="both"/>
        <w:rPr>
          <w:rFonts w:ascii="Times New Roman" w:hAnsi="Times New Roman"/>
          <w:sz w:val="24"/>
          <w:szCs w:val="24"/>
        </w:rPr>
      </w:pPr>
    </w:p>
    <w:p w:rsidR="00F15F76" w:rsidRPr="00F15F76" w:rsidRDefault="00F15F76" w:rsidP="00F15F76">
      <w:pPr>
        <w:spacing w:after="120" w:line="240" w:lineRule="auto"/>
        <w:ind w:left="284" w:hanging="284"/>
        <w:jc w:val="both"/>
        <w:rPr>
          <w:rFonts w:ascii="Times New Roman" w:hAnsi="Times New Roman"/>
          <w:b/>
          <w:sz w:val="24"/>
          <w:szCs w:val="24"/>
        </w:rPr>
      </w:pPr>
      <w:r>
        <w:rPr>
          <w:rFonts w:ascii="Times New Roman" w:hAnsi="Times New Roman"/>
          <w:b/>
          <w:sz w:val="24"/>
          <w:szCs w:val="24"/>
        </w:rPr>
        <w:t>1</w:t>
      </w:r>
      <w:r w:rsidRPr="00F15F76">
        <w:rPr>
          <w:rFonts w:ascii="Times New Roman" w:hAnsi="Times New Roman"/>
          <w:b/>
          <w:sz w:val="24"/>
          <w:szCs w:val="24"/>
        </w:rPr>
        <w:t>3 Em seu Artigo 156, a Constituição Federal informa que compete aos municípios instituir impostos sobre:</w:t>
      </w:r>
    </w:p>
    <w:p w:rsidR="00F15F76" w:rsidRPr="00F15F76" w:rsidRDefault="00F15F76" w:rsidP="00F15F76">
      <w:pPr>
        <w:pStyle w:val="PargrafodaLista"/>
        <w:numPr>
          <w:ilvl w:val="0"/>
          <w:numId w:val="23"/>
        </w:numPr>
        <w:spacing w:after="120" w:line="240" w:lineRule="auto"/>
        <w:ind w:left="284" w:hanging="284"/>
        <w:jc w:val="both"/>
        <w:rPr>
          <w:rFonts w:ascii="Times New Roman" w:hAnsi="Times New Roman"/>
          <w:sz w:val="24"/>
          <w:szCs w:val="24"/>
        </w:rPr>
      </w:pPr>
      <w:r w:rsidRPr="00F15F76">
        <w:rPr>
          <w:rFonts w:ascii="Times New Roman" w:hAnsi="Times New Roman"/>
          <w:sz w:val="24"/>
          <w:szCs w:val="24"/>
        </w:rPr>
        <w:t>Propriedade de veículos automotores;</w:t>
      </w:r>
    </w:p>
    <w:p w:rsidR="00F15F76" w:rsidRPr="00F15F76" w:rsidRDefault="00F15F76" w:rsidP="00F15F76">
      <w:pPr>
        <w:pStyle w:val="PargrafodaLista"/>
        <w:numPr>
          <w:ilvl w:val="0"/>
          <w:numId w:val="23"/>
        </w:numPr>
        <w:spacing w:after="120" w:line="240" w:lineRule="auto"/>
        <w:ind w:left="284" w:hanging="284"/>
        <w:jc w:val="both"/>
        <w:rPr>
          <w:rFonts w:ascii="Times New Roman" w:hAnsi="Times New Roman"/>
          <w:sz w:val="24"/>
          <w:szCs w:val="24"/>
        </w:rPr>
      </w:pPr>
      <w:r w:rsidRPr="00F15F76">
        <w:rPr>
          <w:rFonts w:ascii="Times New Roman" w:hAnsi="Times New Roman"/>
          <w:sz w:val="24"/>
          <w:szCs w:val="24"/>
        </w:rPr>
        <w:t>Propriedade predial e territorial urbana;</w:t>
      </w:r>
    </w:p>
    <w:p w:rsidR="00F15F76" w:rsidRPr="00F15F76" w:rsidRDefault="00F15F76" w:rsidP="00F15F76">
      <w:pPr>
        <w:pStyle w:val="PargrafodaLista"/>
        <w:numPr>
          <w:ilvl w:val="0"/>
          <w:numId w:val="23"/>
        </w:numPr>
        <w:spacing w:after="120" w:line="240" w:lineRule="auto"/>
        <w:ind w:left="284" w:hanging="284"/>
        <w:jc w:val="both"/>
        <w:rPr>
          <w:rFonts w:ascii="Times New Roman" w:hAnsi="Times New Roman"/>
          <w:sz w:val="24"/>
          <w:szCs w:val="24"/>
        </w:rPr>
      </w:pPr>
      <w:r w:rsidRPr="00F15F76">
        <w:rPr>
          <w:rFonts w:ascii="Times New Roman" w:hAnsi="Times New Roman"/>
          <w:sz w:val="24"/>
          <w:szCs w:val="24"/>
        </w:rPr>
        <w:t>Transmissão causa mortis e doação, de quaisquer bens ou direitos;</w:t>
      </w:r>
    </w:p>
    <w:p w:rsidR="00F15F76" w:rsidRPr="00F15F76" w:rsidRDefault="00F15F76" w:rsidP="00F15F76">
      <w:pPr>
        <w:pStyle w:val="PargrafodaLista"/>
        <w:numPr>
          <w:ilvl w:val="0"/>
          <w:numId w:val="23"/>
        </w:numPr>
        <w:spacing w:after="120" w:line="240" w:lineRule="auto"/>
        <w:ind w:left="284" w:hanging="284"/>
        <w:jc w:val="both"/>
        <w:rPr>
          <w:rFonts w:ascii="Times New Roman" w:hAnsi="Times New Roman"/>
          <w:sz w:val="24"/>
          <w:szCs w:val="24"/>
        </w:rPr>
      </w:pPr>
      <w:r w:rsidRPr="00F15F76">
        <w:rPr>
          <w:rFonts w:ascii="Times New Roman" w:hAnsi="Times New Roman"/>
          <w:sz w:val="24"/>
          <w:szCs w:val="24"/>
        </w:rPr>
        <w:t>Produtos industrializados;</w:t>
      </w:r>
    </w:p>
    <w:p w:rsidR="00F15F76" w:rsidRPr="00F15F76" w:rsidRDefault="00F15F76" w:rsidP="00F15F76">
      <w:pPr>
        <w:pStyle w:val="PargrafodaLista"/>
        <w:numPr>
          <w:ilvl w:val="0"/>
          <w:numId w:val="23"/>
        </w:numPr>
        <w:spacing w:after="120" w:line="240" w:lineRule="auto"/>
        <w:ind w:left="284" w:hanging="284"/>
        <w:jc w:val="both"/>
        <w:rPr>
          <w:rFonts w:ascii="Times New Roman" w:hAnsi="Times New Roman"/>
          <w:sz w:val="24"/>
          <w:szCs w:val="24"/>
        </w:rPr>
      </w:pPr>
      <w:r w:rsidRPr="00F15F76">
        <w:rPr>
          <w:rFonts w:ascii="Times New Roman" w:hAnsi="Times New Roman"/>
          <w:sz w:val="24"/>
          <w:szCs w:val="24"/>
        </w:rPr>
        <w:t>Operações relativas à circulação de mercadorias e sobre prestações de serviços de transporte interestadual e intermunicipal e de comunicação, ainda que as operações e as prestações se iniciem no exterior.</w:t>
      </w:r>
    </w:p>
    <w:p w:rsidR="00F15F76" w:rsidRPr="00F15F76" w:rsidRDefault="00F15F76" w:rsidP="00F15F76">
      <w:pPr>
        <w:spacing w:after="0" w:line="240" w:lineRule="auto"/>
        <w:jc w:val="both"/>
        <w:rPr>
          <w:rFonts w:ascii="Times New Roman" w:hAnsi="Times New Roman"/>
          <w:b/>
          <w:sz w:val="24"/>
          <w:szCs w:val="24"/>
        </w:rPr>
      </w:pPr>
    </w:p>
    <w:p w:rsidR="00F15F76" w:rsidRPr="00F15F76" w:rsidRDefault="00F15F76" w:rsidP="00F15F76">
      <w:pPr>
        <w:spacing w:after="0" w:line="240" w:lineRule="auto"/>
        <w:jc w:val="both"/>
        <w:rPr>
          <w:rFonts w:ascii="Times New Roman" w:hAnsi="Times New Roman"/>
          <w:sz w:val="24"/>
          <w:szCs w:val="24"/>
        </w:rPr>
      </w:pPr>
      <w:r>
        <w:rPr>
          <w:rFonts w:ascii="Times New Roman" w:hAnsi="Times New Roman"/>
          <w:b/>
          <w:sz w:val="24"/>
          <w:szCs w:val="24"/>
        </w:rPr>
        <w:t xml:space="preserve">14 </w:t>
      </w:r>
      <w:r w:rsidRPr="00F15F76">
        <w:rPr>
          <w:rFonts w:ascii="Times New Roman" w:hAnsi="Times New Roman"/>
          <w:b/>
          <w:sz w:val="24"/>
          <w:szCs w:val="24"/>
        </w:rPr>
        <w:t>Para dar destaque ou ênfase em determinada palavra ou oração, utiliza-se alguns recursos como a grafia em negrito, sublinhado, ou mesmo colocar a palavra entre aspas. Outra forma de se dar ênfase, através de uma de um tipo de fonte em que se baseia numa forma em que as letras se apresentam ligeiramente deitadas a direita é</w:t>
      </w:r>
      <w:r w:rsidRPr="00F15F76">
        <w:rPr>
          <w:rFonts w:ascii="Times New Roman" w:hAnsi="Times New Roman"/>
          <w:sz w:val="24"/>
          <w:szCs w:val="24"/>
        </w:rPr>
        <w:t>:</w:t>
      </w:r>
    </w:p>
    <w:p w:rsidR="00F15F76" w:rsidRPr="00F15F76" w:rsidRDefault="00F15F76" w:rsidP="00F15F76">
      <w:pPr>
        <w:pStyle w:val="PargrafodaLista"/>
        <w:numPr>
          <w:ilvl w:val="0"/>
          <w:numId w:val="14"/>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Romana;</w:t>
      </w:r>
    </w:p>
    <w:p w:rsidR="00F15F76" w:rsidRPr="00F15F76" w:rsidRDefault="00F15F76" w:rsidP="00F15F76">
      <w:pPr>
        <w:pStyle w:val="PargrafodaLista"/>
        <w:numPr>
          <w:ilvl w:val="0"/>
          <w:numId w:val="14"/>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Latina;</w:t>
      </w:r>
    </w:p>
    <w:p w:rsidR="00F15F76" w:rsidRPr="00F15F76" w:rsidRDefault="00F15F76" w:rsidP="00F15F76">
      <w:pPr>
        <w:pStyle w:val="PargrafodaLista"/>
        <w:numPr>
          <w:ilvl w:val="0"/>
          <w:numId w:val="14"/>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Arábica;</w:t>
      </w:r>
    </w:p>
    <w:p w:rsidR="00F15F76" w:rsidRPr="00F15F76" w:rsidRDefault="00F15F76" w:rsidP="00F15F76">
      <w:pPr>
        <w:pStyle w:val="PargrafodaLista"/>
        <w:numPr>
          <w:ilvl w:val="0"/>
          <w:numId w:val="14"/>
        </w:numPr>
        <w:spacing w:after="0" w:line="240" w:lineRule="auto"/>
        <w:ind w:left="284" w:hanging="284"/>
        <w:jc w:val="both"/>
        <w:rPr>
          <w:rFonts w:ascii="Times New Roman" w:hAnsi="Times New Roman"/>
          <w:sz w:val="24"/>
          <w:szCs w:val="24"/>
        </w:rPr>
      </w:pPr>
      <w:proofErr w:type="spellStart"/>
      <w:r w:rsidRPr="00F15F76">
        <w:rPr>
          <w:rFonts w:ascii="Times New Roman" w:hAnsi="Times New Roman"/>
          <w:sz w:val="24"/>
          <w:szCs w:val="24"/>
        </w:rPr>
        <w:t>Espânica</w:t>
      </w:r>
      <w:proofErr w:type="spellEnd"/>
      <w:r w:rsidRPr="00F15F76">
        <w:rPr>
          <w:rFonts w:ascii="Times New Roman" w:hAnsi="Times New Roman"/>
          <w:sz w:val="24"/>
          <w:szCs w:val="24"/>
        </w:rPr>
        <w:t>;</w:t>
      </w:r>
    </w:p>
    <w:p w:rsidR="00F15F76" w:rsidRPr="00F15F76" w:rsidRDefault="00F15F76" w:rsidP="00F15F76">
      <w:pPr>
        <w:pStyle w:val="PargrafodaLista"/>
        <w:numPr>
          <w:ilvl w:val="0"/>
          <w:numId w:val="14"/>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lastRenderedPageBreak/>
        <w:t>Itálica;</w:t>
      </w:r>
    </w:p>
    <w:p w:rsidR="00F15F76" w:rsidRPr="00F15F76" w:rsidRDefault="00F15F76" w:rsidP="00F15F76">
      <w:pPr>
        <w:spacing w:after="0" w:line="240" w:lineRule="auto"/>
        <w:ind w:left="284" w:hanging="284"/>
        <w:jc w:val="both"/>
        <w:rPr>
          <w:rFonts w:ascii="Times New Roman" w:hAnsi="Times New Roman"/>
          <w:b/>
          <w:sz w:val="24"/>
          <w:szCs w:val="24"/>
        </w:rPr>
      </w:pPr>
    </w:p>
    <w:p w:rsidR="00F15F76" w:rsidRPr="00F15F76" w:rsidRDefault="00F15F76" w:rsidP="00F15F76">
      <w:pPr>
        <w:pStyle w:val="PargrafodaLista"/>
        <w:numPr>
          <w:ilvl w:val="0"/>
          <w:numId w:val="26"/>
        </w:numPr>
        <w:spacing w:after="0" w:line="240" w:lineRule="auto"/>
        <w:jc w:val="both"/>
        <w:rPr>
          <w:rFonts w:ascii="Times New Roman" w:hAnsi="Times New Roman"/>
          <w:b/>
          <w:sz w:val="24"/>
          <w:szCs w:val="24"/>
        </w:rPr>
      </w:pPr>
      <w:r w:rsidRPr="00F15F76">
        <w:rPr>
          <w:rFonts w:ascii="Times New Roman" w:hAnsi="Times New Roman"/>
          <w:b/>
          <w:sz w:val="24"/>
          <w:szCs w:val="24"/>
        </w:rPr>
        <w:t>Considere as seguintes afirmações:</w:t>
      </w:r>
    </w:p>
    <w:p w:rsidR="00F15F76" w:rsidRPr="00F15F76" w:rsidRDefault="00F15F76" w:rsidP="00F15F76">
      <w:pPr>
        <w:pStyle w:val="PargrafodaLista"/>
        <w:numPr>
          <w:ilvl w:val="0"/>
          <w:numId w:val="16"/>
        </w:numPr>
        <w:spacing w:after="0" w:line="240" w:lineRule="auto"/>
        <w:ind w:left="426" w:hanging="426"/>
        <w:jc w:val="both"/>
        <w:rPr>
          <w:rFonts w:ascii="Times New Roman" w:hAnsi="Times New Roman"/>
          <w:b/>
          <w:sz w:val="24"/>
          <w:szCs w:val="24"/>
        </w:rPr>
      </w:pPr>
      <w:r w:rsidRPr="00F15F76">
        <w:rPr>
          <w:rFonts w:ascii="Times New Roman" w:hAnsi="Times New Roman"/>
          <w:b/>
          <w:sz w:val="24"/>
          <w:szCs w:val="24"/>
        </w:rPr>
        <w:t>O prefeito é responsável por criar as leis municipais, ou seja, ele é a autoridade máxima na estrutura do Poder Legislativo do Município.</w:t>
      </w:r>
    </w:p>
    <w:p w:rsidR="00F15F76" w:rsidRPr="00F15F76" w:rsidRDefault="00F15F76" w:rsidP="00F15F76">
      <w:pPr>
        <w:pStyle w:val="PargrafodaLista"/>
        <w:numPr>
          <w:ilvl w:val="0"/>
          <w:numId w:val="16"/>
        </w:numPr>
        <w:spacing w:after="0" w:line="240" w:lineRule="auto"/>
        <w:ind w:left="426" w:hanging="426"/>
        <w:jc w:val="both"/>
        <w:rPr>
          <w:rFonts w:ascii="Times New Roman" w:hAnsi="Times New Roman"/>
          <w:b/>
          <w:sz w:val="24"/>
          <w:szCs w:val="24"/>
        </w:rPr>
      </w:pPr>
      <w:r w:rsidRPr="00F15F76">
        <w:rPr>
          <w:rFonts w:ascii="Times New Roman" w:hAnsi="Times New Roman"/>
          <w:b/>
          <w:sz w:val="24"/>
          <w:szCs w:val="24"/>
        </w:rPr>
        <w:t xml:space="preserve">Os vereadores são responsáveis pela execução de obras e serviços do Município, ou seja, são eles que </w:t>
      </w:r>
      <w:proofErr w:type="gramStart"/>
      <w:r w:rsidRPr="00F15F76">
        <w:rPr>
          <w:rFonts w:ascii="Times New Roman" w:hAnsi="Times New Roman"/>
          <w:b/>
          <w:sz w:val="24"/>
          <w:szCs w:val="24"/>
        </w:rPr>
        <w:t>compõe</w:t>
      </w:r>
      <w:proofErr w:type="gramEnd"/>
      <w:r w:rsidRPr="00F15F76">
        <w:rPr>
          <w:rFonts w:ascii="Times New Roman" w:hAnsi="Times New Roman"/>
          <w:b/>
          <w:sz w:val="24"/>
          <w:szCs w:val="24"/>
        </w:rPr>
        <w:t xml:space="preserve"> o Poder Executivo do Município.</w:t>
      </w:r>
    </w:p>
    <w:p w:rsidR="00F15F76" w:rsidRPr="00F15F76" w:rsidRDefault="00F15F76" w:rsidP="00F15F76">
      <w:pPr>
        <w:pStyle w:val="PargrafodaLista"/>
        <w:numPr>
          <w:ilvl w:val="0"/>
          <w:numId w:val="16"/>
        </w:numPr>
        <w:spacing w:after="0" w:line="240" w:lineRule="auto"/>
        <w:ind w:left="426" w:hanging="426"/>
        <w:jc w:val="both"/>
        <w:rPr>
          <w:rFonts w:ascii="Times New Roman" w:hAnsi="Times New Roman"/>
          <w:b/>
          <w:sz w:val="24"/>
          <w:szCs w:val="24"/>
        </w:rPr>
      </w:pPr>
      <w:r w:rsidRPr="00F15F76">
        <w:rPr>
          <w:rFonts w:ascii="Times New Roman" w:hAnsi="Times New Roman"/>
          <w:b/>
          <w:sz w:val="24"/>
          <w:szCs w:val="24"/>
        </w:rPr>
        <w:t>Os secretários municipais da Administração Direta e Indireta são responsáveis pela execução e criação das leis apenas de suas Secretarias, porém, caso os Vereadores solicitem, eles poderão intervir diretamente em outras Secretarias.</w:t>
      </w:r>
    </w:p>
    <w:p w:rsidR="00F15F76" w:rsidRPr="00F15F76" w:rsidRDefault="00F15F76" w:rsidP="00F15F76">
      <w:pPr>
        <w:spacing w:after="0" w:line="240" w:lineRule="auto"/>
        <w:jc w:val="both"/>
        <w:rPr>
          <w:rFonts w:ascii="Times New Roman" w:hAnsi="Times New Roman"/>
          <w:b/>
          <w:sz w:val="24"/>
          <w:szCs w:val="24"/>
        </w:rPr>
      </w:pPr>
      <w:r w:rsidRPr="00F15F76">
        <w:rPr>
          <w:rFonts w:ascii="Times New Roman" w:hAnsi="Times New Roman"/>
          <w:b/>
          <w:sz w:val="24"/>
          <w:szCs w:val="24"/>
        </w:rPr>
        <w:t>Indique a alternativa que contempla as afirmações corretas:</w:t>
      </w:r>
    </w:p>
    <w:p w:rsidR="00F15F76" w:rsidRPr="00F15F76" w:rsidRDefault="00F15F76" w:rsidP="00F15F76">
      <w:pPr>
        <w:pStyle w:val="PargrafodaLista"/>
        <w:numPr>
          <w:ilvl w:val="0"/>
          <w:numId w:val="17"/>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Apenas I;</w:t>
      </w:r>
    </w:p>
    <w:p w:rsidR="00F15F76" w:rsidRPr="00F15F76" w:rsidRDefault="00F15F76" w:rsidP="00F15F76">
      <w:pPr>
        <w:pStyle w:val="PargrafodaLista"/>
        <w:numPr>
          <w:ilvl w:val="0"/>
          <w:numId w:val="17"/>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Apenas II;</w:t>
      </w:r>
    </w:p>
    <w:p w:rsidR="00F15F76" w:rsidRPr="00F15F76" w:rsidRDefault="00F15F76" w:rsidP="00F15F76">
      <w:pPr>
        <w:pStyle w:val="PargrafodaLista"/>
        <w:numPr>
          <w:ilvl w:val="0"/>
          <w:numId w:val="17"/>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Apenas III;</w:t>
      </w:r>
    </w:p>
    <w:p w:rsidR="00F15F76" w:rsidRPr="00F15F76" w:rsidRDefault="00F15F76" w:rsidP="00F15F76">
      <w:pPr>
        <w:pStyle w:val="PargrafodaLista"/>
        <w:numPr>
          <w:ilvl w:val="0"/>
          <w:numId w:val="17"/>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Nenhuma das alternativas;</w:t>
      </w:r>
    </w:p>
    <w:p w:rsidR="00F15F76" w:rsidRPr="00F15F76" w:rsidRDefault="00F15F76" w:rsidP="00F15F76">
      <w:pPr>
        <w:pStyle w:val="PargrafodaLista"/>
        <w:numPr>
          <w:ilvl w:val="0"/>
          <w:numId w:val="17"/>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Todas as alternativas estão corretas;</w:t>
      </w:r>
    </w:p>
    <w:p w:rsidR="00F15F76" w:rsidRPr="00F15F76" w:rsidRDefault="00F15F76" w:rsidP="00F15F76">
      <w:pPr>
        <w:spacing w:after="0" w:line="240" w:lineRule="auto"/>
        <w:jc w:val="both"/>
        <w:rPr>
          <w:rFonts w:ascii="Times New Roman" w:hAnsi="Times New Roman"/>
          <w:sz w:val="24"/>
          <w:szCs w:val="24"/>
        </w:rPr>
      </w:pPr>
    </w:p>
    <w:p w:rsidR="00F15F76" w:rsidRPr="00F15F76" w:rsidRDefault="00F15F76" w:rsidP="00F15F76">
      <w:pPr>
        <w:pStyle w:val="PargrafodaLista"/>
        <w:numPr>
          <w:ilvl w:val="0"/>
          <w:numId w:val="26"/>
        </w:numPr>
        <w:spacing w:after="0" w:line="240" w:lineRule="auto"/>
        <w:jc w:val="both"/>
        <w:rPr>
          <w:rFonts w:ascii="Times New Roman" w:hAnsi="Times New Roman"/>
          <w:b/>
          <w:sz w:val="24"/>
          <w:szCs w:val="24"/>
        </w:rPr>
      </w:pPr>
      <w:r w:rsidRPr="00F15F76">
        <w:rPr>
          <w:rFonts w:ascii="Times New Roman" w:hAnsi="Times New Roman"/>
          <w:b/>
          <w:sz w:val="24"/>
          <w:szCs w:val="24"/>
        </w:rPr>
        <w:t>De acordo com o Manual de Redação da Presidência da República, são atributos da redação oficial, exceto:</w:t>
      </w:r>
    </w:p>
    <w:p w:rsidR="00F15F76" w:rsidRPr="00F15F76" w:rsidRDefault="00F15F76" w:rsidP="00F15F76">
      <w:pPr>
        <w:pStyle w:val="PargrafodaLista"/>
        <w:numPr>
          <w:ilvl w:val="0"/>
          <w:numId w:val="18"/>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Pessoalidade e uso da forma padrão;</w:t>
      </w:r>
    </w:p>
    <w:p w:rsidR="00F15F76" w:rsidRPr="00F15F76" w:rsidRDefault="00F15F76" w:rsidP="00F15F76">
      <w:pPr>
        <w:pStyle w:val="PargrafodaLista"/>
        <w:numPr>
          <w:ilvl w:val="0"/>
          <w:numId w:val="18"/>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Clareza e precisão;</w:t>
      </w:r>
    </w:p>
    <w:p w:rsidR="00F15F76" w:rsidRPr="00F15F76" w:rsidRDefault="00F15F76" w:rsidP="00F15F76">
      <w:pPr>
        <w:pStyle w:val="PargrafodaLista"/>
        <w:numPr>
          <w:ilvl w:val="0"/>
          <w:numId w:val="18"/>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Objetividade e concisão;</w:t>
      </w:r>
    </w:p>
    <w:p w:rsidR="00F15F76" w:rsidRPr="00F15F76" w:rsidRDefault="00F15F76" w:rsidP="00F15F76">
      <w:pPr>
        <w:pStyle w:val="PargrafodaLista"/>
        <w:numPr>
          <w:ilvl w:val="0"/>
          <w:numId w:val="18"/>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Coesão e coerência;</w:t>
      </w:r>
    </w:p>
    <w:p w:rsidR="00F15F76" w:rsidRPr="00F15F76" w:rsidRDefault="00F15F76" w:rsidP="00F15F76">
      <w:pPr>
        <w:pStyle w:val="PargrafodaLista"/>
        <w:numPr>
          <w:ilvl w:val="0"/>
          <w:numId w:val="18"/>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Formalidade e padronização.</w:t>
      </w:r>
    </w:p>
    <w:p w:rsidR="00F15F76" w:rsidRPr="00F15F76" w:rsidRDefault="00F15F76" w:rsidP="00F15F76">
      <w:pPr>
        <w:spacing w:after="0" w:line="240" w:lineRule="auto"/>
        <w:jc w:val="both"/>
        <w:rPr>
          <w:rFonts w:ascii="Times New Roman" w:hAnsi="Times New Roman"/>
          <w:sz w:val="24"/>
          <w:szCs w:val="24"/>
        </w:rPr>
      </w:pPr>
    </w:p>
    <w:p w:rsidR="00F15F76" w:rsidRPr="00F15F76" w:rsidRDefault="00F15F76" w:rsidP="00F15F76">
      <w:pPr>
        <w:pStyle w:val="PargrafodaLista"/>
        <w:numPr>
          <w:ilvl w:val="0"/>
          <w:numId w:val="26"/>
        </w:numPr>
        <w:spacing w:after="0" w:line="240" w:lineRule="auto"/>
        <w:jc w:val="both"/>
        <w:rPr>
          <w:rFonts w:ascii="Times New Roman" w:hAnsi="Times New Roman"/>
          <w:b/>
          <w:sz w:val="24"/>
          <w:szCs w:val="24"/>
        </w:rPr>
      </w:pPr>
      <w:r w:rsidRPr="00F15F76">
        <w:rPr>
          <w:rFonts w:ascii="Times New Roman" w:hAnsi="Times New Roman"/>
          <w:b/>
          <w:sz w:val="24"/>
          <w:szCs w:val="24"/>
        </w:rPr>
        <w:t>Segundo a Constituição Federal de 1988, em seu Art. 7º, no que diz respeito aos Direitos dos Trabalhadores, indique a alternativa correta:</w:t>
      </w:r>
    </w:p>
    <w:p w:rsidR="00F15F76" w:rsidRPr="00F15F76" w:rsidRDefault="00F15F76" w:rsidP="00F15F76">
      <w:pPr>
        <w:pStyle w:val="PargrafodaLista"/>
        <w:numPr>
          <w:ilvl w:val="0"/>
          <w:numId w:val="19"/>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Teto salarial proporcional à extensão e à complexidade do trabalho, não excedendo o salário do Ministro do Supremo Tribunal Federal;</w:t>
      </w:r>
    </w:p>
    <w:p w:rsidR="00F15F76" w:rsidRPr="00F15F76" w:rsidRDefault="00F15F76" w:rsidP="00F15F76">
      <w:pPr>
        <w:pStyle w:val="PargrafodaLista"/>
        <w:numPr>
          <w:ilvl w:val="0"/>
          <w:numId w:val="19"/>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Jornada de seis horas para o trabalho realizado em turnos ininterruptos de revezamento, salvo negociação coletiva;</w:t>
      </w:r>
    </w:p>
    <w:p w:rsidR="00F15F76" w:rsidRPr="00F15F76" w:rsidRDefault="00F15F76" w:rsidP="00F15F76">
      <w:pPr>
        <w:pStyle w:val="PargrafodaLista"/>
        <w:numPr>
          <w:ilvl w:val="0"/>
          <w:numId w:val="19"/>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Décimo terceiro salário com base na remuneração indicada pelo Sindicato da categoria, ou pelo Conselho da Classe que representa o trabalhador, ou ainda no valor da aposentadoria quando couber;</w:t>
      </w:r>
    </w:p>
    <w:p w:rsidR="00F15F76" w:rsidRPr="00F15F76" w:rsidRDefault="00F15F76" w:rsidP="00F15F76">
      <w:pPr>
        <w:pStyle w:val="PargrafodaLista"/>
        <w:numPr>
          <w:ilvl w:val="0"/>
          <w:numId w:val="19"/>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Remuneração do trabalho noturno inferior à do diurno;</w:t>
      </w:r>
    </w:p>
    <w:p w:rsidR="00F15F76" w:rsidRPr="00F15F76" w:rsidRDefault="00F15F76" w:rsidP="00F15F76">
      <w:pPr>
        <w:pStyle w:val="PargrafodaLista"/>
        <w:numPr>
          <w:ilvl w:val="0"/>
          <w:numId w:val="19"/>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Duração do trabalho normal não superior a oito horas diárias e quarenta semanais, facultada a compensação de horários e a redução da jornada, mediante acordo ou convenção coletiva de trabalho;</w:t>
      </w:r>
    </w:p>
    <w:p w:rsidR="00F15F76" w:rsidRPr="00F15F76" w:rsidRDefault="00F15F76" w:rsidP="00F15F76">
      <w:pPr>
        <w:spacing w:after="0" w:line="240" w:lineRule="auto"/>
        <w:jc w:val="both"/>
        <w:rPr>
          <w:rFonts w:ascii="Times New Roman" w:hAnsi="Times New Roman"/>
          <w:sz w:val="24"/>
          <w:szCs w:val="24"/>
        </w:rPr>
      </w:pPr>
    </w:p>
    <w:p w:rsidR="00F15F76" w:rsidRPr="00F15F76" w:rsidRDefault="00F15F76" w:rsidP="00F15F76">
      <w:pPr>
        <w:pStyle w:val="PargrafodaLista"/>
        <w:numPr>
          <w:ilvl w:val="0"/>
          <w:numId w:val="26"/>
        </w:numPr>
        <w:spacing w:after="0" w:line="240" w:lineRule="auto"/>
        <w:ind w:left="284" w:hanging="284"/>
        <w:jc w:val="both"/>
        <w:rPr>
          <w:rFonts w:ascii="Times New Roman" w:hAnsi="Times New Roman"/>
          <w:b/>
          <w:sz w:val="24"/>
          <w:szCs w:val="24"/>
        </w:rPr>
      </w:pPr>
      <w:r w:rsidRPr="00F15F76">
        <w:rPr>
          <w:rFonts w:ascii="Times New Roman" w:hAnsi="Times New Roman"/>
          <w:b/>
          <w:sz w:val="24"/>
          <w:szCs w:val="24"/>
        </w:rPr>
        <w:t xml:space="preserve">Com relação </w:t>
      </w:r>
      <w:proofErr w:type="gramStart"/>
      <w:r w:rsidRPr="00F15F76">
        <w:rPr>
          <w:rFonts w:ascii="Times New Roman" w:hAnsi="Times New Roman"/>
          <w:b/>
          <w:sz w:val="24"/>
          <w:szCs w:val="24"/>
        </w:rPr>
        <w:t>a</w:t>
      </w:r>
      <w:proofErr w:type="gramEnd"/>
      <w:r w:rsidRPr="00F15F76">
        <w:rPr>
          <w:rFonts w:ascii="Times New Roman" w:hAnsi="Times New Roman"/>
          <w:b/>
          <w:sz w:val="24"/>
          <w:szCs w:val="24"/>
        </w:rPr>
        <w:t xml:space="preserve"> estabilidade dos servidores públicos nomeados em virtude de concurso público, indique a sentença incorreta.</w:t>
      </w:r>
    </w:p>
    <w:p w:rsidR="00F15F76" w:rsidRPr="00F15F76" w:rsidRDefault="00F15F76" w:rsidP="00F15F76">
      <w:pPr>
        <w:pStyle w:val="PargrafodaLista"/>
        <w:numPr>
          <w:ilvl w:val="0"/>
          <w:numId w:val="20"/>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Um servidor público nomeado para cargo de provimento efetivo, que realizou um concurso público, após três anos de efetivo exercício é considerado estável;</w:t>
      </w:r>
    </w:p>
    <w:p w:rsidR="00F15F76" w:rsidRPr="00F15F76" w:rsidRDefault="00F15F76" w:rsidP="00F15F76">
      <w:pPr>
        <w:pStyle w:val="PargrafodaLista"/>
        <w:numPr>
          <w:ilvl w:val="0"/>
          <w:numId w:val="20"/>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A avaliação especial realizada por comissão de desempenho é facultativa, porém se tornará obrigatória se o servidor apresentar algum desvio de conduta durante o período em que não for considerado estável;</w:t>
      </w:r>
    </w:p>
    <w:p w:rsidR="00F15F76" w:rsidRPr="00F15F76" w:rsidRDefault="00F15F76" w:rsidP="00F15F76">
      <w:pPr>
        <w:pStyle w:val="PargrafodaLista"/>
        <w:numPr>
          <w:ilvl w:val="0"/>
          <w:numId w:val="20"/>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O servidor público estável só perderá o cargo em virtude de sentença judicial transitada em julgado;</w:t>
      </w:r>
    </w:p>
    <w:p w:rsidR="00F15F76" w:rsidRPr="00F15F76" w:rsidRDefault="00F15F76" w:rsidP="00F15F76">
      <w:pPr>
        <w:pStyle w:val="PargrafodaLista"/>
        <w:numPr>
          <w:ilvl w:val="0"/>
          <w:numId w:val="20"/>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 xml:space="preserve">Caso seja invalidada a sentença judicial da demissão do servidor estável, ele será reintegrado e conduzido ao cargo de origem, sem direito a indenização, aproveitado </w:t>
      </w:r>
      <w:r w:rsidRPr="00F15F76">
        <w:rPr>
          <w:rFonts w:ascii="Times New Roman" w:hAnsi="Times New Roman"/>
          <w:sz w:val="24"/>
          <w:szCs w:val="24"/>
        </w:rPr>
        <w:lastRenderedPageBreak/>
        <w:t>em outro cargo ou posto em disponibilidade com remuneração proporcional ao tempo de serviço;</w:t>
      </w:r>
    </w:p>
    <w:p w:rsidR="00F15F76" w:rsidRPr="00F15F76" w:rsidRDefault="00F15F76" w:rsidP="00F15F76">
      <w:pPr>
        <w:pStyle w:val="PargrafodaLista"/>
        <w:numPr>
          <w:ilvl w:val="0"/>
          <w:numId w:val="20"/>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Caso o cargo seja extinto ou declarada sua desnecessidade, o servidor estável ficará em disponibilidade, com remuneração proporcional ao tempo de serviço, até seu adequado aproveitamento em outro cargo;</w:t>
      </w:r>
    </w:p>
    <w:p w:rsidR="00F15F76" w:rsidRPr="00F15F76" w:rsidRDefault="00F15F76" w:rsidP="00F15F76">
      <w:pPr>
        <w:spacing w:after="0" w:line="240" w:lineRule="auto"/>
        <w:jc w:val="both"/>
        <w:rPr>
          <w:rFonts w:ascii="Times New Roman" w:hAnsi="Times New Roman"/>
          <w:sz w:val="24"/>
          <w:szCs w:val="24"/>
        </w:rPr>
      </w:pPr>
    </w:p>
    <w:p w:rsidR="00F15F76" w:rsidRPr="00F15F76" w:rsidRDefault="00F15F76" w:rsidP="00F15F76">
      <w:pPr>
        <w:pStyle w:val="PargrafodaLista"/>
        <w:numPr>
          <w:ilvl w:val="0"/>
          <w:numId w:val="26"/>
        </w:numPr>
        <w:spacing w:after="0" w:line="240" w:lineRule="auto"/>
        <w:ind w:left="284" w:hanging="284"/>
        <w:jc w:val="both"/>
        <w:rPr>
          <w:rFonts w:ascii="Times New Roman" w:hAnsi="Times New Roman"/>
          <w:sz w:val="24"/>
          <w:szCs w:val="24"/>
        </w:rPr>
      </w:pPr>
      <w:r w:rsidRPr="00F15F76">
        <w:rPr>
          <w:rFonts w:ascii="Times New Roman" w:hAnsi="Times New Roman"/>
          <w:b/>
          <w:sz w:val="24"/>
          <w:szCs w:val="24"/>
        </w:rPr>
        <w:t>Um funcionário está redigindo um documento no editor de texto Microsoft Word versão 2016 (Em sua versão padrão). Ele verificou que este documento não contém o número de páginas. Qual das alternativas abaixo ele deve realizar para colocar a numeração das páginas?</w:t>
      </w:r>
    </w:p>
    <w:p w:rsidR="00F15F76" w:rsidRPr="00F15F76" w:rsidRDefault="00F15F76" w:rsidP="00F15F76">
      <w:pPr>
        <w:pStyle w:val="PargrafodaLista"/>
        <w:numPr>
          <w:ilvl w:val="0"/>
          <w:numId w:val="21"/>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Arquivo – Número de Página – Escolher onde deseja inserir o número da página;</w:t>
      </w:r>
    </w:p>
    <w:p w:rsidR="00F15F76" w:rsidRPr="00F15F76" w:rsidRDefault="00F15F76" w:rsidP="00F15F76">
      <w:pPr>
        <w:pStyle w:val="PargrafodaLista"/>
        <w:numPr>
          <w:ilvl w:val="0"/>
          <w:numId w:val="21"/>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Design – Número de Página – Escolher onde deseja inserir o número da página;</w:t>
      </w:r>
    </w:p>
    <w:p w:rsidR="00F15F76" w:rsidRPr="00F15F76" w:rsidRDefault="00F15F76" w:rsidP="00F15F76">
      <w:pPr>
        <w:pStyle w:val="PargrafodaLista"/>
        <w:numPr>
          <w:ilvl w:val="0"/>
          <w:numId w:val="21"/>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Layout – Número de Página – Escolher onde deseja inserir o número da página;</w:t>
      </w:r>
    </w:p>
    <w:p w:rsidR="00F15F76" w:rsidRPr="00F15F76" w:rsidRDefault="00F15F76" w:rsidP="00F15F76">
      <w:pPr>
        <w:pStyle w:val="PargrafodaLista"/>
        <w:numPr>
          <w:ilvl w:val="0"/>
          <w:numId w:val="21"/>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Exibir – Número de Página – Escolher onde deseja inserir o número da página;</w:t>
      </w:r>
    </w:p>
    <w:p w:rsidR="00F15F76" w:rsidRPr="00F15F76" w:rsidRDefault="00F15F76" w:rsidP="00F15F76">
      <w:pPr>
        <w:pStyle w:val="PargrafodaLista"/>
        <w:numPr>
          <w:ilvl w:val="0"/>
          <w:numId w:val="21"/>
        </w:numPr>
        <w:spacing w:after="0" w:line="240" w:lineRule="auto"/>
        <w:ind w:left="284" w:hanging="284"/>
        <w:jc w:val="both"/>
        <w:rPr>
          <w:rFonts w:ascii="Times New Roman" w:hAnsi="Times New Roman"/>
          <w:sz w:val="24"/>
          <w:szCs w:val="24"/>
        </w:rPr>
      </w:pPr>
      <w:r w:rsidRPr="00F15F76">
        <w:rPr>
          <w:rFonts w:ascii="Times New Roman" w:hAnsi="Times New Roman"/>
          <w:sz w:val="24"/>
          <w:szCs w:val="24"/>
        </w:rPr>
        <w:t>Inserir – Número de Página – Escolher onde deseja inserir o número da página;</w:t>
      </w:r>
    </w:p>
    <w:p w:rsidR="00F15F76" w:rsidRPr="00F15F76" w:rsidRDefault="00F15F76" w:rsidP="00F15F76">
      <w:pPr>
        <w:spacing w:after="0" w:line="240" w:lineRule="auto"/>
        <w:jc w:val="both"/>
        <w:rPr>
          <w:rFonts w:ascii="Times New Roman" w:hAnsi="Times New Roman"/>
          <w:sz w:val="24"/>
          <w:szCs w:val="24"/>
        </w:rPr>
      </w:pPr>
    </w:p>
    <w:p w:rsidR="00F15F76" w:rsidRPr="00F15F76" w:rsidRDefault="00F15F76" w:rsidP="00F15F76">
      <w:pPr>
        <w:pStyle w:val="PargrafodaLista"/>
        <w:numPr>
          <w:ilvl w:val="0"/>
          <w:numId w:val="26"/>
        </w:numPr>
        <w:spacing w:after="0" w:line="240" w:lineRule="auto"/>
        <w:ind w:left="284" w:hanging="284"/>
        <w:jc w:val="both"/>
        <w:rPr>
          <w:rFonts w:ascii="Times New Roman" w:hAnsi="Times New Roman"/>
          <w:b/>
          <w:sz w:val="24"/>
          <w:szCs w:val="24"/>
        </w:rPr>
      </w:pPr>
      <w:r w:rsidRPr="00F15F76">
        <w:rPr>
          <w:rFonts w:ascii="Times New Roman" w:hAnsi="Times New Roman"/>
          <w:b/>
          <w:sz w:val="24"/>
          <w:szCs w:val="24"/>
        </w:rPr>
        <w:t>A utilização de e-mails virou corriqueira nos dias atuais. Nos órgãos públicos, em especial, existem algumas recomendações, uma vez que o funcionário representa a instituição. Qual das alternativas abaixo é incorreta?</w:t>
      </w:r>
    </w:p>
    <w:p w:rsidR="00F15F76" w:rsidRPr="00F15F76" w:rsidRDefault="00F15F76" w:rsidP="00F15F76">
      <w:pPr>
        <w:pStyle w:val="Default"/>
        <w:numPr>
          <w:ilvl w:val="0"/>
          <w:numId w:val="22"/>
        </w:numPr>
        <w:ind w:left="284" w:hanging="284"/>
        <w:jc w:val="both"/>
        <w:rPr>
          <w:rFonts w:ascii="Times New Roman" w:hAnsi="Times New Roman" w:cs="Times New Roman"/>
        </w:rPr>
      </w:pPr>
      <w:r w:rsidRPr="00F15F76">
        <w:rPr>
          <w:rFonts w:ascii="Times New Roman" w:hAnsi="Times New Roman" w:cs="Times New Roman"/>
        </w:rPr>
        <w:t xml:space="preserve">O texto profissional necessita de manifestações emocionais. Por isso, ícones e </w:t>
      </w:r>
      <w:proofErr w:type="spellStart"/>
      <w:r w:rsidRPr="00F15F76">
        <w:rPr>
          <w:rFonts w:ascii="Times New Roman" w:hAnsi="Times New Roman" w:cs="Times New Roman"/>
          <w:i/>
          <w:iCs/>
        </w:rPr>
        <w:t>emoticons</w:t>
      </w:r>
      <w:proofErr w:type="spellEnd"/>
      <w:r w:rsidRPr="00F15F76">
        <w:rPr>
          <w:rFonts w:ascii="Times New Roman" w:hAnsi="Times New Roman" w:cs="Times New Roman"/>
          <w:i/>
          <w:iCs/>
        </w:rPr>
        <w:t xml:space="preserve"> </w:t>
      </w:r>
      <w:r w:rsidRPr="00F15F76">
        <w:rPr>
          <w:rFonts w:ascii="Times New Roman" w:hAnsi="Times New Roman" w:cs="Times New Roman"/>
        </w:rPr>
        <w:t xml:space="preserve">devem ser utilizados para expressar as emoções sentidas nas mensagens; </w:t>
      </w:r>
    </w:p>
    <w:p w:rsidR="00F15F76" w:rsidRPr="00F15F76" w:rsidRDefault="00F15F76" w:rsidP="00F15F76">
      <w:pPr>
        <w:pStyle w:val="Default"/>
        <w:numPr>
          <w:ilvl w:val="0"/>
          <w:numId w:val="22"/>
        </w:numPr>
        <w:ind w:left="284" w:hanging="284"/>
        <w:jc w:val="both"/>
        <w:rPr>
          <w:rFonts w:ascii="Times New Roman" w:hAnsi="Times New Roman" w:cs="Times New Roman"/>
        </w:rPr>
      </w:pPr>
      <w:r w:rsidRPr="00F15F76">
        <w:rPr>
          <w:rFonts w:ascii="Times New Roman" w:hAnsi="Times New Roman" w:cs="Times New Roman"/>
        </w:rPr>
        <w:t xml:space="preserve">Não se deve utilizar </w:t>
      </w:r>
      <w:proofErr w:type="gramStart"/>
      <w:r w:rsidRPr="00F15F76">
        <w:rPr>
          <w:rFonts w:ascii="Times New Roman" w:hAnsi="Times New Roman" w:cs="Times New Roman"/>
        </w:rPr>
        <w:t>texto em caixa alta para destaques de palavras ou trechos da mensagem</w:t>
      </w:r>
      <w:proofErr w:type="gramEnd"/>
      <w:r w:rsidRPr="00F15F76">
        <w:rPr>
          <w:rFonts w:ascii="Times New Roman" w:hAnsi="Times New Roman" w:cs="Times New Roman"/>
        </w:rPr>
        <w:t>, pois denota agressividade de parte do emissor da comunicação;</w:t>
      </w:r>
    </w:p>
    <w:p w:rsidR="00F15F76" w:rsidRPr="00F15F76" w:rsidRDefault="00F15F76" w:rsidP="00F15F76">
      <w:pPr>
        <w:pStyle w:val="Default"/>
        <w:numPr>
          <w:ilvl w:val="0"/>
          <w:numId w:val="22"/>
        </w:numPr>
        <w:ind w:left="284" w:hanging="284"/>
        <w:jc w:val="both"/>
        <w:rPr>
          <w:rFonts w:ascii="Times New Roman" w:hAnsi="Times New Roman" w:cs="Times New Roman"/>
        </w:rPr>
      </w:pPr>
      <w:r w:rsidRPr="00F15F76">
        <w:rPr>
          <w:rFonts w:ascii="Times New Roman" w:hAnsi="Times New Roman" w:cs="Times New Roman"/>
        </w:rPr>
        <w:t xml:space="preserve">A mensagem do correio eletrônico deve ser revisada com o mesmo cuidado com que se revisam outros documentos oficiais; </w:t>
      </w:r>
    </w:p>
    <w:p w:rsidR="00F15F76" w:rsidRPr="00F15F76" w:rsidRDefault="00F15F76" w:rsidP="00F15F76">
      <w:pPr>
        <w:pStyle w:val="Default"/>
        <w:numPr>
          <w:ilvl w:val="0"/>
          <w:numId w:val="22"/>
        </w:numPr>
        <w:ind w:left="284" w:hanging="284"/>
        <w:jc w:val="both"/>
        <w:rPr>
          <w:rFonts w:ascii="Times New Roman" w:hAnsi="Times New Roman" w:cs="Times New Roman"/>
        </w:rPr>
      </w:pPr>
      <w:r w:rsidRPr="00F15F76">
        <w:rPr>
          <w:rFonts w:ascii="Times New Roman" w:hAnsi="Times New Roman" w:cs="Times New Roman"/>
        </w:rPr>
        <w:t xml:space="preserve">Sempre que necessário, deve-se utilizar recurso de confirmação de leitura. Caso não esteja disponível, deve constar da </w:t>
      </w:r>
      <w:proofErr w:type="gramStart"/>
      <w:r w:rsidRPr="00F15F76">
        <w:rPr>
          <w:rFonts w:ascii="Times New Roman" w:hAnsi="Times New Roman" w:cs="Times New Roman"/>
        </w:rPr>
        <w:t>mensagem pedido de confirmação de recebimento</w:t>
      </w:r>
      <w:proofErr w:type="gramEnd"/>
      <w:r w:rsidRPr="00F15F76">
        <w:rPr>
          <w:rFonts w:ascii="Times New Roman" w:hAnsi="Times New Roman" w:cs="Times New Roman"/>
        </w:rPr>
        <w:t xml:space="preserve">; </w:t>
      </w:r>
    </w:p>
    <w:p w:rsidR="00F15F76" w:rsidRPr="00F15F76" w:rsidRDefault="00F15F76" w:rsidP="00F15F76">
      <w:pPr>
        <w:pStyle w:val="Default"/>
        <w:numPr>
          <w:ilvl w:val="0"/>
          <w:numId w:val="22"/>
        </w:numPr>
        <w:ind w:left="284" w:hanging="284"/>
        <w:jc w:val="both"/>
        <w:rPr>
          <w:rFonts w:ascii="Times New Roman" w:hAnsi="Times New Roman" w:cs="Times New Roman"/>
        </w:rPr>
      </w:pPr>
      <w:r w:rsidRPr="00F15F76">
        <w:rPr>
          <w:rFonts w:ascii="Times New Roman" w:hAnsi="Times New Roman" w:cs="Times New Roman"/>
        </w:rPr>
        <w:t>Os textos das mensagens eletrônicas não podem ser redigidos com abreviações como “</w:t>
      </w:r>
      <w:proofErr w:type="spellStart"/>
      <w:r w:rsidRPr="00F15F76">
        <w:rPr>
          <w:rFonts w:ascii="Times New Roman" w:hAnsi="Times New Roman" w:cs="Times New Roman"/>
        </w:rPr>
        <w:t>vc</w:t>
      </w:r>
      <w:proofErr w:type="spellEnd"/>
      <w:r w:rsidRPr="00F15F76">
        <w:rPr>
          <w:rFonts w:ascii="Times New Roman" w:hAnsi="Times New Roman" w:cs="Times New Roman"/>
        </w:rPr>
        <w:t>”, “</w:t>
      </w:r>
      <w:proofErr w:type="spellStart"/>
      <w:r w:rsidRPr="00F15F76">
        <w:rPr>
          <w:rFonts w:ascii="Times New Roman" w:hAnsi="Times New Roman" w:cs="Times New Roman"/>
        </w:rPr>
        <w:t>pq</w:t>
      </w:r>
      <w:proofErr w:type="spellEnd"/>
      <w:r w:rsidRPr="00F15F76">
        <w:rPr>
          <w:rFonts w:ascii="Times New Roman" w:hAnsi="Times New Roman" w:cs="Times New Roman"/>
        </w:rPr>
        <w:t>”, usuais das conversas na internet, ou neologismos, como “</w:t>
      </w:r>
      <w:proofErr w:type="spellStart"/>
      <w:r w:rsidRPr="00F15F76">
        <w:rPr>
          <w:rFonts w:ascii="Times New Roman" w:hAnsi="Times New Roman" w:cs="Times New Roman"/>
        </w:rPr>
        <w:t>naum</w:t>
      </w:r>
      <w:proofErr w:type="spellEnd"/>
      <w:r w:rsidRPr="00F15F76">
        <w:rPr>
          <w:rFonts w:ascii="Times New Roman" w:hAnsi="Times New Roman" w:cs="Times New Roman"/>
        </w:rPr>
        <w:t>”, “eh”, “</w:t>
      </w:r>
      <w:proofErr w:type="spellStart"/>
      <w:r w:rsidRPr="00F15F76">
        <w:rPr>
          <w:rFonts w:ascii="Times New Roman" w:hAnsi="Times New Roman" w:cs="Times New Roman"/>
        </w:rPr>
        <w:t>aki</w:t>
      </w:r>
      <w:proofErr w:type="spellEnd"/>
      <w:r w:rsidRPr="00F15F76">
        <w:rPr>
          <w:rFonts w:ascii="Times New Roman" w:hAnsi="Times New Roman" w:cs="Times New Roman"/>
        </w:rPr>
        <w:t xml:space="preserve">”; </w:t>
      </w:r>
    </w:p>
    <w:p w:rsidR="00F15F76" w:rsidRPr="00F15F76" w:rsidRDefault="00F15F76" w:rsidP="00F15F76">
      <w:pPr>
        <w:spacing w:after="0" w:line="240" w:lineRule="auto"/>
        <w:ind w:left="360"/>
        <w:jc w:val="both"/>
        <w:rPr>
          <w:rFonts w:ascii="Times New Roman" w:hAnsi="Times New Roman"/>
          <w:sz w:val="24"/>
          <w:szCs w:val="24"/>
        </w:rPr>
      </w:pPr>
    </w:p>
    <w:p w:rsidR="00F15F76" w:rsidRPr="00F15F76" w:rsidRDefault="00F15F76" w:rsidP="00F15F76">
      <w:pPr>
        <w:spacing w:after="0" w:line="240" w:lineRule="auto"/>
        <w:jc w:val="both"/>
        <w:rPr>
          <w:rFonts w:ascii="Times New Roman" w:hAnsi="Times New Roman"/>
          <w:sz w:val="24"/>
          <w:szCs w:val="24"/>
        </w:rPr>
      </w:pPr>
    </w:p>
    <w:p w:rsidR="00F15F76" w:rsidRDefault="00F15F76" w:rsidP="00F15F76">
      <w:pPr>
        <w:spacing w:after="0" w:line="240" w:lineRule="auto"/>
        <w:jc w:val="both"/>
        <w:rPr>
          <w:rFonts w:ascii="Arial" w:hAnsi="Arial" w:cs="Arial"/>
          <w:sz w:val="24"/>
          <w:szCs w:val="24"/>
        </w:rPr>
      </w:pPr>
    </w:p>
    <w:p w:rsidR="00F15F76" w:rsidRDefault="00F15F76" w:rsidP="00F15F76">
      <w:pPr>
        <w:spacing w:after="0" w:line="240" w:lineRule="auto"/>
        <w:jc w:val="both"/>
        <w:rPr>
          <w:rFonts w:ascii="Arial" w:hAnsi="Arial" w:cs="Arial"/>
          <w:sz w:val="24"/>
          <w:szCs w:val="24"/>
        </w:rPr>
      </w:pPr>
    </w:p>
    <w:p w:rsidR="00F15F76" w:rsidRDefault="00F15F76" w:rsidP="00F15F76">
      <w:pPr>
        <w:spacing w:after="0" w:line="240" w:lineRule="auto"/>
        <w:jc w:val="both"/>
        <w:rPr>
          <w:rFonts w:ascii="Arial" w:hAnsi="Arial" w:cs="Arial"/>
          <w:sz w:val="24"/>
          <w:szCs w:val="24"/>
        </w:rPr>
      </w:pPr>
    </w:p>
    <w:p w:rsidR="00F15F76" w:rsidRDefault="00F15F76" w:rsidP="00F15F76">
      <w:pPr>
        <w:spacing w:after="0" w:line="240" w:lineRule="auto"/>
        <w:jc w:val="both"/>
        <w:rPr>
          <w:rFonts w:ascii="Arial" w:hAnsi="Arial" w:cs="Arial"/>
          <w:sz w:val="24"/>
          <w:szCs w:val="24"/>
        </w:rPr>
      </w:pPr>
    </w:p>
    <w:p w:rsidR="00F15F76" w:rsidRDefault="00F15F76" w:rsidP="00F15F76">
      <w:pPr>
        <w:spacing w:after="0" w:line="240" w:lineRule="auto"/>
        <w:jc w:val="both"/>
        <w:rPr>
          <w:rFonts w:ascii="Arial" w:hAnsi="Arial" w:cs="Arial"/>
          <w:sz w:val="24"/>
          <w:szCs w:val="24"/>
        </w:rPr>
      </w:pPr>
    </w:p>
    <w:p w:rsidR="00F15F76" w:rsidRDefault="00F15F76" w:rsidP="00F15F76">
      <w:pPr>
        <w:spacing w:after="0" w:line="240" w:lineRule="auto"/>
        <w:jc w:val="both"/>
        <w:rPr>
          <w:rFonts w:ascii="Arial" w:hAnsi="Arial" w:cs="Arial"/>
          <w:sz w:val="24"/>
          <w:szCs w:val="24"/>
        </w:rPr>
      </w:pPr>
    </w:p>
    <w:p w:rsidR="00F15F76" w:rsidRDefault="00F15F76" w:rsidP="00F15F76">
      <w:pPr>
        <w:spacing w:line="240" w:lineRule="auto"/>
        <w:jc w:val="both"/>
        <w:rPr>
          <w:rFonts w:ascii="Times New Roman" w:hAnsi="Times New Roman"/>
          <w:b/>
          <w:sz w:val="24"/>
          <w:szCs w:val="24"/>
        </w:rPr>
      </w:pPr>
      <w:bookmarkStart w:id="0" w:name="_GoBack"/>
      <w:bookmarkEnd w:id="0"/>
    </w:p>
    <w:sectPr w:rsidR="00F15F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29F"/>
    <w:multiLevelType w:val="hybridMultilevel"/>
    <w:tmpl w:val="1096A3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861B4D"/>
    <w:multiLevelType w:val="hybridMultilevel"/>
    <w:tmpl w:val="EC4E0568"/>
    <w:lvl w:ilvl="0" w:tplc="BEB0EA30">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0D20459D"/>
    <w:multiLevelType w:val="hybridMultilevel"/>
    <w:tmpl w:val="68F60D9A"/>
    <w:lvl w:ilvl="0" w:tplc="BD1C7AEE">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118B2E08"/>
    <w:multiLevelType w:val="hybridMultilevel"/>
    <w:tmpl w:val="5EBA8E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D3399A"/>
    <w:multiLevelType w:val="hybridMultilevel"/>
    <w:tmpl w:val="907A395A"/>
    <w:lvl w:ilvl="0" w:tplc="7A6E6740">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EC4026C"/>
    <w:multiLevelType w:val="hybridMultilevel"/>
    <w:tmpl w:val="D60066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EF42341"/>
    <w:multiLevelType w:val="hybridMultilevel"/>
    <w:tmpl w:val="9CBC4B4A"/>
    <w:lvl w:ilvl="0" w:tplc="E7FE9BAA">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9A6576"/>
    <w:multiLevelType w:val="hybridMultilevel"/>
    <w:tmpl w:val="C6F05B30"/>
    <w:lvl w:ilvl="0" w:tplc="D806FE1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5974747"/>
    <w:multiLevelType w:val="hybridMultilevel"/>
    <w:tmpl w:val="397EE446"/>
    <w:lvl w:ilvl="0" w:tplc="81842198">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F452C3"/>
    <w:multiLevelType w:val="hybridMultilevel"/>
    <w:tmpl w:val="277E969C"/>
    <w:lvl w:ilvl="0" w:tplc="7EFC2B6C">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314C5BF4"/>
    <w:multiLevelType w:val="hybridMultilevel"/>
    <w:tmpl w:val="576E7340"/>
    <w:lvl w:ilvl="0" w:tplc="9638895E">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33341891"/>
    <w:multiLevelType w:val="hybridMultilevel"/>
    <w:tmpl w:val="4A2609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FCE7C05"/>
    <w:multiLevelType w:val="hybridMultilevel"/>
    <w:tmpl w:val="AA08A894"/>
    <w:lvl w:ilvl="0" w:tplc="90AE0888">
      <w:start w:val="1"/>
      <w:numFmt w:val="upperLetter"/>
      <w:lvlText w:val="%1)"/>
      <w:lvlJc w:val="left"/>
      <w:pPr>
        <w:ind w:left="720" w:hanging="360"/>
      </w:pPr>
      <w:rPr>
        <w:color w:val="59585D"/>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426617A3"/>
    <w:multiLevelType w:val="hybridMultilevel"/>
    <w:tmpl w:val="BA9C7F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5CB47BE"/>
    <w:multiLevelType w:val="hybridMultilevel"/>
    <w:tmpl w:val="D5E448D4"/>
    <w:lvl w:ilvl="0" w:tplc="D27431D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DF87A5B"/>
    <w:multiLevelType w:val="hybridMultilevel"/>
    <w:tmpl w:val="A6246162"/>
    <w:lvl w:ilvl="0" w:tplc="02D27FD6">
      <w:start w:val="15"/>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54CD0131"/>
    <w:multiLevelType w:val="hybridMultilevel"/>
    <w:tmpl w:val="A8E4E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8795355"/>
    <w:multiLevelType w:val="hybridMultilevel"/>
    <w:tmpl w:val="76A4EFE0"/>
    <w:lvl w:ilvl="0" w:tplc="ED7414EE">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5FF039D7"/>
    <w:multiLevelType w:val="hybridMultilevel"/>
    <w:tmpl w:val="C122B3DC"/>
    <w:lvl w:ilvl="0" w:tplc="E062D50C">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605A3141"/>
    <w:multiLevelType w:val="hybridMultilevel"/>
    <w:tmpl w:val="D30C2F76"/>
    <w:lvl w:ilvl="0" w:tplc="6A628A52">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63A86B6A"/>
    <w:multiLevelType w:val="hybridMultilevel"/>
    <w:tmpl w:val="3182CC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72A049C"/>
    <w:multiLevelType w:val="hybridMultilevel"/>
    <w:tmpl w:val="079A1D0C"/>
    <w:lvl w:ilvl="0" w:tplc="80E65BBE">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6CF716E6"/>
    <w:multiLevelType w:val="hybridMultilevel"/>
    <w:tmpl w:val="040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2E4742"/>
    <w:multiLevelType w:val="hybridMultilevel"/>
    <w:tmpl w:val="C79E8882"/>
    <w:lvl w:ilvl="0" w:tplc="04160013">
      <w:start w:val="1"/>
      <w:numFmt w:val="upperRoman"/>
      <w:lvlText w:val="%1."/>
      <w:lvlJc w:val="righ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4">
    <w:nsid w:val="77E60673"/>
    <w:multiLevelType w:val="hybridMultilevel"/>
    <w:tmpl w:val="64B28C48"/>
    <w:lvl w:ilvl="0" w:tplc="127A1600">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787C0B7C"/>
    <w:multiLevelType w:val="hybridMultilevel"/>
    <w:tmpl w:val="C4F8DBE6"/>
    <w:lvl w:ilvl="0" w:tplc="7C287FC2">
      <w:start w:val="1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0"/>
  </w:num>
  <w:num w:numId="15">
    <w:abstractNumId w:val="6"/>
  </w:num>
  <w:num w:numId="16">
    <w:abstractNumId w:val="14"/>
  </w:num>
  <w:num w:numId="17">
    <w:abstractNumId w:val="11"/>
  </w:num>
  <w:num w:numId="18">
    <w:abstractNumId w:val="20"/>
  </w:num>
  <w:num w:numId="19">
    <w:abstractNumId w:val="16"/>
  </w:num>
  <w:num w:numId="20">
    <w:abstractNumId w:val="13"/>
  </w:num>
  <w:num w:numId="21">
    <w:abstractNumId w:val="5"/>
  </w:num>
  <w:num w:numId="22">
    <w:abstractNumId w:val="4"/>
  </w:num>
  <w:num w:numId="23">
    <w:abstractNumId w:val="22"/>
  </w:num>
  <w:num w:numId="24">
    <w:abstractNumId w:val="8"/>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76"/>
    <w:rsid w:val="002C4E74"/>
    <w:rsid w:val="00BD4C71"/>
    <w:rsid w:val="00E75B39"/>
    <w:rsid w:val="00F15F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76"/>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15F76"/>
    <w:rPr>
      <w:color w:val="0000FF"/>
      <w:u w:val="single"/>
    </w:rPr>
  </w:style>
  <w:style w:type="paragraph" w:styleId="SemEspaamento">
    <w:name w:val="No Spacing"/>
    <w:uiPriority w:val="1"/>
    <w:qFormat/>
    <w:rsid w:val="00F15F76"/>
    <w:pPr>
      <w:spacing w:after="0" w:line="240" w:lineRule="auto"/>
    </w:pPr>
  </w:style>
  <w:style w:type="character" w:customStyle="1" w:styleId="PargrafodaListaChar">
    <w:name w:val="Parágrafo da Lista Char"/>
    <w:basedOn w:val="Fontepargpadro"/>
    <w:link w:val="PargrafodaLista"/>
    <w:uiPriority w:val="34"/>
    <w:locked/>
    <w:rsid w:val="00F15F76"/>
    <w:rPr>
      <w:rFonts w:ascii="Calibri" w:eastAsia="Times New Roman" w:hAnsi="Calibri" w:cs="Times New Roman"/>
      <w:lang w:eastAsia="pt-BR"/>
    </w:rPr>
  </w:style>
  <w:style w:type="paragraph" w:styleId="PargrafodaLista">
    <w:name w:val="List Paragraph"/>
    <w:basedOn w:val="Normal"/>
    <w:link w:val="PargrafodaListaChar"/>
    <w:uiPriority w:val="34"/>
    <w:qFormat/>
    <w:rsid w:val="00F15F76"/>
    <w:pPr>
      <w:ind w:left="720"/>
      <w:contextualSpacing/>
    </w:pPr>
  </w:style>
  <w:style w:type="character" w:styleId="Forte">
    <w:name w:val="Strong"/>
    <w:basedOn w:val="Fontepargpadro"/>
    <w:uiPriority w:val="22"/>
    <w:qFormat/>
    <w:rsid w:val="00F15F76"/>
    <w:rPr>
      <w:b/>
      <w:bCs/>
    </w:rPr>
  </w:style>
  <w:style w:type="paragraph" w:styleId="Textodebalo">
    <w:name w:val="Balloon Text"/>
    <w:basedOn w:val="Normal"/>
    <w:link w:val="TextodebaloChar"/>
    <w:uiPriority w:val="99"/>
    <w:semiHidden/>
    <w:unhideWhenUsed/>
    <w:rsid w:val="00F15F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5F76"/>
    <w:rPr>
      <w:rFonts w:ascii="Tahoma" w:eastAsia="Times New Roman" w:hAnsi="Tahoma" w:cs="Tahoma"/>
      <w:sz w:val="16"/>
      <w:szCs w:val="16"/>
      <w:lang w:eastAsia="pt-BR"/>
    </w:rPr>
  </w:style>
  <w:style w:type="paragraph" w:customStyle="1" w:styleId="Default">
    <w:name w:val="Default"/>
    <w:rsid w:val="00F15F76"/>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F15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76"/>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15F76"/>
    <w:rPr>
      <w:color w:val="0000FF"/>
      <w:u w:val="single"/>
    </w:rPr>
  </w:style>
  <w:style w:type="paragraph" w:styleId="SemEspaamento">
    <w:name w:val="No Spacing"/>
    <w:uiPriority w:val="1"/>
    <w:qFormat/>
    <w:rsid w:val="00F15F76"/>
    <w:pPr>
      <w:spacing w:after="0" w:line="240" w:lineRule="auto"/>
    </w:pPr>
  </w:style>
  <w:style w:type="character" w:customStyle="1" w:styleId="PargrafodaListaChar">
    <w:name w:val="Parágrafo da Lista Char"/>
    <w:basedOn w:val="Fontepargpadro"/>
    <w:link w:val="PargrafodaLista"/>
    <w:uiPriority w:val="34"/>
    <w:locked/>
    <w:rsid w:val="00F15F76"/>
    <w:rPr>
      <w:rFonts w:ascii="Calibri" w:eastAsia="Times New Roman" w:hAnsi="Calibri" w:cs="Times New Roman"/>
      <w:lang w:eastAsia="pt-BR"/>
    </w:rPr>
  </w:style>
  <w:style w:type="paragraph" w:styleId="PargrafodaLista">
    <w:name w:val="List Paragraph"/>
    <w:basedOn w:val="Normal"/>
    <w:link w:val="PargrafodaListaChar"/>
    <w:uiPriority w:val="34"/>
    <w:qFormat/>
    <w:rsid w:val="00F15F76"/>
    <w:pPr>
      <w:ind w:left="720"/>
      <w:contextualSpacing/>
    </w:pPr>
  </w:style>
  <w:style w:type="character" w:styleId="Forte">
    <w:name w:val="Strong"/>
    <w:basedOn w:val="Fontepargpadro"/>
    <w:uiPriority w:val="22"/>
    <w:qFormat/>
    <w:rsid w:val="00F15F76"/>
    <w:rPr>
      <w:b/>
      <w:bCs/>
    </w:rPr>
  </w:style>
  <w:style w:type="paragraph" w:styleId="Textodebalo">
    <w:name w:val="Balloon Text"/>
    <w:basedOn w:val="Normal"/>
    <w:link w:val="TextodebaloChar"/>
    <w:uiPriority w:val="99"/>
    <w:semiHidden/>
    <w:unhideWhenUsed/>
    <w:rsid w:val="00F15F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5F76"/>
    <w:rPr>
      <w:rFonts w:ascii="Tahoma" w:eastAsia="Times New Roman" w:hAnsi="Tahoma" w:cs="Tahoma"/>
      <w:sz w:val="16"/>
      <w:szCs w:val="16"/>
      <w:lang w:eastAsia="pt-BR"/>
    </w:rPr>
  </w:style>
  <w:style w:type="paragraph" w:customStyle="1" w:styleId="Default">
    <w:name w:val="Default"/>
    <w:rsid w:val="00F15F76"/>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F15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1818</Words>
  <Characters>9821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Cs-Info</dc:creator>
  <cp:lastModifiedBy>Cs-Info</cp:lastModifiedBy>
  <cp:revision>2</cp:revision>
  <dcterms:created xsi:type="dcterms:W3CDTF">2019-01-23T12:12:00Z</dcterms:created>
  <dcterms:modified xsi:type="dcterms:W3CDTF">2019-01-23T21:15:00Z</dcterms:modified>
</cp:coreProperties>
</file>