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954" w:rsidRPr="005E0219" w:rsidRDefault="004F70C2">
      <w:pPr>
        <w:rPr>
          <w:rFonts w:ascii="Bookman Old Style" w:hAnsi="Bookman Old Style"/>
          <w:color w:val="FF0000"/>
          <w:sz w:val="40"/>
          <w:szCs w:val="40"/>
        </w:rPr>
      </w:pPr>
      <w:r w:rsidRPr="005E0219">
        <w:rPr>
          <w:rFonts w:ascii="Bookman Old Style" w:hAnsi="Bookman Old Style"/>
          <w:color w:val="FF0000"/>
          <w:sz w:val="40"/>
          <w:szCs w:val="40"/>
        </w:rPr>
        <w:t>A T E N Ç Ã O</w:t>
      </w:r>
    </w:p>
    <w:p w:rsidR="004F70C2" w:rsidRPr="005E0219" w:rsidRDefault="004F70C2">
      <w:pPr>
        <w:rPr>
          <w:rFonts w:ascii="Bookman Old Style" w:hAnsi="Bookman Old Style"/>
          <w:color w:val="FF0000"/>
          <w:sz w:val="40"/>
          <w:szCs w:val="40"/>
        </w:rPr>
      </w:pPr>
    </w:p>
    <w:p w:rsidR="004F70C2" w:rsidRPr="008C36E7" w:rsidRDefault="004F70C2">
      <w:pPr>
        <w:rPr>
          <w:rFonts w:ascii="Bookman Old Style" w:hAnsi="Bookman Old Style"/>
          <w:color w:val="FF0000"/>
          <w:sz w:val="48"/>
          <w:szCs w:val="40"/>
        </w:rPr>
      </w:pPr>
      <w:r w:rsidRPr="005E0219">
        <w:rPr>
          <w:rFonts w:ascii="Bookman Old Style" w:hAnsi="Bookman Old Style"/>
          <w:color w:val="FF0000"/>
          <w:sz w:val="40"/>
          <w:szCs w:val="40"/>
        </w:rPr>
        <w:t>BAIXAR O BETHA AUTO COTAÇÃO NA VERSÃO 2.0.</w:t>
      </w:r>
      <w:r w:rsidR="00FB464A">
        <w:rPr>
          <w:rFonts w:ascii="Bookman Old Style" w:hAnsi="Bookman Old Style"/>
          <w:color w:val="FF0000"/>
          <w:sz w:val="40"/>
          <w:szCs w:val="40"/>
        </w:rPr>
        <w:t>30</w:t>
      </w:r>
      <w:r w:rsidRPr="005E0219">
        <w:rPr>
          <w:rFonts w:ascii="Bookman Old Style" w:hAnsi="Bookman Old Style"/>
          <w:color w:val="FF0000"/>
          <w:sz w:val="40"/>
          <w:szCs w:val="40"/>
        </w:rPr>
        <w:t xml:space="preserve">, </w:t>
      </w:r>
      <w:r w:rsidR="00AE385B" w:rsidRPr="005E0219">
        <w:rPr>
          <w:rFonts w:ascii="Bookman Old Style" w:hAnsi="Bookman Old Style"/>
          <w:color w:val="FF0000"/>
          <w:sz w:val="40"/>
          <w:szCs w:val="40"/>
        </w:rPr>
        <w:t xml:space="preserve">DE </w:t>
      </w:r>
      <w:r w:rsidR="00FB464A">
        <w:rPr>
          <w:rFonts w:ascii="Bookman Old Style" w:hAnsi="Bookman Old Style"/>
          <w:color w:val="FF0000"/>
          <w:sz w:val="40"/>
          <w:szCs w:val="40"/>
        </w:rPr>
        <w:t>1</w:t>
      </w:r>
      <w:r w:rsidR="00F67847">
        <w:rPr>
          <w:rFonts w:ascii="Bookman Old Style" w:hAnsi="Bookman Old Style"/>
          <w:color w:val="FF0000"/>
          <w:sz w:val="40"/>
          <w:szCs w:val="40"/>
        </w:rPr>
        <w:t>6</w:t>
      </w:r>
      <w:bookmarkStart w:id="0" w:name="_GoBack"/>
      <w:bookmarkEnd w:id="0"/>
      <w:r w:rsidR="00AE385B" w:rsidRPr="005E0219">
        <w:rPr>
          <w:rFonts w:ascii="Bookman Old Style" w:hAnsi="Bookman Old Style"/>
          <w:color w:val="FF0000"/>
          <w:sz w:val="40"/>
          <w:szCs w:val="40"/>
        </w:rPr>
        <w:t>.</w:t>
      </w:r>
      <w:r w:rsidR="00FB464A">
        <w:rPr>
          <w:rFonts w:ascii="Bookman Old Style" w:hAnsi="Bookman Old Style"/>
          <w:color w:val="FF0000"/>
          <w:sz w:val="40"/>
          <w:szCs w:val="40"/>
        </w:rPr>
        <w:t>08</w:t>
      </w:r>
      <w:r w:rsidR="00A367C2">
        <w:rPr>
          <w:rFonts w:ascii="Bookman Old Style" w:hAnsi="Bookman Old Style"/>
          <w:color w:val="FF0000"/>
          <w:sz w:val="40"/>
          <w:szCs w:val="40"/>
        </w:rPr>
        <w:t>.</w:t>
      </w:r>
      <w:r w:rsidR="00FB464A">
        <w:rPr>
          <w:rFonts w:ascii="Bookman Old Style" w:hAnsi="Bookman Old Style"/>
          <w:color w:val="FF0000"/>
          <w:sz w:val="40"/>
          <w:szCs w:val="40"/>
        </w:rPr>
        <w:t>2024</w:t>
      </w:r>
      <w:r w:rsidR="00AE385B" w:rsidRPr="005E0219">
        <w:rPr>
          <w:rFonts w:ascii="Bookman Old Style" w:hAnsi="Bookman Old Style"/>
          <w:color w:val="FF0000"/>
          <w:sz w:val="40"/>
          <w:szCs w:val="40"/>
        </w:rPr>
        <w:t xml:space="preserve"> </w:t>
      </w:r>
      <w:r w:rsidRPr="005E0219">
        <w:rPr>
          <w:rFonts w:ascii="Bookman Old Style" w:hAnsi="Bookman Old Style"/>
          <w:color w:val="FF0000"/>
          <w:sz w:val="40"/>
          <w:szCs w:val="40"/>
        </w:rPr>
        <w:t>DISPONÍVEL NO ENDEREÇO</w:t>
      </w:r>
      <w:r w:rsidR="001E4100">
        <w:rPr>
          <w:rFonts w:ascii="Bookman Old Style" w:hAnsi="Bookman Old Style"/>
          <w:color w:val="FF0000"/>
          <w:sz w:val="40"/>
          <w:szCs w:val="40"/>
        </w:rPr>
        <w:t>:</w:t>
      </w:r>
      <w:r w:rsidRPr="005E0219">
        <w:rPr>
          <w:rFonts w:ascii="Bookman Old Style" w:hAnsi="Bookman Old Style"/>
          <w:color w:val="FF0000"/>
          <w:sz w:val="40"/>
          <w:szCs w:val="40"/>
        </w:rPr>
        <w:t xml:space="preserve"> </w:t>
      </w:r>
    </w:p>
    <w:p w:rsidR="00BD514B" w:rsidRPr="00FB464A" w:rsidRDefault="00FB464A" w:rsidP="004F70C2">
      <w:pPr>
        <w:rPr>
          <w:rStyle w:val="Hyperlink"/>
          <w:rFonts w:ascii="Bookman Old Style" w:hAnsi="Bookman Old Style" w:cs="Arial"/>
          <w:sz w:val="40"/>
          <w:szCs w:val="28"/>
        </w:rPr>
      </w:pPr>
      <w:hyperlink r:id="rId4" w:history="1">
        <w:r w:rsidRPr="00FB464A">
          <w:rPr>
            <w:rStyle w:val="Hyperlink"/>
            <w:sz w:val="32"/>
          </w:rPr>
          <w:t>https://download.betha.com.br/termodeuso.jsp?rdn=241125082351&amp;s=33&amp;v=2.0.30&amp;t=1</w:t>
        </w:r>
      </w:hyperlink>
      <w:r>
        <w:rPr>
          <w:sz w:val="32"/>
        </w:rPr>
        <w:t xml:space="preserve"> </w:t>
      </w:r>
      <w:r w:rsidRPr="00FB464A">
        <w:rPr>
          <w:sz w:val="32"/>
        </w:rPr>
        <w:t xml:space="preserve"> </w:t>
      </w:r>
    </w:p>
    <w:p w:rsidR="00BD514B" w:rsidRPr="005E0219" w:rsidRDefault="00BD514B" w:rsidP="004F70C2">
      <w:pPr>
        <w:rPr>
          <w:rStyle w:val="Hyperlink"/>
          <w:rFonts w:ascii="Bookman Old Style" w:hAnsi="Bookman Old Style" w:cs="Arial"/>
          <w:sz w:val="28"/>
          <w:szCs w:val="28"/>
        </w:rPr>
      </w:pPr>
    </w:p>
    <w:p w:rsidR="00BD514B" w:rsidRPr="005E0219" w:rsidRDefault="003D1FFB" w:rsidP="004F70C2">
      <w:pPr>
        <w:rPr>
          <w:rFonts w:ascii="Bookman Old Style" w:hAnsi="Bookman Old Style" w:cs="Arial"/>
          <w:color w:val="1F497D" w:themeColor="text2"/>
          <w:sz w:val="28"/>
          <w:szCs w:val="28"/>
        </w:rPr>
      </w:pPr>
      <w:r w:rsidRPr="005E0219">
        <w:rPr>
          <w:rStyle w:val="Hyperlink"/>
          <w:rFonts w:ascii="Bookman Old Style" w:hAnsi="Bookman Old Style" w:cs="Arial"/>
          <w:color w:val="FF0000"/>
          <w:sz w:val="28"/>
          <w:szCs w:val="28"/>
        </w:rPr>
        <w:t xml:space="preserve"> </w:t>
      </w:r>
    </w:p>
    <w:p w:rsidR="004F70C2" w:rsidRPr="005E0219" w:rsidRDefault="004F70C2">
      <w:pPr>
        <w:rPr>
          <w:rFonts w:ascii="Bookman Old Style" w:hAnsi="Bookman Old Style"/>
          <w:sz w:val="40"/>
          <w:szCs w:val="40"/>
        </w:rPr>
      </w:pPr>
    </w:p>
    <w:sectPr w:rsidR="004F70C2" w:rsidRPr="005E02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C2"/>
    <w:rsid w:val="00086AC9"/>
    <w:rsid w:val="001E4100"/>
    <w:rsid w:val="003D1FFB"/>
    <w:rsid w:val="004F70C2"/>
    <w:rsid w:val="0055013D"/>
    <w:rsid w:val="005E0219"/>
    <w:rsid w:val="008C36E7"/>
    <w:rsid w:val="009B1954"/>
    <w:rsid w:val="00A367C2"/>
    <w:rsid w:val="00AE385B"/>
    <w:rsid w:val="00BD514B"/>
    <w:rsid w:val="00F67847"/>
    <w:rsid w:val="00FB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9961C-2D11-468B-B810-A5730B22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F70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wnload.betha.com.br/termodeuso.jsp?rdn=241125082351&amp;s=33&amp;v=2.0.30&amp;t=1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IRATI</cp:lastModifiedBy>
  <cp:revision>8</cp:revision>
  <dcterms:created xsi:type="dcterms:W3CDTF">2023-07-18T18:35:00Z</dcterms:created>
  <dcterms:modified xsi:type="dcterms:W3CDTF">2025-11-24T11:24:00Z</dcterms:modified>
</cp:coreProperties>
</file>